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E70" w:rsidRPr="00B04C6C" w:rsidRDefault="00495E70" w:rsidP="00B04C6C">
      <w:pPr>
        <w:shd w:val="clear" w:color="auto" w:fill="E7E6E6" w:themeFill="background2"/>
        <w:jc w:val="both"/>
        <w:rPr>
          <w:b/>
          <w:color w:val="000000" w:themeColor="text1"/>
          <w:sz w:val="24"/>
          <w:szCs w:val="24"/>
        </w:rPr>
      </w:pPr>
      <w:r w:rsidRPr="00B04C6C">
        <w:rPr>
          <w:b/>
          <w:color w:val="000000" w:themeColor="text1"/>
          <w:sz w:val="24"/>
          <w:szCs w:val="24"/>
        </w:rPr>
        <w:t>FACULTATEA DE ISTORIE ȘI FILOLOGIE</w:t>
      </w:r>
    </w:p>
    <w:p w:rsidR="00495E70" w:rsidRPr="00B04C6C" w:rsidRDefault="00495E70" w:rsidP="00B04C6C">
      <w:pPr>
        <w:jc w:val="both"/>
        <w:rPr>
          <w:b/>
          <w:sz w:val="24"/>
          <w:szCs w:val="24"/>
        </w:rPr>
      </w:pPr>
    </w:p>
    <w:p w:rsidR="00495E70" w:rsidRPr="00B04C6C" w:rsidRDefault="00495E70" w:rsidP="00B04C6C">
      <w:pPr>
        <w:jc w:val="both"/>
        <w:rPr>
          <w:b/>
          <w:sz w:val="24"/>
          <w:szCs w:val="24"/>
        </w:rPr>
      </w:pPr>
    </w:p>
    <w:p w:rsidR="00495E70" w:rsidRPr="00A61FDD" w:rsidRDefault="00495E70" w:rsidP="00A61FDD">
      <w:pPr>
        <w:jc w:val="both"/>
        <w:rPr>
          <w:b/>
          <w:i/>
        </w:rPr>
      </w:pPr>
      <w:r w:rsidRPr="00A61FDD">
        <w:rPr>
          <w:b/>
          <w:i/>
        </w:rPr>
        <w:t>Examenul de finalizare a studiilor pentru specializarea Istorie – Licență</w:t>
      </w:r>
    </w:p>
    <w:p w:rsidR="00495E70" w:rsidRPr="00B04C6C" w:rsidRDefault="00495E70" w:rsidP="00B04C6C">
      <w:pPr>
        <w:jc w:val="both"/>
        <w:rPr>
          <w:b/>
          <w:i/>
          <w:sz w:val="24"/>
          <w:szCs w:val="24"/>
        </w:rPr>
      </w:pPr>
      <w:r w:rsidRPr="00B04C6C">
        <w:rPr>
          <w:b/>
          <w:i/>
          <w:sz w:val="24"/>
          <w:szCs w:val="24"/>
        </w:rPr>
        <w:t>Anul universitar 2018-2019</w:t>
      </w:r>
    </w:p>
    <w:p w:rsidR="00495E70" w:rsidRPr="00B04C6C" w:rsidRDefault="00495E70" w:rsidP="00B04C6C">
      <w:pPr>
        <w:jc w:val="both"/>
        <w:rPr>
          <w:b/>
          <w:sz w:val="24"/>
          <w:szCs w:val="24"/>
        </w:rPr>
      </w:pPr>
    </w:p>
    <w:p w:rsidR="00495E70" w:rsidRPr="00B04C6C" w:rsidRDefault="00495E70" w:rsidP="00B04C6C">
      <w:pPr>
        <w:spacing w:line="360" w:lineRule="auto"/>
        <w:jc w:val="both"/>
        <w:rPr>
          <w:i/>
          <w:sz w:val="24"/>
          <w:szCs w:val="24"/>
        </w:rPr>
      </w:pPr>
      <w:r w:rsidRPr="00B04C6C">
        <w:rPr>
          <w:sz w:val="24"/>
          <w:szCs w:val="24"/>
        </w:rPr>
        <w:t xml:space="preserve">Denumirea probei de evaluare: </w:t>
      </w:r>
      <w:r w:rsidRPr="00B04C6C">
        <w:rPr>
          <w:i/>
          <w:sz w:val="24"/>
          <w:szCs w:val="24"/>
        </w:rPr>
        <w:t>Istoria României în context european</w:t>
      </w:r>
    </w:p>
    <w:p w:rsidR="00495E70" w:rsidRPr="00B04C6C" w:rsidRDefault="00495E70" w:rsidP="00B04C6C">
      <w:pPr>
        <w:spacing w:line="360" w:lineRule="auto"/>
        <w:jc w:val="both"/>
        <w:rPr>
          <w:sz w:val="24"/>
          <w:szCs w:val="24"/>
        </w:rPr>
      </w:pPr>
      <w:r w:rsidRPr="00B04C6C">
        <w:rPr>
          <w:sz w:val="24"/>
          <w:szCs w:val="24"/>
        </w:rPr>
        <w:t>Tipul probei: orală</w:t>
      </w:r>
    </w:p>
    <w:p w:rsidR="00495E70" w:rsidRPr="00B04C6C" w:rsidRDefault="00495E70" w:rsidP="00B04C6C">
      <w:pPr>
        <w:spacing w:line="360" w:lineRule="auto"/>
        <w:jc w:val="both"/>
        <w:rPr>
          <w:sz w:val="24"/>
          <w:szCs w:val="24"/>
        </w:rPr>
      </w:pPr>
    </w:p>
    <w:p w:rsidR="00495E70" w:rsidRPr="00A61FDD" w:rsidRDefault="00495E70" w:rsidP="00B04C6C">
      <w:pPr>
        <w:spacing w:line="276" w:lineRule="auto"/>
        <w:jc w:val="center"/>
        <w:rPr>
          <w:b/>
          <w:color w:val="5B9BD5" w:themeColor="accent1"/>
          <w:sz w:val="24"/>
          <w:szCs w:val="24"/>
        </w:rPr>
      </w:pPr>
      <w:r w:rsidRPr="00A61FDD">
        <w:rPr>
          <w:b/>
          <w:color w:val="5B9BD5" w:themeColor="accent1"/>
          <w:sz w:val="24"/>
          <w:szCs w:val="24"/>
        </w:rPr>
        <w:t>TEMATICA PENTRU EXAMENUL DE LICENŢĂ</w:t>
      </w:r>
    </w:p>
    <w:p w:rsidR="00495E70" w:rsidRPr="00A61FDD" w:rsidRDefault="00495E70" w:rsidP="00B04C6C">
      <w:pPr>
        <w:spacing w:line="276" w:lineRule="auto"/>
        <w:jc w:val="center"/>
        <w:rPr>
          <w:b/>
          <w:color w:val="5B9BD5" w:themeColor="accent1"/>
          <w:sz w:val="24"/>
          <w:szCs w:val="24"/>
        </w:rPr>
      </w:pPr>
      <w:r w:rsidRPr="00A61FDD">
        <w:rPr>
          <w:b/>
          <w:color w:val="5B9BD5" w:themeColor="accent1"/>
          <w:sz w:val="24"/>
          <w:szCs w:val="24"/>
        </w:rPr>
        <w:t>SESIUNEA IUNIE-IULIE 2019</w:t>
      </w:r>
    </w:p>
    <w:p w:rsidR="00495E70" w:rsidRPr="00A61FDD" w:rsidRDefault="00495E70" w:rsidP="00B04C6C">
      <w:pPr>
        <w:spacing w:line="276" w:lineRule="auto"/>
        <w:jc w:val="center"/>
        <w:rPr>
          <w:b/>
          <w:i/>
          <w:color w:val="5B9BD5" w:themeColor="accent1"/>
          <w:sz w:val="24"/>
          <w:szCs w:val="24"/>
        </w:rPr>
      </w:pPr>
      <w:r w:rsidRPr="00A61FDD">
        <w:rPr>
          <w:b/>
          <w:color w:val="5B9BD5" w:themeColor="accent1"/>
          <w:sz w:val="24"/>
          <w:szCs w:val="24"/>
        </w:rPr>
        <w:t xml:space="preserve">DISCIPLINA: </w:t>
      </w:r>
      <w:r w:rsidRPr="00A61FDD">
        <w:rPr>
          <w:b/>
          <w:i/>
          <w:color w:val="5B9BD5" w:themeColor="accent1"/>
          <w:sz w:val="24"/>
          <w:szCs w:val="24"/>
        </w:rPr>
        <w:t>ISTORIA ROMÂNIEI ÎN CONTEXT EUROPEAN</w:t>
      </w:r>
    </w:p>
    <w:p w:rsidR="00495E70" w:rsidRPr="00B04C6C" w:rsidRDefault="00495E70" w:rsidP="00B04C6C">
      <w:pPr>
        <w:pStyle w:val="Title"/>
        <w:spacing w:line="276" w:lineRule="auto"/>
        <w:ind w:left="340" w:hanging="340"/>
        <w:jc w:val="both"/>
        <w:rPr>
          <w:sz w:val="24"/>
          <w:szCs w:val="24"/>
        </w:rPr>
      </w:pPr>
    </w:p>
    <w:p w:rsidR="00495E70" w:rsidRPr="00B04C6C" w:rsidRDefault="00495E70" w:rsidP="00B04C6C">
      <w:pPr>
        <w:spacing w:line="276" w:lineRule="auto"/>
        <w:jc w:val="both"/>
        <w:rPr>
          <w:b/>
          <w:sz w:val="24"/>
          <w:szCs w:val="24"/>
        </w:rPr>
      </w:pPr>
      <w:r w:rsidRPr="00B04C6C">
        <w:rPr>
          <w:b/>
          <w:sz w:val="24"/>
          <w:szCs w:val="24"/>
        </w:rPr>
        <w:t>A. ISTORIE VECHE</w:t>
      </w:r>
    </w:p>
    <w:p w:rsidR="00495E70" w:rsidRPr="00B04C6C" w:rsidRDefault="00495E70" w:rsidP="00B04C6C">
      <w:pPr>
        <w:spacing w:line="276" w:lineRule="auto"/>
        <w:jc w:val="both"/>
        <w:rPr>
          <w:b/>
          <w:sz w:val="24"/>
          <w:szCs w:val="24"/>
        </w:rPr>
      </w:pPr>
      <w:r w:rsidRPr="00B04C6C">
        <w:rPr>
          <w:b/>
          <w:sz w:val="24"/>
          <w:szCs w:val="24"/>
        </w:rPr>
        <w:t>1. Epoca paleolitică</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Cârciumaru, M., </w:t>
      </w:r>
      <w:r w:rsidRPr="00B04C6C">
        <w:rPr>
          <w:i/>
          <w:sz w:val="24"/>
          <w:szCs w:val="24"/>
        </w:rPr>
        <w:t>Mărturii ale artei rupestre preistorice în România</w:t>
      </w:r>
      <w:r w:rsidRPr="00B04C6C">
        <w:rPr>
          <w:sz w:val="24"/>
          <w:szCs w:val="24"/>
        </w:rPr>
        <w:t>, Bucureşti, 1987.</w:t>
      </w:r>
    </w:p>
    <w:p w:rsidR="00495E70" w:rsidRPr="00B04C6C" w:rsidRDefault="00495E70" w:rsidP="00B04C6C">
      <w:pPr>
        <w:spacing w:line="276" w:lineRule="auto"/>
        <w:jc w:val="both"/>
        <w:rPr>
          <w:sz w:val="24"/>
          <w:szCs w:val="24"/>
        </w:rPr>
      </w:pPr>
      <w:r w:rsidRPr="00B04C6C">
        <w:rPr>
          <w:sz w:val="24"/>
          <w:szCs w:val="24"/>
        </w:rPr>
        <w:t xml:space="preserve">Chirica, C.V., </w:t>
      </w:r>
      <w:r w:rsidRPr="00B04C6C">
        <w:rPr>
          <w:i/>
          <w:sz w:val="24"/>
          <w:szCs w:val="24"/>
        </w:rPr>
        <w:t>Arta şi religia paleoliticului superior în Europa centrală şi răsăriteană</w:t>
      </w:r>
      <w:r w:rsidRPr="00B04C6C">
        <w:rPr>
          <w:sz w:val="24"/>
          <w:szCs w:val="24"/>
        </w:rPr>
        <w:t>, Iaşi, 1996.</w:t>
      </w:r>
    </w:p>
    <w:p w:rsidR="00495E70" w:rsidRPr="00B04C6C" w:rsidRDefault="00495E70" w:rsidP="00B04C6C">
      <w:pPr>
        <w:spacing w:line="276" w:lineRule="auto"/>
        <w:jc w:val="both"/>
        <w:rPr>
          <w:sz w:val="24"/>
          <w:szCs w:val="24"/>
        </w:rPr>
      </w:pPr>
      <w:r w:rsidRPr="00B04C6C">
        <w:rPr>
          <w:sz w:val="24"/>
          <w:szCs w:val="24"/>
        </w:rPr>
        <w:t xml:space="preserve">Păunescu, Al., </w:t>
      </w:r>
      <w:r w:rsidRPr="00B04C6C">
        <w:rPr>
          <w:i/>
          <w:sz w:val="24"/>
          <w:szCs w:val="24"/>
        </w:rPr>
        <w:t>Paleoliticul şi mesoliticul din spaţiul cuprins între Carpaţi şi Dunăre</w:t>
      </w:r>
      <w:r w:rsidRPr="00B04C6C">
        <w:rPr>
          <w:sz w:val="24"/>
          <w:szCs w:val="24"/>
        </w:rPr>
        <w:t>, Bucureşti, 2001.</w:t>
      </w:r>
    </w:p>
    <w:p w:rsidR="00495E70" w:rsidRPr="00080072" w:rsidRDefault="00495E70" w:rsidP="00B04C6C">
      <w:pPr>
        <w:spacing w:line="276" w:lineRule="auto"/>
        <w:jc w:val="both"/>
        <w:rPr>
          <w:sz w:val="16"/>
          <w:szCs w:val="24"/>
        </w:rPr>
      </w:pPr>
    </w:p>
    <w:p w:rsidR="00495E70" w:rsidRPr="00B04C6C" w:rsidRDefault="00495E70" w:rsidP="00B04C6C">
      <w:pPr>
        <w:spacing w:line="276" w:lineRule="auto"/>
        <w:jc w:val="both"/>
        <w:rPr>
          <w:b/>
          <w:sz w:val="24"/>
          <w:szCs w:val="24"/>
        </w:rPr>
      </w:pPr>
      <w:r w:rsidRPr="00B04C6C">
        <w:rPr>
          <w:b/>
          <w:sz w:val="24"/>
          <w:szCs w:val="24"/>
        </w:rPr>
        <w:t>2. Epoca neolitică şi eneolitică (neo-eneoliticul)</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tabs>
          <w:tab w:val="left" w:pos="-1263"/>
          <w:tab w:val="left" w:pos="-720"/>
          <w:tab w:val="left" w:pos="-180"/>
          <w:tab w:val="left" w:pos="0"/>
          <w:tab w:val="left" w:pos="720"/>
          <w:tab w:val="left" w:pos="2301"/>
          <w:tab w:val="left" w:pos="2641"/>
          <w:tab w:val="left" w:pos="3686"/>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Alaiba, R., </w:t>
      </w:r>
      <w:r w:rsidRPr="00B04C6C">
        <w:rPr>
          <w:i/>
          <w:sz w:val="24"/>
          <w:szCs w:val="24"/>
        </w:rPr>
        <w:t>Complexul cultural Cucuteni-Tripolie. Meşteşugul olăritului</w:t>
      </w:r>
      <w:r w:rsidRPr="00B04C6C">
        <w:rPr>
          <w:sz w:val="24"/>
          <w:szCs w:val="24"/>
        </w:rPr>
        <w:t>, Iaşi, 2007.</w:t>
      </w:r>
    </w:p>
    <w:p w:rsidR="00495E70" w:rsidRPr="00B04C6C" w:rsidRDefault="00495E70" w:rsidP="00B04C6C">
      <w:pPr>
        <w:tabs>
          <w:tab w:val="left" w:pos="-1263"/>
          <w:tab w:val="left" w:pos="-720"/>
          <w:tab w:val="left" w:pos="-180"/>
          <w:tab w:val="left" w:pos="0"/>
          <w:tab w:val="left" w:pos="720"/>
          <w:tab w:val="left" w:pos="2301"/>
          <w:tab w:val="left" w:pos="2641"/>
          <w:tab w:val="left" w:pos="3686"/>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Dumitrescu, Vl., </w:t>
      </w:r>
      <w:r w:rsidRPr="00B04C6C">
        <w:rPr>
          <w:i/>
          <w:iCs/>
          <w:sz w:val="24"/>
          <w:szCs w:val="24"/>
        </w:rPr>
        <w:t xml:space="preserve">Arta neolitică în România, </w:t>
      </w:r>
      <w:r w:rsidRPr="00B04C6C">
        <w:rPr>
          <w:sz w:val="24"/>
          <w:szCs w:val="24"/>
        </w:rPr>
        <w:t>Bucureşti, 1968.</w:t>
      </w:r>
    </w:p>
    <w:p w:rsidR="00495E70" w:rsidRPr="00B04C6C" w:rsidRDefault="00495E70" w:rsidP="00B04C6C">
      <w:pPr>
        <w:tabs>
          <w:tab w:val="left" w:pos="-1263"/>
          <w:tab w:val="left" w:pos="-720"/>
          <w:tab w:val="left" w:pos="-180"/>
          <w:tab w:val="left" w:pos="0"/>
          <w:tab w:val="left" w:pos="720"/>
          <w:tab w:val="left" w:pos="2301"/>
          <w:tab w:val="left" w:pos="2641"/>
          <w:tab w:val="left" w:pos="3686"/>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Lazarovici, Gh., </w:t>
      </w:r>
      <w:r w:rsidRPr="00B04C6C">
        <w:rPr>
          <w:i/>
          <w:iCs/>
          <w:sz w:val="24"/>
          <w:szCs w:val="24"/>
        </w:rPr>
        <w:t>Neoliticul Banatului</w:t>
      </w:r>
      <w:r w:rsidRPr="00B04C6C">
        <w:rPr>
          <w:sz w:val="24"/>
          <w:szCs w:val="24"/>
        </w:rPr>
        <w:t>, Cluj-Napoca, 1979.</w:t>
      </w:r>
    </w:p>
    <w:p w:rsidR="00495E70" w:rsidRPr="00B04C6C" w:rsidRDefault="00495E70" w:rsidP="00B04C6C">
      <w:pPr>
        <w:tabs>
          <w:tab w:val="left" w:pos="-1276"/>
          <w:tab w:val="left" w:pos="-709"/>
          <w:tab w:val="left" w:pos="-180"/>
          <w:tab w:val="left" w:pos="0"/>
          <w:tab w:val="left" w:pos="720"/>
          <w:tab w:val="left" w:pos="2301"/>
          <w:tab w:val="left" w:pos="2641"/>
          <w:tab w:val="left" w:pos="3600"/>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Lazarovici, Gh., Draşovean, Fl., Maxim, Z., </w:t>
      </w:r>
      <w:r w:rsidRPr="00B04C6C">
        <w:rPr>
          <w:i/>
          <w:iCs/>
          <w:sz w:val="24"/>
          <w:szCs w:val="24"/>
        </w:rPr>
        <w:t>Parţa. Monografie arheologică</w:t>
      </w:r>
      <w:r w:rsidRPr="00B04C6C">
        <w:rPr>
          <w:sz w:val="24"/>
          <w:szCs w:val="24"/>
        </w:rPr>
        <w:t>, Timişoara, 2001.</w:t>
      </w:r>
    </w:p>
    <w:p w:rsidR="00495E70" w:rsidRPr="00B04C6C" w:rsidRDefault="00495E70" w:rsidP="00B04C6C">
      <w:pPr>
        <w:tabs>
          <w:tab w:val="left" w:pos="-1263"/>
          <w:tab w:val="left" w:pos="-720"/>
          <w:tab w:val="left" w:pos="-180"/>
          <w:tab w:val="left" w:pos="0"/>
          <w:tab w:val="left" w:pos="720"/>
          <w:tab w:val="left" w:pos="2301"/>
          <w:tab w:val="left" w:pos="2641"/>
          <w:tab w:val="left" w:pos="3686"/>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Lazarovici, C.M., Lazarovici, Gh., </w:t>
      </w:r>
      <w:r w:rsidRPr="00B04C6C">
        <w:rPr>
          <w:i/>
          <w:sz w:val="24"/>
          <w:szCs w:val="24"/>
        </w:rPr>
        <w:t>Arhitectura neoliticului şi epocii cuprului din România. (I), Neoliticul</w:t>
      </w:r>
      <w:r w:rsidRPr="00B04C6C">
        <w:rPr>
          <w:sz w:val="24"/>
          <w:szCs w:val="24"/>
        </w:rPr>
        <w:t>, Iaşi, 2006.</w:t>
      </w:r>
    </w:p>
    <w:p w:rsidR="00495E70" w:rsidRPr="00B04C6C" w:rsidRDefault="00495E70" w:rsidP="00B04C6C">
      <w:pPr>
        <w:tabs>
          <w:tab w:val="left" w:pos="-1263"/>
          <w:tab w:val="left" w:pos="-720"/>
          <w:tab w:val="left" w:pos="-180"/>
          <w:tab w:val="left" w:pos="0"/>
          <w:tab w:val="left" w:pos="720"/>
          <w:tab w:val="left" w:pos="2301"/>
          <w:tab w:val="left" w:pos="2641"/>
          <w:tab w:val="left" w:pos="3686"/>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Lazarovici, C.M., Lazarovici, Gh., </w:t>
      </w:r>
      <w:r w:rsidRPr="00B04C6C">
        <w:rPr>
          <w:i/>
          <w:sz w:val="24"/>
          <w:szCs w:val="24"/>
        </w:rPr>
        <w:t>Arhitectura neoliticului şi epocii cuprului din România. (II), Epoca cuprului</w:t>
      </w:r>
      <w:r w:rsidRPr="00B04C6C">
        <w:rPr>
          <w:sz w:val="24"/>
          <w:szCs w:val="24"/>
        </w:rPr>
        <w:t>, Iaşi, 2007.</w:t>
      </w:r>
    </w:p>
    <w:p w:rsidR="00495E70" w:rsidRPr="00B04C6C" w:rsidRDefault="00495E70" w:rsidP="00B04C6C">
      <w:pPr>
        <w:tabs>
          <w:tab w:val="left" w:pos="-1263"/>
          <w:tab w:val="left" w:pos="-720"/>
          <w:tab w:val="left" w:pos="-180"/>
          <w:tab w:val="left" w:pos="0"/>
          <w:tab w:val="left" w:pos="720"/>
          <w:tab w:val="left" w:pos="2301"/>
          <w:tab w:val="left" w:pos="2641"/>
          <w:tab w:val="left" w:pos="3686"/>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Mantu, C.M., </w:t>
      </w:r>
      <w:r w:rsidRPr="00B04C6C">
        <w:rPr>
          <w:i/>
          <w:iCs/>
          <w:sz w:val="24"/>
          <w:szCs w:val="24"/>
        </w:rPr>
        <w:t>Cultura Cucuteni; origine, legături, cronologie</w:t>
      </w:r>
      <w:r w:rsidRPr="00B04C6C">
        <w:rPr>
          <w:sz w:val="24"/>
          <w:szCs w:val="24"/>
        </w:rPr>
        <w:t>, Piatra Neamţ, 2000.</w:t>
      </w:r>
    </w:p>
    <w:p w:rsidR="00495E70" w:rsidRPr="00B04C6C" w:rsidRDefault="00495E70" w:rsidP="00B04C6C">
      <w:pPr>
        <w:tabs>
          <w:tab w:val="left" w:pos="-1263"/>
          <w:tab w:val="left" w:pos="-720"/>
          <w:tab w:val="left" w:pos="-180"/>
          <w:tab w:val="left" w:pos="0"/>
          <w:tab w:val="left" w:pos="720"/>
          <w:tab w:val="left" w:pos="2301"/>
          <w:tab w:val="left" w:pos="2641"/>
          <w:tab w:val="left" w:pos="3600"/>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Paul, I., </w:t>
      </w:r>
      <w:r w:rsidRPr="00B04C6C">
        <w:rPr>
          <w:i/>
          <w:sz w:val="24"/>
          <w:szCs w:val="24"/>
        </w:rPr>
        <w:t>Cultura Petreşti</w:t>
      </w:r>
      <w:r w:rsidRPr="00B04C6C">
        <w:rPr>
          <w:sz w:val="24"/>
          <w:szCs w:val="24"/>
        </w:rPr>
        <w:t>, Bucureşti, 1992.</w:t>
      </w:r>
    </w:p>
    <w:p w:rsidR="00495E70" w:rsidRPr="00B04C6C" w:rsidRDefault="00495E70" w:rsidP="00B04C6C">
      <w:pPr>
        <w:tabs>
          <w:tab w:val="left" w:pos="-2410"/>
          <w:tab w:val="left" w:pos="-1263"/>
          <w:tab w:val="left" w:pos="-993"/>
          <w:tab w:val="left" w:pos="-720"/>
          <w:tab w:val="left" w:pos="-180"/>
          <w:tab w:val="left" w:pos="2301"/>
          <w:tab w:val="left" w:pos="2641"/>
          <w:tab w:val="left" w:pos="3600"/>
          <w:tab w:val="left" w:pos="4320"/>
          <w:tab w:val="left" w:pos="5040"/>
          <w:tab w:val="left" w:pos="5760"/>
          <w:tab w:val="left" w:pos="6480"/>
          <w:tab w:val="left" w:pos="7200"/>
          <w:tab w:val="left" w:pos="7920"/>
          <w:tab w:val="left" w:pos="8640"/>
          <w:tab w:val="left" w:pos="9360"/>
        </w:tabs>
        <w:spacing w:line="276" w:lineRule="auto"/>
        <w:jc w:val="both"/>
        <w:rPr>
          <w:sz w:val="24"/>
          <w:szCs w:val="24"/>
        </w:rPr>
      </w:pPr>
      <w:r w:rsidRPr="00B04C6C">
        <w:rPr>
          <w:sz w:val="24"/>
          <w:szCs w:val="24"/>
        </w:rPr>
        <w:t xml:space="preserve">Ursulescu, N., </w:t>
      </w:r>
      <w:r w:rsidRPr="00B04C6C">
        <w:rPr>
          <w:i/>
          <w:iCs/>
          <w:sz w:val="24"/>
          <w:szCs w:val="24"/>
        </w:rPr>
        <w:t>Începuturile istoriei pe teritoriul Românei</w:t>
      </w:r>
      <w:r w:rsidRPr="00B04C6C">
        <w:rPr>
          <w:sz w:val="24"/>
          <w:szCs w:val="24"/>
        </w:rPr>
        <w:t>, Iaşi, 2002.</w:t>
      </w:r>
    </w:p>
    <w:p w:rsidR="00495E70" w:rsidRPr="00B04C6C" w:rsidRDefault="00495E70" w:rsidP="00B04C6C">
      <w:pPr>
        <w:spacing w:line="276" w:lineRule="auto"/>
        <w:jc w:val="both"/>
        <w:rPr>
          <w:sz w:val="24"/>
          <w:szCs w:val="24"/>
        </w:rPr>
      </w:pPr>
      <w:r w:rsidRPr="00B04C6C">
        <w:rPr>
          <w:i/>
          <w:iCs/>
          <w:sz w:val="24"/>
          <w:szCs w:val="24"/>
        </w:rPr>
        <w:t>***</w:t>
      </w:r>
      <w:r w:rsidRPr="00B04C6C">
        <w:rPr>
          <w:sz w:val="24"/>
          <w:szCs w:val="24"/>
        </w:rPr>
        <w:t xml:space="preserve">, </w:t>
      </w:r>
      <w:r w:rsidRPr="00B04C6C">
        <w:rPr>
          <w:i/>
          <w:iCs/>
          <w:sz w:val="24"/>
          <w:szCs w:val="24"/>
        </w:rPr>
        <w:t>Istoria românilor</w:t>
      </w:r>
      <w:r w:rsidRPr="00B04C6C">
        <w:rPr>
          <w:sz w:val="24"/>
          <w:szCs w:val="24"/>
        </w:rPr>
        <w:t>, Ed. Academiei, Bucureşti, (vol. I – cap I-VI), 2001.</w:t>
      </w:r>
    </w:p>
    <w:p w:rsidR="00495E70" w:rsidRPr="00080072" w:rsidRDefault="00495E70" w:rsidP="00B04C6C">
      <w:pPr>
        <w:spacing w:line="276" w:lineRule="auto"/>
        <w:jc w:val="both"/>
        <w:rPr>
          <w:sz w:val="18"/>
          <w:szCs w:val="24"/>
        </w:rPr>
      </w:pPr>
    </w:p>
    <w:p w:rsidR="00495E70" w:rsidRPr="00B04C6C" w:rsidRDefault="00495E70" w:rsidP="00B04C6C">
      <w:pPr>
        <w:spacing w:line="276" w:lineRule="auto"/>
        <w:jc w:val="both"/>
        <w:rPr>
          <w:b/>
          <w:sz w:val="24"/>
          <w:szCs w:val="24"/>
        </w:rPr>
      </w:pPr>
      <w:r w:rsidRPr="00B04C6C">
        <w:rPr>
          <w:b/>
          <w:sz w:val="24"/>
          <w:szCs w:val="24"/>
        </w:rPr>
        <w:t>3. Perioada de tranziţie spre epoca bronzului</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Ciugudean, H., </w:t>
      </w:r>
      <w:r w:rsidRPr="00B04C6C">
        <w:rPr>
          <w:i/>
          <w:sz w:val="24"/>
          <w:szCs w:val="24"/>
        </w:rPr>
        <w:t>Eneoliticul final în Transilvania şi Banat: cultura Coţofeni</w:t>
      </w:r>
      <w:r w:rsidRPr="00B04C6C">
        <w:rPr>
          <w:sz w:val="24"/>
          <w:szCs w:val="24"/>
        </w:rPr>
        <w:t>, Bibliotheca Historica et Archaeologica Banatica, Timişoara, 2000.</w:t>
      </w:r>
    </w:p>
    <w:p w:rsidR="00495E70" w:rsidRPr="00B04C6C" w:rsidRDefault="00495E70" w:rsidP="00B04C6C">
      <w:pPr>
        <w:spacing w:line="276" w:lineRule="auto"/>
        <w:jc w:val="both"/>
        <w:rPr>
          <w:sz w:val="24"/>
          <w:szCs w:val="24"/>
        </w:rPr>
      </w:pPr>
      <w:r w:rsidRPr="00B04C6C">
        <w:rPr>
          <w:sz w:val="24"/>
          <w:szCs w:val="24"/>
        </w:rPr>
        <w:t xml:space="preserve">Dumitrescu, Vl., Vulpe, Al., </w:t>
      </w:r>
      <w:r w:rsidRPr="00B04C6C">
        <w:rPr>
          <w:i/>
          <w:sz w:val="24"/>
          <w:szCs w:val="24"/>
        </w:rPr>
        <w:t>Dacia înainte de Dromihete</w:t>
      </w:r>
      <w:r w:rsidRPr="00B04C6C">
        <w:rPr>
          <w:sz w:val="24"/>
          <w:szCs w:val="24"/>
        </w:rPr>
        <w:t>, Bucureşti, 1988.</w:t>
      </w:r>
    </w:p>
    <w:p w:rsidR="00495E70" w:rsidRPr="00B04C6C" w:rsidRDefault="00495E70" w:rsidP="00B04C6C">
      <w:pPr>
        <w:spacing w:line="276" w:lineRule="auto"/>
        <w:jc w:val="both"/>
        <w:rPr>
          <w:b/>
          <w:sz w:val="24"/>
          <w:szCs w:val="24"/>
        </w:rPr>
      </w:pPr>
      <w:r w:rsidRPr="00B04C6C">
        <w:rPr>
          <w:sz w:val="24"/>
          <w:szCs w:val="24"/>
        </w:rPr>
        <w:t xml:space="preserve">Roman, P.I., </w:t>
      </w:r>
      <w:r w:rsidRPr="00B04C6C">
        <w:rPr>
          <w:i/>
          <w:sz w:val="24"/>
          <w:szCs w:val="24"/>
        </w:rPr>
        <w:t>Cultura Coţofeni</w:t>
      </w:r>
      <w:r w:rsidRPr="00B04C6C">
        <w:rPr>
          <w:sz w:val="24"/>
          <w:szCs w:val="24"/>
        </w:rPr>
        <w:t>, Biblioteca de arheologie, XXVI, Bucureşti, 1976.</w:t>
      </w:r>
    </w:p>
    <w:p w:rsidR="00B04C6C" w:rsidRPr="009B39B3" w:rsidRDefault="00B04C6C" w:rsidP="00B04C6C">
      <w:pPr>
        <w:spacing w:line="276" w:lineRule="auto"/>
        <w:jc w:val="both"/>
        <w:rPr>
          <w:b/>
          <w:sz w:val="18"/>
          <w:szCs w:val="24"/>
        </w:rPr>
      </w:pPr>
    </w:p>
    <w:p w:rsidR="00495E70" w:rsidRPr="00B04C6C" w:rsidRDefault="00495E70" w:rsidP="00B04C6C">
      <w:pPr>
        <w:spacing w:line="276" w:lineRule="auto"/>
        <w:jc w:val="both"/>
        <w:rPr>
          <w:b/>
          <w:sz w:val="24"/>
          <w:szCs w:val="24"/>
        </w:rPr>
      </w:pPr>
      <w:r w:rsidRPr="00B04C6C">
        <w:rPr>
          <w:b/>
          <w:sz w:val="24"/>
          <w:szCs w:val="24"/>
        </w:rPr>
        <w:t>4. Epoca bronzului</w:t>
      </w:r>
    </w:p>
    <w:p w:rsidR="00495E70" w:rsidRPr="00B04C6C" w:rsidRDefault="00495E70" w:rsidP="00B04C6C">
      <w:pPr>
        <w:spacing w:line="276" w:lineRule="auto"/>
        <w:jc w:val="both"/>
        <w:rPr>
          <w:sz w:val="24"/>
          <w:szCs w:val="24"/>
        </w:rPr>
      </w:pPr>
      <w:r w:rsidRPr="00B04C6C">
        <w:rPr>
          <w:b/>
          <w:sz w:val="24"/>
          <w:szCs w:val="24"/>
        </w:rPr>
        <w:tab/>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Andriţoiu, I., </w:t>
      </w:r>
      <w:r w:rsidRPr="00B04C6C">
        <w:rPr>
          <w:i/>
          <w:sz w:val="24"/>
          <w:szCs w:val="24"/>
        </w:rPr>
        <w:t>Fenomenul indoeuropenizării</w:t>
      </w:r>
      <w:r w:rsidRPr="00B04C6C">
        <w:rPr>
          <w:sz w:val="24"/>
          <w:szCs w:val="24"/>
        </w:rPr>
        <w:t>, Alba Iulia, 2003.</w:t>
      </w:r>
    </w:p>
    <w:p w:rsidR="00495E70" w:rsidRPr="00B04C6C" w:rsidRDefault="00495E70" w:rsidP="00B04C6C">
      <w:pPr>
        <w:spacing w:line="276" w:lineRule="auto"/>
        <w:jc w:val="both"/>
        <w:rPr>
          <w:sz w:val="24"/>
          <w:szCs w:val="24"/>
        </w:rPr>
      </w:pPr>
      <w:r w:rsidRPr="00B04C6C">
        <w:rPr>
          <w:sz w:val="24"/>
          <w:szCs w:val="24"/>
        </w:rPr>
        <w:t xml:space="preserve">Ciugudean, H., </w:t>
      </w:r>
      <w:r w:rsidRPr="00B04C6C">
        <w:rPr>
          <w:i/>
          <w:sz w:val="24"/>
          <w:szCs w:val="24"/>
        </w:rPr>
        <w:t>Perioada Hallstatt A în centrul Transilvaniei</w:t>
      </w:r>
      <w:r w:rsidRPr="00B04C6C">
        <w:rPr>
          <w:sz w:val="24"/>
          <w:szCs w:val="24"/>
        </w:rPr>
        <w:t xml:space="preserve">, în </w:t>
      </w:r>
      <w:r w:rsidRPr="00B04C6C">
        <w:rPr>
          <w:i/>
          <w:sz w:val="24"/>
          <w:szCs w:val="24"/>
        </w:rPr>
        <w:t>Apulum</w:t>
      </w:r>
      <w:r w:rsidRPr="00B04C6C">
        <w:rPr>
          <w:sz w:val="24"/>
          <w:szCs w:val="24"/>
        </w:rPr>
        <w:t>, XXXI, 1994, p. 59-73.</w:t>
      </w:r>
    </w:p>
    <w:p w:rsidR="00495E70" w:rsidRPr="00B04C6C" w:rsidRDefault="00495E70" w:rsidP="00B04C6C">
      <w:pPr>
        <w:spacing w:line="276" w:lineRule="auto"/>
        <w:jc w:val="both"/>
        <w:rPr>
          <w:sz w:val="24"/>
          <w:szCs w:val="24"/>
        </w:rPr>
      </w:pPr>
      <w:r w:rsidRPr="00B04C6C">
        <w:rPr>
          <w:sz w:val="24"/>
          <w:szCs w:val="24"/>
        </w:rPr>
        <w:lastRenderedPageBreak/>
        <w:t xml:space="preserve">Gumă, M., </w:t>
      </w:r>
      <w:r w:rsidRPr="00B04C6C">
        <w:rPr>
          <w:i/>
          <w:sz w:val="24"/>
          <w:szCs w:val="24"/>
        </w:rPr>
        <w:t>Civilizaţia primei epoci a fierului în sud-vestul României</w:t>
      </w:r>
      <w:r w:rsidRPr="00B04C6C">
        <w:rPr>
          <w:sz w:val="24"/>
          <w:szCs w:val="24"/>
        </w:rPr>
        <w:t>, Bibliotheca Thracologica, IV, Bucureşti, 1993, p. 148-180.</w:t>
      </w:r>
    </w:p>
    <w:p w:rsidR="00495E70" w:rsidRPr="00B04C6C" w:rsidRDefault="00495E70" w:rsidP="00B04C6C">
      <w:pPr>
        <w:spacing w:line="276" w:lineRule="auto"/>
        <w:jc w:val="both"/>
        <w:rPr>
          <w:sz w:val="24"/>
          <w:szCs w:val="24"/>
        </w:rPr>
      </w:pPr>
      <w:r w:rsidRPr="00B04C6C">
        <w:rPr>
          <w:sz w:val="24"/>
          <w:szCs w:val="24"/>
        </w:rPr>
        <w:t xml:space="preserve">Kadar, M., </w:t>
      </w:r>
      <w:r w:rsidRPr="00B04C6C">
        <w:rPr>
          <w:i/>
          <w:sz w:val="24"/>
          <w:szCs w:val="24"/>
        </w:rPr>
        <w:t>Începuturile şi dezvoltarea metalurgiei bronzului în Transilvania</w:t>
      </w:r>
      <w:r w:rsidRPr="00B04C6C">
        <w:rPr>
          <w:sz w:val="24"/>
          <w:szCs w:val="24"/>
        </w:rPr>
        <w:t>, Alba Iulia, 2007.</w:t>
      </w:r>
    </w:p>
    <w:p w:rsidR="00495E70" w:rsidRPr="00B04C6C" w:rsidRDefault="00495E70" w:rsidP="00B04C6C">
      <w:pPr>
        <w:spacing w:line="276" w:lineRule="auto"/>
        <w:jc w:val="both"/>
        <w:rPr>
          <w:sz w:val="24"/>
          <w:szCs w:val="24"/>
        </w:rPr>
      </w:pPr>
      <w:r w:rsidRPr="00B04C6C">
        <w:rPr>
          <w:sz w:val="24"/>
          <w:szCs w:val="24"/>
        </w:rPr>
        <w:t xml:space="preserve">Petrescu-Dâmboviţa, M., </w:t>
      </w:r>
      <w:r w:rsidRPr="00B04C6C">
        <w:rPr>
          <w:i/>
          <w:sz w:val="24"/>
          <w:szCs w:val="24"/>
        </w:rPr>
        <w:t>Depozitele de bronzuri din România</w:t>
      </w:r>
      <w:r w:rsidRPr="00B04C6C">
        <w:rPr>
          <w:sz w:val="24"/>
          <w:szCs w:val="24"/>
        </w:rPr>
        <w:t>, Bucureşti, 1977.</w:t>
      </w:r>
    </w:p>
    <w:p w:rsidR="00495E70" w:rsidRPr="00B04C6C" w:rsidRDefault="00495E70" w:rsidP="00B04C6C">
      <w:pPr>
        <w:spacing w:line="276" w:lineRule="auto"/>
        <w:jc w:val="both"/>
        <w:rPr>
          <w:b/>
          <w:sz w:val="24"/>
          <w:szCs w:val="24"/>
        </w:rPr>
      </w:pPr>
      <w:r w:rsidRPr="00B04C6C">
        <w:rPr>
          <w:sz w:val="24"/>
          <w:szCs w:val="24"/>
        </w:rPr>
        <w:t xml:space="preserve">Vasiliev, V., </w:t>
      </w:r>
      <w:r w:rsidRPr="00B04C6C">
        <w:rPr>
          <w:i/>
          <w:sz w:val="24"/>
          <w:szCs w:val="24"/>
        </w:rPr>
        <w:t>Despre grupul cultural Igriţa</w:t>
      </w:r>
      <w:r w:rsidRPr="00B04C6C">
        <w:rPr>
          <w:sz w:val="24"/>
          <w:szCs w:val="24"/>
        </w:rPr>
        <w:t xml:space="preserve">, în </w:t>
      </w:r>
      <w:r w:rsidRPr="00B04C6C">
        <w:rPr>
          <w:i/>
          <w:sz w:val="24"/>
          <w:szCs w:val="24"/>
        </w:rPr>
        <w:t>ActaMP</w:t>
      </w:r>
      <w:r w:rsidRPr="00B04C6C">
        <w:rPr>
          <w:sz w:val="24"/>
          <w:szCs w:val="24"/>
        </w:rPr>
        <w:t>, XXVI, 2004, p. 133-140.</w:t>
      </w:r>
    </w:p>
    <w:p w:rsidR="00495E70" w:rsidRPr="00B04C6C" w:rsidRDefault="00495E70" w:rsidP="00B04C6C">
      <w:pPr>
        <w:spacing w:line="276" w:lineRule="auto"/>
        <w:jc w:val="both"/>
        <w:rPr>
          <w:b/>
          <w:sz w:val="24"/>
          <w:szCs w:val="24"/>
        </w:rPr>
      </w:pPr>
      <w:r w:rsidRPr="00B04C6C">
        <w:rPr>
          <w:iCs/>
          <w:sz w:val="24"/>
          <w:szCs w:val="24"/>
        </w:rPr>
        <w:t xml:space="preserve">Vulpe, Al., </w:t>
      </w:r>
      <w:r w:rsidRPr="00B04C6C">
        <w:rPr>
          <w:i/>
          <w:sz w:val="24"/>
          <w:szCs w:val="24"/>
        </w:rPr>
        <w:t>Perioada mijlocie a epocii bronzului</w:t>
      </w:r>
      <w:r w:rsidRPr="00B04C6C">
        <w:rPr>
          <w:iCs/>
          <w:sz w:val="24"/>
          <w:szCs w:val="24"/>
        </w:rPr>
        <w:t xml:space="preserve">, în </w:t>
      </w:r>
      <w:r w:rsidRPr="00B04C6C">
        <w:rPr>
          <w:i/>
          <w:sz w:val="24"/>
          <w:szCs w:val="24"/>
        </w:rPr>
        <w:t>Istoria românilor</w:t>
      </w:r>
      <w:r w:rsidRPr="00B04C6C">
        <w:rPr>
          <w:iCs/>
          <w:sz w:val="24"/>
          <w:szCs w:val="24"/>
        </w:rPr>
        <w:t>, vol. I, Bucureşti, 2001, p. 247-272.</w:t>
      </w:r>
    </w:p>
    <w:p w:rsidR="00495E70" w:rsidRPr="00B04C6C" w:rsidRDefault="00495E70" w:rsidP="00B04C6C">
      <w:pPr>
        <w:spacing w:line="276" w:lineRule="auto"/>
        <w:jc w:val="both"/>
        <w:rPr>
          <w:b/>
          <w:sz w:val="24"/>
          <w:szCs w:val="24"/>
        </w:rPr>
      </w:pPr>
    </w:p>
    <w:p w:rsidR="00495E70" w:rsidRPr="00B04C6C" w:rsidRDefault="00495E70" w:rsidP="00B04C6C">
      <w:pPr>
        <w:spacing w:line="276" w:lineRule="auto"/>
        <w:jc w:val="both"/>
        <w:rPr>
          <w:b/>
          <w:sz w:val="24"/>
          <w:szCs w:val="24"/>
        </w:rPr>
      </w:pPr>
      <w:r w:rsidRPr="00B04C6C">
        <w:rPr>
          <w:b/>
          <w:sz w:val="24"/>
          <w:szCs w:val="24"/>
        </w:rPr>
        <w:t>5. Prima epocă a fierului (Hallstatt)</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Boroffka, N.O., </w:t>
      </w:r>
      <w:r w:rsidRPr="00B04C6C">
        <w:rPr>
          <w:i/>
          <w:sz w:val="24"/>
          <w:szCs w:val="24"/>
        </w:rPr>
        <w:t>Folosirea fierului în România de la începuturi până în sec. VIII î. e. n.</w:t>
      </w:r>
      <w:r w:rsidRPr="00B04C6C">
        <w:rPr>
          <w:sz w:val="24"/>
          <w:szCs w:val="24"/>
        </w:rPr>
        <w:t xml:space="preserve">, în </w:t>
      </w:r>
      <w:r w:rsidRPr="00B04C6C">
        <w:rPr>
          <w:i/>
          <w:sz w:val="24"/>
          <w:szCs w:val="24"/>
        </w:rPr>
        <w:t>Apulum</w:t>
      </w:r>
      <w:r w:rsidRPr="00B04C6C">
        <w:rPr>
          <w:sz w:val="24"/>
          <w:szCs w:val="24"/>
        </w:rPr>
        <w:t>, XXVI, 1987, p. 55-78.</w:t>
      </w:r>
    </w:p>
    <w:p w:rsidR="00495E70" w:rsidRPr="00B04C6C" w:rsidRDefault="00495E70" w:rsidP="00B04C6C">
      <w:pPr>
        <w:spacing w:line="276" w:lineRule="auto"/>
        <w:jc w:val="both"/>
        <w:rPr>
          <w:sz w:val="24"/>
          <w:szCs w:val="24"/>
        </w:rPr>
      </w:pPr>
      <w:r w:rsidRPr="00B04C6C">
        <w:rPr>
          <w:sz w:val="24"/>
          <w:szCs w:val="24"/>
        </w:rPr>
        <w:t xml:space="preserve">Gumă, M., </w:t>
      </w:r>
      <w:r w:rsidRPr="00B04C6C">
        <w:rPr>
          <w:i/>
          <w:sz w:val="24"/>
          <w:szCs w:val="24"/>
        </w:rPr>
        <w:t>Civilizaţia primei epoci a fierului în sud-vestul României</w:t>
      </w:r>
      <w:r w:rsidRPr="00B04C6C">
        <w:rPr>
          <w:sz w:val="24"/>
          <w:szCs w:val="24"/>
        </w:rPr>
        <w:t>, Bibliotheca Thracologica, IV, Bucureşti, 1993, p. 148-180.</w:t>
      </w:r>
    </w:p>
    <w:p w:rsidR="00495E70" w:rsidRPr="00B04C6C" w:rsidRDefault="00495E70" w:rsidP="00B04C6C">
      <w:pPr>
        <w:spacing w:line="276" w:lineRule="auto"/>
        <w:jc w:val="both"/>
        <w:rPr>
          <w:sz w:val="24"/>
          <w:szCs w:val="24"/>
        </w:rPr>
      </w:pPr>
      <w:r w:rsidRPr="00B04C6C">
        <w:rPr>
          <w:sz w:val="24"/>
          <w:szCs w:val="24"/>
        </w:rPr>
        <w:t xml:space="preserve">László, A., </w:t>
      </w:r>
      <w:r w:rsidRPr="00B04C6C">
        <w:rPr>
          <w:i/>
          <w:sz w:val="24"/>
          <w:szCs w:val="24"/>
        </w:rPr>
        <w:t>Începuturile epocii fierului la est de Carpaţi. Culturile Gáva-Holihrady şi Corlăteni-Chişinău pe teritoriul Moldovei</w:t>
      </w:r>
      <w:r w:rsidRPr="00B04C6C">
        <w:rPr>
          <w:sz w:val="24"/>
          <w:szCs w:val="24"/>
        </w:rPr>
        <w:t>, Bibliotheca Thracologica, VI, Bucureşti, 1994.</w:t>
      </w:r>
    </w:p>
    <w:p w:rsidR="00495E70" w:rsidRPr="00B04C6C" w:rsidRDefault="00495E70" w:rsidP="00B04C6C">
      <w:pPr>
        <w:spacing w:line="276" w:lineRule="auto"/>
        <w:jc w:val="both"/>
        <w:rPr>
          <w:sz w:val="24"/>
          <w:szCs w:val="24"/>
        </w:rPr>
      </w:pPr>
      <w:r w:rsidRPr="00B04C6C">
        <w:rPr>
          <w:sz w:val="24"/>
          <w:szCs w:val="24"/>
        </w:rPr>
        <w:t xml:space="preserve">Ursuţiu, A., </w:t>
      </w:r>
      <w:r w:rsidRPr="00B04C6C">
        <w:rPr>
          <w:i/>
          <w:sz w:val="24"/>
          <w:szCs w:val="24"/>
        </w:rPr>
        <w:t>Etapa mijlocie a primei vârste a fierului în Transilvania (cercetările de la Bernadea, com. Bahnea, jud. Mureş)</w:t>
      </w:r>
      <w:r w:rsidRPr="00B04C6C">
        <w:rPr>
          <w:sz w:val="24"/>
          <w:szCs w:val="24"/>
        </w:rPr>
        <w:t>, Cluj-Napoca, 2002.</w:t>
      </w:r>
    </w:p>
    <w:p w:rsidR="00495E70" w:rsidRPr="00B04C6C" w:rsidRDefault="00495E70" w:rsidP="00B04C6C">
      <w:pPr>
        <w:spacing w:line="276" w:lineRule="auto"/>
        <w:jc w:val="both"/>
        <w:rPr>
          <w:sz w:val="24"/>
          <w:szCs w:val="24"/>
        </w:rPr>
      </w:pPr>
      <w:r w:rsidRPr="00B04C6C">
        <w:rPr>
          <w:sz w:val="24"/>
          <w:szCs w:val="24"/>
        </w:rPr>
        <w:t xml:space="preserve">Vasiliev, V., </w:t>
      </w:r>
      <w:r w:rsidRPr="00B04C6C">
        <w:rPr>
          <w:i/>
          <w:sz w:val="24"/>
          <w:szCs w:val="24"/>
        </w:rPr>
        <w:t>Sciţii agatârşi pe te ritoriul României</w:t>
      </w:r>
      <w:r w:rsidRPr="00B04C6C">
        <w:rPr>
          <w:sz w:val="24"/>
          <w:szCs w:val="24"/>
        </w:rPr>
        <w:t>, Cluj-Napoca, 1981.</w:t>
      </w:r>
    </w:p>
    <w:p w:rsidR="00495E70" w:rsidRPr="00B04C6C" w:rsidRDefault="00495E70" w:rsidP="00B04C6C">
      <w:pPr>
        <w:spacing w:line="276" w:lineRule="auto"/>
        <w:jc w:val="both"/>
        <w:rPr>
          <w:sz w:val="24"/>
          <w:szCs w:val="24"/>
        </w:rPr>
      </w:pPr>
      <w:r w:rsidRPr="00B04C6C">
        <w:rPr>
          <w:sz w:val="24"/>
          <w:szCs w:val="24"/>
        </w:rPr>
        <w:t xml:space="preserve">Vasiliev, V., Aldea, I.Al., Ciugudean, H., </w:t>
      </w:r>
      <w:r w:rsidRPr="00B04C6C">
        <w:rPr>
          <w:i/>
          <w:sz w:val="24"/>
          <w:szCs w:val="24"/>
        </w:rPr>
        <w:t>Civilizaţia dacică timpurie în aria intracarpatică a României. Contribuţii arheologice: aşezarea fortificată de la Teleac</w:t>
      </w:r>
      <w:r w:rsidRPr="00B04C6C">
        <w:rPr>
          <w:sz w:val="24"/>
          <w:szCs w:val="24"/>
        </w:rPr>
        <w:t>, Cluj-Napoca, 1991.</w:t>
      </w:r>
    </w:p>
    <w:p w:rsidR="00495E70" w:rsidRPr="00B04C6C" w:rsidRDefault="00495E70" w:rsidP="00B04C6C">
      <w:pPr>
        <w:spacing w:line="276" w:lineRule="auto"/>
        <w:jc w:val="both"/>
        <w:rPr>
          <w:b/>
          <w:sz w:val="24"/>
          <w:szCs w:val="24"/>
        </w:rPr>
      </w:pPr>
    </w:p>
    <w:p w:rsidR="00495E70" w:rsidRPr="00B04C6C" w:rsidRDefault="00495E70" w:rsidP="00B04C6C">
      <w:pPr>
        <w:spacing w:line="276" w:lineRule="auto"/>
        <w:jc w:val="both"/>
        <w:rPr>
          <w:b/>
          <w:sz w:val="24"/>
          <w:szCs w:val="24"/>
        </w:rPr>
      </w:pPr>
      <w:r w:rsidRPr="00B04C6C">
        <w:rPr>
          <w:b/>
          <w:sz w:val="24"/>
          <w:szCs w:val="24"/>
        </w:rPr>
        <w:t>6. A doua epocă a fierului (Latène). Geto-dacii în istoria antichităţii</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Crişan, I.H., </w:t>
      </w:r>
      <w:r w:rsidRPr="00B04C6C">
        <w:rPr>
          <w:i/>
          <w:sz w:val="24"/>
          <w:szCs w:val="24"/>
        </w:rPr>
        <w:t>Civilizaţia geto-dacilor</w:t>
      </w:r>
      <w:r w:rsidRPr="00B04C6C">
        <w:rPr>
          <w:sz w:val="24"/>
          <w:szCs w:val="24"/>
        </w:rPr>
        <w:t>, vol. I-II, Bucureşti, 1993.</w:t>
      </w:r>
    </w:p>
    <w:p w:rsidR="00495E70" w:rsidRPr="00B04C6C" w:rsidRDefault="00495E70" w:rsidP="00B04C6C">
      <w:pPr>
        <w:spacing w:line="276" w:lineRule="auto"/>
        <w:jc w:val="both"/>
        <w:rPr>
          <w:sz w:val="24"/>
          <w:szCs w:val="24"/>
        </w:rPr>
      </w:pPr>
      <w:r w:rsidRPr="00B04C6C">
        <w:rPr>
          <w:sz w:val="24"/>
          <w:szCs w:val="24"/>
        </w:rPr>
        <w:t xml:space="preserve">Daicoviciu, H., </w:t>
      </w:r>
      <w:r w:rsidRPr="00B04C6C">
        <w:rPr>
          <w:i/>
          <w:iCs/>
          <w:sz w:val="24"/>
          <w:szCs w:val="24"/>
        </w:rPr>
        <w:t>Dacia de la Burebista la cucerirea romană</w:t>
      </w:r>
      <w:r w:rsidRPr="00B04C6C">
        <w:rPr>
          <w:sz w:val="24"/>
          <w:szCs w:val="24"/>
        </w:rPr>
        <w:t>, Bucureşti, 1972.</w:t>
      </w:r>
    </w:p>
    <w:p w:rsidR="00495E70" w:rsidRPr="00B04C6C" w:rsidRDefault="00495E70" w:rsidP="00B04C6C">
      <w:pPr>
        <w:spacing w:line="276" w:lineRule="auto"/>
        <w:jc w:val="both"/>
        <w:rPr>
          <w:sz w:val="24"/>
          <w:szCs w:val="24"/>
        </w:rPr>
      </w:pPr>
      <w:r w:rsidRPr="00B04C6C">
        <w:rPr>
          <w:sz w:val="24"/>
          <w:szCs w:val="24"/>
        </w:rPr>
        <w:t xml:space="preserve">Dumitrescu, Vl., Vulpe, Al., </w:t>
      </w:r>
      <w:r w:rsidRPr="00B04C6C">
        <w:rPr>
          <w:i/>
          <w:iCs/>
          <w:sz w:val="24"/>
          <w:szCs w:val="24"/>
        </w:rPr>
        <w:t>Dacia înainte de Dromichete</w:t>
      </w:r>
      <w:r w:rsidRPr="00B04C6C">
        <w:rPr>
          <w:sz w:val="24"/>
          <w:szCs w:val="24"/>
        </w:rPr>
        <w:t>, Bucureşti, 1988.</w:t>
      </w:r>
    </w:p>
    <w:p w:rsidR="00495E70" w:rsidRPr="00B04C6C" w:rsidRDefault="00495E70" w:rsidP="00B04C6C">
      <w:pPr>
        <w:spacing w:line="276" w:lineRule="auto"/>
        <w:jc w:val="both"/>
        <w:rPr>
          <w:sz w:val="24"/>
          <w:szCs w:val="24"/>
        </w:rPr>
      </w:pPr>
      <w:r w:rsidRPr="00B04C6C">
        <w:rPr>
          <w:sz w:val="24"/>
          <w:szCs w:val="24"/>
        </w:rPr>
        <w:t xml:space="preserve">Glodariu, I., </w:t>
      </w:r>
      <w:r w:rsidRPr="00B04C6C">
        <w:rPr>
          <w:i/>
          <w:sz w:val="24"/>
          <w:szCs w:val="24"/>
        </w:rPr>
        <w:t>Arhitectura dacilor. Civilă şi militară</w:t>
      </w:r>
      <w:r w:rsidRPr="00B04C6C">
        <w:rPr>
          <w:sz w:val="24"/>
          <w:szCs w:val="24"/>
        </w:rPr>
        <w:t>, Cluj Napoca, 1983.</w:t>
      </w:r>
    </w:p>
    <w:p w:rsidR="00495E70" w:rsidRPr="00B04C6C" w:rsidRDefault="00495E70" w:rsidP="00B04C6C">
      <w:pPr>
        <w:spacing w:line="276" w:lineRule="auto"/>
        <w:jc w:val="both"/>
        <w:rPr>
          <w:sz w:val="24"/>
          <w:szCs w:val="24"/>
        </w:rPr>
      </w:pPr>
      <w:r w:rsidRPr="00B04C6C">
        <w:rPr>
          <w:sz w:val="24"/>
          <w:szCs w:val="24"/>
        </w:rPr>
        <w:t xml:space="preserve">Petrescu-Dâmboviţa, M., Daicoviciu, H., Teodor, D.Gh., Bârzu, L., Preda, Fl., </w:t>
      </w:r>
      <w:r w:rsidRPr="00B04C6C">
        <w:rPr>
          <w:i/>
          <w:sz w:val="24"/>
          <w:szCs w:val="24"/>
        </w:rPr>
        <w:t>Istoria României de la începuturi până în secolul al VIII-lea</w:t>
      </w:r>
      <w:r w:rsidRPr="00B04C6C">
        <w:rPr>
          <w:sz w:val="24"/>
          <w:szCs w:val="24"/>
        </w:rPr>
        <w:t>, Bucureşti, 1995, p. 132-180.</w:t>
      </w:r>
    </w:p>
    <w:p w:rsidR="00495E70" w:rsidRPr="00B04C6C" w:rsidRDefault="00495E70" w:rsidP="00B04C6C">
      <w:pPr>
        <w:spacing w:line="276" w:lineRule="auto"/>
        <w:jc w:val="both"/>
        <w:rPr>
          <w:sz w:val="24"/>
          <w:szCs w:val="24"/>
        </w:rPr>
      </w:pPr>
      <w:r w:rsidRPr="00B04C6C">
        <w:rPr>
          <w:sz w:val="24"/>
          <w:szCs w:val="24"/>
        </w:rPr>
        <w:t xml:space="preserve">***, </w:t>
      </w:r>
      <w:r w:rsidRPr="00B04C6C">
        <w:rPr>
          <w:i/>
          <w:iCs/>
          <w:sz w:val="24"/>
          <w:szCs w:val="24"/>
        </w:rPr>
        <w:t>Istoria românilor</w:t>
      </w:r>
      <w:r w:rsidRPr="00B04C6C">
        <w:rPr>
          <w:sz w:val="24"/>
          <w:szCs w:val="24"/>
        </w:rPr>
        <w:t>, vol. I-II, Bucureşti, 2001.</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b/>
          <w:sz w:val="24"/>
          <w:szCs w:val="24"/>
        </w:rPr>
      </w:pPr>
      <w:r w:rsidRPr="00B04C6C">
        <w:rPr>
          <w:b/>
          <w:sz w:val="24"/>
          <w:szCs w:val="24"/>
        </w:rPr>
        <w:t>7. A doua epocă a fierului (Latène). Celţi, sarmaţi, bastarni</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Petrescu-Dâmboviţa, M., Daicoviciu, H., Teodor, D.Gh., Bârzu, L., Preda, Fl., </w:t>
      </w:r>
      <w:r w:rsidRPr="00B04C6C">
        <w:rPr>
          <w:i/>
          <w:sz w:val="24"/>
          <w:szCs w:val="24"/>
        </w:rPr>
        <w:t>Istoria României de la începuturi până în secolul al VIII-lea</w:t>
      </w:r>
      <w:r w:rsidRPr="00B04C6C">
        <w:rPr>
          <w:sz w:val="24"/>
          <w:szCs w:val="24"/>
        </w:rPr>
        <w:t>, Bucureşti, 1995</w:t>
      </w:r>
    </w:p>
    <w:p w:rsidR="00495E70" w:rsidRPr="00B04C6C" w:rsidRDefault="00495E70" w:rsidP="00B04C6C">
      <w:pPr>
        <w:spacing w:line="276" w:lineRule="auto"/>
        <w:jc w:val="both"/>
        <w:rPr>
          <w:sz w:val="24"/>
          <w:szCs w:val="24"/>
        </w:rPr>
      </w:pPr>
      <w:r w:rsidRPr="00B04C6C">
        <w:rPr>
          <w:sz w:val="24"/>
          <w:szCs w:val="24"/>
        </w:rPr>
        <w:t xml:space="preserve">***, </w:t>
      </w:r>
      <w:r w:rsidRPr="00B04C6C">
        <w:rPr>
          <w:i/>
          <w:iCs/>
          <w:sz w:val="24"/>
          <w:szCs w:val="24"/>
        </w:rPr>
        <w:t>Istoria românilor</w:t>
      </w:r>
      <w:r w:rsidRPr="00B04C6C">
        <w:rPr>
          <w:sz w:val="24"/>
          <w:szCs w:val="24"/>
        </w:rPr>
        <w:t>, vol. I-II, Bucureşti, 2001.</w:t>
      </w:r>
    </w:p>
    <w:p w:rsidR="00080072" w:rsidRDefault="00080072" w:rsidP="00B04C6C">
      <w:pPr>
        <w:spacing w:line="276" w:lineRule="auto"/>
        <w:jc w:val="both"/>
        <w:rPr>
          <w:b/>
          <w:sz w:val="24"/>
          <w:szCs w:val="24"/>
        </w:rPr>
      </w:pPr>
    </w:p>
    <w:p w:rsidR="00495E70" w:rsidRPr="00B04C6C" w:rsidRDefault="00495E70" w:rsidP="00B04C6C">
      <w:pPr>
        <w:spacing w:line="276" w:lineRule="auto"/>
        <w:jc w:val="both"/>
        <w:rPr>
          <w:b/>
          <w:sz w:val="24"/>
          <w:szCs w:val="24"/>
        </w:rPr>
      </w:pPr>
      <w:r w:rsidRPr="00B04C6C">
        <w:rPr>
          <w:b/>
          <w:sz w:val="24"/>
          <w:szCs w:val="24"/>
        </w:rPr>
        <w:t>8. Provincia Dacia şi imperiul roman</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spacing w:line="276" w:lineRule="auto"/>
        <w:jc w:val="both"/>
        <w:rPr>
          <w:b/>
          <w:sz w:val="24"/>
          <w:szCs w:val="24"/>
        </w:rPr>
      </w:pPr>
      <w:r w:rsidRPr="00B04C6C">
        <w:rPr>
          <w:sz w:val="24"/>
          <w:szCs w:val="24"/>
        </w:rPr>
        <w:t xml:space="preserve">Ardevan, R., </w:t>
      </w:r>
      <w:r w:rsidRPr="00B04C6C">
        <w:rPr>
          <w:i/>
          <w:sz w:val="24"/>
          <w:szCs w:val="24"/>
        </w:rPr>
        <w:t>Viaţa municipală în Dacia romană</w:t>
      </w:r>
      <w:r w:rsidRPr="00B04C6C">
        <w:rPr>
          <w:sz w:val="24"/>
          <w:szCs w:val="24"/>
        </w:rPr>
        <w:t>, Timişoara, 1998.</w:t>
      </w:r>
    </w:p>
    <w:p w:rsidR="00495E70" w:rsidRPr="00B04C6C" w:rsidRDefault="00495E70" w:rsidP="00B04C6C">
      <w:pPr>
        <w:spacing w:line="276" w:lineRule="auto"/>
        <w:jc w:val="both"/>
        <w:rPr>
          <w:sz w:val="24"/>
          <w:szCs w:val="24"/>
        </w:rPr>
      </w:pPr>
      <w:r w:rsidRPr="00B04C6C">
        <w:rPr>
          <w:sz w:val="24"/>
          <w:szCs w:val="24"/>
        </w:rPr>
        <w:t xml:space="preserve">Moga, V., </w:t>
      </w:r>
      <w:r w:rsidRPr="00B04C6C">
        <w:rPr>
          <w:i/>
          <w:sz w:val="24"/>
          <w:szCs w:val="24"/>
        </w:rPr>
        <w:t>Din istoria militară a Daciei romane. Leg. XIII Gemina</w:t>
      </w:r>
      <w:r w:rsidRPr="00B04C6C">
        <w:rPr>
          <w:sz w:val="24"/>
          <w:szCs w:val="24"/>
        </w:rPr>
        <w:t>, Cluj-Napoca, 1985.</w:t>
      </w:r>
    </w:p>
    <w:p w:rsidR="00495E70" w:rsidRPr="00B04C6C" w:rsidRDefault="00495E70" w:rsidP="00B04C6C">
      <w:pPr>
        <w:spacing w:line="276" w:lineRule="auto"/>
        <w:jc w:val="both"/>
        <w:rPr>
          <w:sz w:val="24"/>
          <w:szCs w:val="24"/>
        </w:rPr>
      </w:pPr>
      <w:r w:rsidRPr="00B04C6C">
        <w:rPr>
          <w:sz w:val="24"/>
          <w:szCs w:val="24"/>
        </w:rPr>
        <w:t xml:space="preserve">Petolescu, C., </w:t>
      </w:r>
      <w:r w:rsidRPr="00B04C6C">
        <w:rPr>
          <w:i/>
          <w:iCs/>
          <w:sz w:val="24"/>
          <w:szCs w:val="24"/>
        </w:rPr>
        <w:t>Scurtă istorie a Daciei romane</w:t>
      </w:r>
      <w:r w:rsidRPr="00B04C6C">
        <w:rPr>
          <w:sz w:val="24"/>
          <w:szCs w:val="24"/>
        </w:rPr>
        <w:t>, Bucureşti, 1996.</w:t>
      </w:r>
    </w:p>
    <w:p w:rsidR="00495E70" w:rsidRPr="00B04C6C" w:rsidRDefault="00495E70" w:rsidP="00B04C6C">
      <w:pPr>
        <w:spacing w:line="276" w:lineRule="auto"/>
        <w:jc w:val="both"/>
        <w:rPr>
          <w:sz w:val="24"/>
          <w:szCs w:val="24"/>
        </w:rPr>
      </w:pPr>
      <w:r w:rsidRPr="00B04C6C">
        <w:rPr>
          <w:sz w:val="24"/>
          <w:szCs w:val="24"/>
        </w:rPr>
        <w:t xml:space="preserve">Petrescu-Dâmboviţa, M., Daicoviciu, H., Teodor, D.Gh., Bârzu, L., Preda, Fl., </w:t>
      </w:r>
      <w:r w:rsidRPr="00B04C6C">
        <w:rPr>
          <w:i/>
          <w:sz w:val="24"/>
          <w:szCs w:val="24"/>
        </w:rPr>
        <w:t>Istoria României de la începuturi până în secolul al VIII-lea</w:t>
      </w:r>
      <w:r w:rsidRPr="00B04C6C">
        <w:rPr>
          <w:sz w:val="24"/>
          <w:szCs w:val="24"/>
        </w:rPr>
        <w:t>, Bucureşti, 1995, p. 216-267.</w:t>
      </w:r>
    </w:p>
    <w:p w:rsidR="00495E70" w:rsidRPr="00B04C6C" w:rsidRDefault="00495E70" w:rsidP="00B04C6C">
      <w:pPr>
        <w:spacing w:line="276" w:lineRule="auto"/>
        <w:jc w:val="both"/>
        <w:rPr>
          <w:sz w:val="24"/>
          <w:szCs w:val="24"/>
        </w:rPr>
      </w:pPr>
      <w:r w:rsidRPr="00B04C6C">
        <w:rPr>
          <w:sz w:val="24"/>
          <w:szCs w:val="24"/>
        </w:rPr>
        <w:t xml:space="preserve">Tudor, D., </w:t>
      </w:r>
      <w:r w:rsidRPr="00B04C6C">
        <w:rPr>
          <w:i/>
          <w:sz w:val="24"/>
          <w:szCs w:val="24"/>
        </w:rPr>
        <w:t>Oraşe, târguri şi sate în Dacia romană</w:t>
      </w:r>
      <w:r w:rsidRPr="00B04C6C">
        <w:rPr>
          <w:sz w:val="24"/>
          <w:szCs w:val="24"/>
        </w:rPr>
        <w:t>, Bucureşti, 1968.</w:t>
      </w:r>
    </w:p>
    <w:p w:rsidR="00495E70" w:rsidRPr="00B04C6C" w:rsidRDefault="00495E70" w:rsidP="00B04C6C">
      <w:pPr>
        <w:spacing w:line="276" w:lineRule="auto"/>
        <w:jc w:val="both"/>
        <w:rPr>
          <w:b/>
          <w:sz w:val="24"/>
          <w:szCs w:val="24"/>
        </w:rPr>
      </w:pPr>
      <w:r w:rsidRPr="00B04C6C">
        <w:rPr>
          <w:sz w:val="24"/>
          <w:szCs w:val="24"/>
        </w:rPr>
        <w:t xml:space="preserve">***, </w:t>
      </w:r>
      <w:r w:rsidRPr="00B04C6C">
        <w:rPr>
          <w:i/>
          <w:iCs/>
          <w:sz w:val="24"/>
          <w:szCs w:val="24"/>
        </w:rPr>
        <w:t>Istoria românilor</w:t>
      </w:r>
      <w:r w:rsidRPr="00B04C6C">
        <w:rPr>
          <w:sz w:val="24"/>
          <w:szCs w:val="24"/>
        </w:rPr>
        <w:t>, vol. I-II, Bucureşti, 2001.</w:t>
      </w:r>
    </w:p>
    <w:p w:rsidR="00495E70" w:rsidRPr="00B04C6C" w:rsidRDefault="00495E70" w:rsidP="00B04C6C">
      <w:pPr>
        <w:spacing w:line="276" w:lineRule="auto"/>
        <w:jc w:val="both"/>
        <w:rPr>
          <w:b/>
          <w:sz w:val="24"/>
          <w:szCs w:val="24"/>
        </w:rPr>
      </w:pPr>
      <w:r w:rsidRPr="00B04C6C">
        <w:rPr>
          <w:b/>
          <w:sz w:val="24"/>
          <w:szCs w:val="24"/>
        </w:rPr>
        <w:lastRenderedPageBreak/>
        <w:t>9. Dacii liberi şi rolul carpilor în istoria politică a provinciilor dunărene.</w:t>
      </w:r>
    </w:p>
    <w:p w:rsidR="00495E70" w:rsidRPr="00B04C6C" w:rsidRDefault="00495E70" w:rsidP="00B04C6C">
      <w:pPr>
        <w:spacing w:line="276" w:lineRule="auto"/>
        <w:jc w:val="both"/>
        <w:rPr>
          <w:sz w:val="24"/>
          <w:szCs w:val="24"/>
        </w:rPr>
      </w:pPr>
      <w:r w:rsidRPr="00B04C6C">
        <w:rPr>
          <w:b/>
          <w:sz w:val="24"/>
          <w:szCs w:val="24"/>
        </w:rPr>
        <w:tab/>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Bichir, Gh., </w:t>
      </w:r>
      <w:r w:rsidRPr="00B04C6C">
        <w:rPr>
          <w:i/>
          <w:sz w:val="24"/>
          <w:szCs w:val="24"/>
        </w:rPr>
        <w:t>Cultura carpică</w:t>
      </w:r>
      <w:r w:rsidRPr="00B04C6C">
        <w:rPr>
          <w:sz w:val="24"/>
          <w:szCs w:val="24"/>
        </w:rPr>
        <w:t>, Bucureşti, 1968.</w:t>
      </w:r>
    </w:p>
    <w:p w:rsidR="00495E70" w:rsidRPr="00B04C6C" w:rsidRDefault="00495E70" w:rsidP="00B04C6C">
      <w:pPr>
        <w:spacing w:line="276" w:lineRule="auto"/>
        <w:jc w:val="both"/>
        <w:rPr>
          <w:sz w:val="24"/>
          <w:szCs w:val="24"/>
        </w:rPr>
      </w:pPr>
      <w:r w:rsidRPr="00B04C6C">
        <w:rPr>
          <w:sz w:val="24"/>
          <w:szCs w:val="24"/>
        </w:rPr>
        <w:t xml:space="preserve">Petrescu-Dâmboviţa, M., Daicoviciu, H., Teodor, D.Gh., Bârzu, L., Preda, Fl., </w:t>
      </w:r>
      <w:r w:rsidRPr="00B04C6C">
        <w:rPr>
          <w:i/>
          <w:sz w:val="24"/>
          <w:szCs w:val="24"/>
        </w:rPr>
        <w:t>Istoria României de la începuturi până în secolul al VIII-lea</w:t>
      </w:r>
      <w:r w:rsidRPr="00B04C6C">
        <w:rPr>
          <w:sz w:val="24"/>
          <w:szCs w:val="24"/>
        </w:rPr>
        <w:t>, Bucureşti, 1995, p. 272-274.</w:t>
      </w:r>
    </w:p>
    <w:p w:rsidR="00495E70" w:rsidRPr="00B04C6C" w:rsidRDefault="00495E70" w:rsidP="00B04C6C">
      <w:pPr>
        <w:spacing w:line="276" w:lineRule="auto"/>
        <w:jc w:val="both"/>
        <w:rPr>
          <w:sz w:val="24"/>
          <w:szCs w:val="24"/>
        </w:rPr>
      </w:pPr>
      <w:r w:rsidRPr="00B04C6C">
        <w:rPr>
          <w:sz w:val="24"/>
          <w:szCs w:val="24"/>
        </w:rPr>
        <w:t xml:space="preserve">Opreanu, C., </w:t>
      </w:r>
      <w:r w:rsidRPr="00B04C6C">
        <w:rPr>
          <w:i/>
          <w:sz w:val="24"/>
          <w:szCs w:val="24"/>
        </w:rPr>
        <w:t>Dacia romană şi barbaricum</w:t>
      </w:r>
      <w:r w:rsidRPr="00B04C6C">
        <w:rPr>
          <w:sz w:val="24"/>
          <w:szCs w:val="24"/>
        </w:rPr>
        <w:t>, Timişoara, 1998.</w:t>
      </w:r>
    </w:p>
    <w:p w:rsidR="00495E70" w:rsidRPr="00B04C6C" w:rsidRDefault="00495E70" w:rsidP="00B04C6C">
      <w:pPr>
        <w:spacing w:line="276" w:lineRule="auto"/>
        <w:jc w:val="both"/>
        <w:rPr>
          <w:b/>
          <w:sz w:val="24"/>
          <w:szCs w:val="24"/>
        </w:rPr>
      </w:pPr>
      <w:r w:rsidRPr="00B04C6C">
        <w:rPr>
          <w:sz w:val="24"/>
          <w:szCs w:val="24"/>
        </w:rPr>
        <w:t xml:space="preserve">***, </w:t>
      </w:r>
      <w:r w:rsidRPr="00B04C6C">
        <w:rPr>
          <w:i/>
          <w:iCs/>
          <w:sz w:val="24"/>
          <w:szCs w:val="24"/>
        </w:rPr>
        <w:t>Istoria românilor</w:t>
      </w:r>
      <w:r w:rsidRPr="00B04C6C">
        <w:rPr>
          <w:sz w:val="24"/>
          <w:szCs w:val="24"/>
        </w:rPr>
        <w:t>, vol. I-II, Bucureşti, 2001.</w:t>
      </w:r>
    </w:p>
    <w:p w:rsidR="00495E70" w:rsidRPr="00B04C6C" w:rsidRDefault="00495E70" w:rsidP="00B04C6C">
      <w:pPr>
        <w:spacing w:line="276" w:lineRule="auto"/>
        <w:jc w:val="both"/>
        <w:rPr>
          <w:b/>
          <w:sz w:val="24"/>
          <w:szCs w:val="24"/>
        </w:rPr>
      </w:pPr>
    </w:p>
    <w:p w:rsidR="00495E70" w:rsidRPr="00B04C6C" w:rsidRDefault="00495E70" w:rsidP="00B04C6C">
      <w:pPr>
        <w:spacing w:line="276" w:lineRule="auto"/>
        <w:jc w:val="both"/>
        <w:rPr>
          <w:b/>
          <w:sz w:val="24"/>
          <w:szCs w:val="24"/>
        </w:rPr>
      </w:pPr>
      <w:r w:rsidRPr="00B04C6C">
        <w:rPr>
          <w:b/>
          <w:sz w:val="24"/>
          <w:szCs w:val="24"/>
        </w:rPr>
        <w:t>10. Epoca romană târzie, migraţiile şi relaţiile cu Imperiul roman târziu</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Gudea, N., Ghiurco, I., </w:t>
      </w:r>
      <w:r w:rsidRPr="00B04C6C">
        <w:rPr>
          <w:i/>
          <w:sz w:val="24"/>
          <w:szCs w:val="24"/>
        </w:rPr>
        <w:t>Din istoria creştinismului la români</w:t>
      </w:r>
      <w:r w:rsidRPr="00B04C6C">
        <w:rPr>
          <w:sz w:val="24"/>
          <w:szCs w:val="24"/>
        </w:rPr>
        <w:t>, Oradea, 1988.</w:t>
      </w:r>
    </w:p>
    <w:p w:rsidR="00495E70" w:rsidRPr="00B04C6C" w:rsidRDefault="00495E70" w:rsidP="00B04C6C">
      <w:pPr>
        <w:spacing w:line="276" w:lineRule="auto"/>
        <w:jc w:val="both"/>
        <w:rPr>
          <w:b/>
          <w:sz w:val="24"/>
          <w:szCs w:val="24"/>
        </w:rPr>
      </w:pPr>
      <w:r w:rsidRPr="00B04C6C">
        <w:rPr>
          <w:sz w:val="24"/>
          <w:szCs w:val="24"/>
        </w:rPr>
        <w:t xml:space="preserve">Norocel, E., </w:t>
      </w:r>
      <w:r w:rsidRPr="00B04C6C">
        <w:rPr>
          <w:i/>
          <w:sz w:val="24"/>
          <w:szCs w:val="24"/>
        </w:rPr>
        <w:t>Pagini din istoria veche a creştinismului la români</w:t>
      </w:r>
      <w:r w:rsidRPr="00B04C6C">
        <w:rPr>
          <w:sz w:val="24"/>
          <w:szCs w:val="24"/>
        </w:rPr>
        <w:t>, Buzău 1986.</w:t>
      </w:r>
    </w:p>
    <w:p w:rsidR="00495E70" w:rsidRPr="00B04C6C" w:rsidRDefault="00495E70" w:rsidP="00B04C6C">
      <w:pPr>
        <w:spacing w:line="276" w:lineRule="auto"/>
        <w:jc w:val="both"/>
        <w:rPr>
          <w:b/>
          <w:sz w:val="24"/>
          <w:szCs w:val="24"/>
        </w:rPr>
      </w:pPr>
      <w:r w:rsidRPr="00B04C6C">
        <w:rPr>
          <w:sz w:val="24"/>
          <w:szCs w:val="24"/>
        </w:rPr>
        <w:t xml:space="preserve">Petrescu-Dâmboviţa, M., Daicoviciu, H., Teodor, D.Gh., Bârzu, L., Preda, Fl., </w:t>
      </w:r>
      <w:r w:rsidRPr="00B04C6C">
        <w:rPr>
          <w:i/>
          <w:sz w:val="24"/>
          <w:szCs w:val="24"/>
        </w:rPr>
        <w:t>Istoria României de la începuturi până în secolul al VIII-lea</w:t>
      </w:r>
      <w:r w:rsidRPr="00B04C6C">
        <w:rPr>
          <w:sz w:val="24"/>
          <w:szCs w:val="24"/>
        </w:rPr>
        <w:t>, Bucureşti, 1995, p. 279-355.</w:t>
      </w:r>
    </w:p>
    <w:p w:rsidR="00495E70" w:rsidRPr="00B04C6C" w:rsidRDefault="00495E70" w:rsidP="00B04C6C">
      <w:pPr>
        <w:spacing w:line="276" w:lineRule="auto"/>
        <w:jc w:val="both"/>
        <w:rPr>
          <w:sz w:val="24"/>
          <w:szCs w:val="24"/>
        </w:rPr>
      </w:pPr>
      <w:r w:rsidRPr="00B04C6C">
        <w:rPr>
          <w:sz w:val="24"/>
          <w:szCs w:val="24"/>
        </w:rPr>
        <w:t xml:space="preserve">Opreanu, C., </w:t>
      </w:r>
      <w:r w:rsidRPr="00B04C6C">
        <w:rPr>
          <w:i/>
          <w:sz w:val="24"/>
          <w:szCs w:val="24"/>
        </w:rPr>
        <w:t>Transilvania la sfârşitul antichităţii şi în perioada migraţiilor. Schiţă de istorie culturală</w:t>
      </w:r>
      <w:r w:rsidRPr="00B04C6C">
        <w:rPr>
          <w:sz w:val="24"/>
          <w:szCs w:val="24"/>
        </w:rPr>
        <w:t>, Cluj-Napoca, 2003.</w:t>
      </w:r>
    </w:p>
    <w:p w:rsidR="00495E70" w:rsidRPr="00B04C6C" w:rsidRDefault="00495E70" w:rsidP="00B04C6C">
      <w:pPr>
        <w:spacing w:line="276" w:lineRule="auto"/>
        <w:jc w:val="both"/>
        <w:rPr>
          <w:sz w:val="24"/>
          <w:szCs w:val="24"/>
        </w:rPr>
      </w:pPr>
      <w:r w:rsidRPr="00B04C6C">
        <w:rPr>
          <w:sz w:val="24"/>
          <w:szCs w:val="24"/>
        </w:rPr>
        <w:t xml:space="preserve">Sânpetru, M., </w:t>
      </w:r>
      <w:r w:rsidRPr="00B04C6C">
        <w:rPr>
          <w:i/>
          <w:sz w:val="24"/>
          <w:szCs w:val="24"/>
        </w:rPr>
        <w:t>Vestul României în sec. IV-X e. n.</w:t>
      </w:r>
      <w:r w:rsidRPr="00B04C6C">
        <w:rPr>
          <w:sz w:val="24"/>
          <w:szCs w:val="24"/>
        </w:rPr>
        <w:t xml:space="preserve">, în </w:t>
      </w:r>
      <w:r w:rsidRPr="00B04C6C">
        <w:rPr>
          <w:i/>
          <w:sz w:val="24"/>
          <w:szCs w:val="24"/>
        </w:rPr>
        <w:t>Thraco-Dacica</w:t>
      </w:r>
      <w:r w:rsidRPr="00B04C6C">
        <w:rPr>
          <w:sz w:val="24"/>
          <w:szCs w:val="24"/>
        </w:rPr>
        <w:t>, XIII, 1-2, 1990.</w:t>
      </w:r>
    </w:p>
    <w:p w:rsidR="00495E70" w:rsidRPr="00B04C6C" w:rsidRDefault="00495E70" w:rsidP="00B04C6C">
      <w:pPr>
        <w:spacing w:line="276" w:lineRule="auto"/>
        <w:jc w:val="both"/>
        <w:rPr>
          <w:b/>
          <w:sz w:val="24"/>
          <w:szCs w:val="24"/>
        </w:rPr>
      </w:pPr>
      <w:r w:rsidRPr="00B04C6C">
        <w:rPr>
          <w:sz w:val="24"/>
          <w:szCs w:val="24"/>
        </w:rPr>
        <w:t xml:space="preserve">***, </w:t>
      </w:r>
      <w:r w:rsidRPr="00B04C6C">
        <w:rPr>
          <w:i/>
          <w:iCs/>
          <w:sz w:val="24"/>
          <w:szCs w:val="24"/>
        </w:rPr>
        <w:t>Istoria românilor</w:t>
      </w:r>
      <w:r w:rsidRPr="00B04C6C">
        <w:rPr>
          <w:sz w:val="24"/>
          <w:szCs w:val="24"/>
        </w:rPr>
        <w:t>, vol. II, Bucureşti, 2001.</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b/>
          <w:sz w:val="24"/>
          <w:szCs w:val="24"/>
        </w:rPr>
      </w:pPr>
      <w:r w:rsidRPr="00B04C6C">
        <w:rPr>
          <w:b/>
          <w:sz w:val="24"/>
          <w:szCs w:val="24"/>
        </w:rPr>
        <w:t>B. ISTORIE MEDIE</w:t>
      </w:r>
    </w:p>
    <w:p w:rsidR="00495E70" w:rsidRPr="00B04C6C" w:rsidRDefault="00495E70" w:rsidP="00B04C6C">
      <w:pPr>
        <w:spacing w:line="276" w:lineRule="auto"/>
        <w:jc w:val="both"/>
        <w:rPr>
          <w:sz w:val="24"/>
          <w:szCs w:val="24"/>
        </w:rPr>
      </w:pPr>
      <w:r w:rsidRPr="00B04C6C">
        <w:rPr>
          <w:b/>
          <w:bCs/>
          <w:sz w:val="24"/>
          <w:szCs w:val="24"/>
        </w:rPr>
        <w:t>1. Sfârşitul antichităţii şi începutul evului mediu. Migraţiile între secolele III-VIII (goţi,</w:t>
      </w:r>
      <w:r w:rsidRPr="00B04C6C">
        <w:rPr>
          <w:sz w:val="24"/>
          <w:szCs w:val="24"/>
        </w:rPr>
        <w:t xml:space="preserve"> </w:t>
      </w:r>
      <w:r w:rsidRPr="00B04C6C">
        <w:rPr>
          <w:b/>
          <w:bCs/>
          <w:sz w:val="24"/>
          <w:szCs w:val="24"/>
        </w:rPr>
        <w:t>vizigoţi, huni, ostrogoţi, slavi, avari) şi impactul lor asupra spaţiului carpato-danubiano-pontic.</w:t>
      </w:r>
      <w:r w:rsidRPr="00B04C6C">
        <w:rPr>
          <w:sz w:val="24"/>
          <w:szCs w:val="24"/>
        </w:rPr>
        <w:t xml:space="preserve"> </w:t>
      </w:r>
    </w:p>
    <w:p w:rsidR="00495E70" w:rsidRPr="00B04C6C" w:rsidRDefault="00495E70" w:rsidP="00B04C6C">
      <w:pPr>
        <w:spacing w:line="276" w:lineRule="auto"/>
        <w:ind w:left="360" w:firstLine="360"/>
        <w:jc w:val="both"/>
        <w:rPr>
          <w:sz w:val="24"/>
          <w:szCs w:val="24"/>
        </w:rPr>
      </w:pPr>
      <w:r w:rsidRPr="00B04C6C">
        <w:rPr>
          <w:b/>
          <w:sz w:val="24"/>
          <w:szCs w:val="24"/>
        </w:rPr>
        <w:t>Bibliografia</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Musset, Lucien, </w:t>
      </w:r>
      <w:r w:rsidRPr="00B04C6C">
        <w:rPr>
          <w:i/>
          <w:iCs/>
          <w:sz w:val="24"/>
          <w:szCs w:val="24"/>
        </w:rPr>
        <w:t>Invaziile</w:t>
      </w:r>
      <w:r w:rsidRPr="00B04C6C">
        <w:rPr>
          <w:sz w:val="24"/>
          <w:szCs w:val="24"/>
        </w:rPr>
        <w:t>, Ed. Corint, Bucureşti, 2002, vol.I, p.92-191.</w:t>
      </w:r>
    </w:p>
    <w:p w:rsidR="00495E70" w:rsidRPr="00B04C6C" w:rsidRDefault="00495E70" w:rsidP="00B04C6C">
      <w:pPr>
        <w:spacing w:line="276" w:lineRule="auto"/>
        <w:jc w:val="both"/>
        <w:rPr>
          <w:sz w:val="24"/>
          <w:szCs w:val="24"/>
        </w:rPr>
      </w:pPr>
      <w:r w:rsidRPr="00B04C6C">
        <w:rPr>
          <w:sz w:val="24"/>
          <w:szCs w:val="24"/>
        </w:rPr>
        <w:t xml:space="preserve">Riché, Pierre, </w:t>
      </w:r>
      <w:r w:rsidRPr="00B04C6C">
        <w:rPr>
          <w:i/>
          <w:iCs/>
          <w:sz w:val="24"/>
          <w:szCs w:val="24"/>
        </w:rPr>
        <w:t>Invaziile barbare</w:t>
      </w:r>
      <w:r w:rsidRPr="00B04C6C">
        <w:rPr>
          <w:sz w:val="24"/>
          <w:szCs w:val="24"/>
        </w:rPr>
        <w:t>, Ed. Corint, Bucureşti, 2000, p. 9-19.</w:t>
      </w:r>
    </w:p>
    <w:p w:rsidR="00495E70" w:rsidRPr="00B04C6C" w:rsidRDefault="00495E70" w:rsidP="00B04C6C">
      <w:pPr>
        <w:spacing w:line="276" w:lineRule="auto"/>
        <w:ind w:left="360"/>
        <w:jc w:val="both"/>
        <w:rPr>
          <w:sz w:val="24"/>
          <w:szCs w:val="24"/>
        </w:rPr>
      </w:pPr>
    </w:p>
    <w:p w:rsidR="00495E70" w:rsidRPr="00B04C6C" w:rsidRDefault="00495E70" w:rsidP="00B04C6C">
      <w:pPr>
        <w:spacing w:line="276" w:lineRule="auto"/>
        <w:jc w:val="both"/>
        <w:rPr>
          <w:sz w:val="24"/>
          <w:szCs w:val="24"/>
        </w:rPr>
      </w:pPr>
      <w:r w:rsidRPr="00B04C6C">
        <w:rPr>
          <w:b/>
          <w:bCs/>
          <w:sz w:val="24"/>
          <w:szCs w:val="24"/>
        </w:rPr>
        <w:t>2. Etnogeneza românilor şi fenomenul etnogenezei medievale europene în contextul</w:t>
      </w:r>
      <w:r w:rsidRPr="00B04C6C">
        <w:rPr>
          <w:sz w:val="24"/>
          <w:szCs w:val="24"/>
        </w:rPr>
        <w:t xml:space="preserve"> </w:t>
      </w:r>
      <w:r w:rsidRPr="00B04C6C">
        <w:rPr>
          <w:b/>
          <w:bCs/>
          <w:sz w:val="24"/>
          <w:szCs w:val="24"/>
        </w:rPr>
        <w:t>ultimelor migraţii (maghiarii, pecenegii şi cumanii).</w:t>
      </w:r>
      <w:r w:rsidRPr="00B04C6C">
        <w:rPr>
          <w:sz w:val="24"/>
          <w:szCs w:val="24"/>
        </w:rPr>
        <w:t xml:space="preserve"> </w:t>
      </w:r>
    </w:p>
    <w:p w:rsidR="00495E70" w:rsidRPr="00B04C6C" w:rsidRDefault="00495E70" w:rsidP="00B04C6C">
      <w:pPr>
        <w:spacing w:line="276" w:lineRule="auto"/>
        <w:ind w:left="360" w:firstLine="349"/>
        <w:jc w:val="both"/>
        <w:rPr>
          <w:sz w:val="24"/>
          <w:szCs w:val="24"/>
        </w:rPr>
      </w:pPr>
      <w:r w:rsidRPr="00B04C6C">
        <w:rPr>
          <w:b/>
          <w:sz w:val="24"/>
          <w:szCs w:val="24"/>
        </w:rPr>
        <w:t>Bibliografia</w:t>
      </w:r>
      <w:r w:rsidRPr="00B04C6C">
        <w:rPr>
          <w:sz w:val="24"/>
          <w:szCs w:val="24"/>
        </w:rPr>
        <w:t>:</w:t>
      </w:r>
    </w:p>
    <w:p w:rsidR="00495E70" w:rsidRPr="00B04C6C" w:rsidRDefault="00495E70" w:rsidP="00B04C6C">
      <w:pPr>
        <w:spacing w:line="276" w:lineRule="auto"/>
        <w:ind w:left="709" w:hanging="709"/>
        <w:jc w:val="both"/>
        <w:rPr>
          <w:i/>
          <w:sz w:val="24"/>
          <w:szCs w:val="24"/>
        </w:rPr>
      </w:pPr>
      <w:r w:rsidRPr="00B04C6C">
        <w:rPr>
          <w:sz w:val="24"/>
          <w:szCs w:val="24"/>
        </w:rPr>
        <w:t xml:space="preserve">Panaitescu, Petre P., </w:t>
      </w:r>
      <w:r w:rsidRPr="00B04C6C">
        <w:rPr>
          <w:i/>
          <w:sz w:val="24"/>
          <w:szCs w:val="24"/>
        </w:rPr>
        <w:t>Introducere la istoria culturii româneşti. Problemele istoriografiei române,</w:t>
      </w:r>
      <w:r w:rsidRPr="00B04C6C">
        <w:rPr>
          <w:sz w:val="24"/>
          <w:szCs w:val="24"/>
        </w:rPr>
        <w:t xml:space="preserve"> Bucureşti, 2000, p. 55-127. </w:t>
      </w:r>
    </w:p>
    <w:p w:rsidR="00495E70" w:rsidRPr="00B04C6C" w:rsidRDefault="00495E70" w:rsidP="00B04C6C">
      <w:pPr>
        <w:spacing w:line="276" w:lineRule="auto"/>
        <w:jc w:val="both"/>
        <w:rPr>
          <w:sz w:val="24"/>
          <w:szCs w:val="24"/>
        </w:rPr>
      </w:pPr>
      <w:r w:rsidRPr="00B04C6C">
        <w:rPr>
          <w:sz w:val="24"/>
          <w:szCs w:val="24"/>
        </w:rPr>
        <w:t xml:space="preserve">Spinei, V., </w:t>
      </w:r>
      <w:r w:rsidRPr="00B04C6C">
        <w:rPr>
          <w:i/>
          <w:sz w:val="24"/>
          <w:szCs w:val="24"/>
        </w:rPr>
        <w:t>Marile migraţii din estul şi sud-estul Europei în secolele IX-XIII</w:t>
      </w:r>
      <w:r w:rsidRPr="00B04C6C">
        <w:rPr>
          <w:sz w:val="24"/>
          <w:szCs w:val="24"/>
        </w:rPr>
        <w:t>, Iaşi, 1999 (selectiv).</w:t>
      </w:r>
    </w:p>
    <w:p w:rsidR="00080072" w:rsidRPr="00080072" w:rsidRDefault="00080072" w:rsidP="00B04C6C">
      <w:pPr>
        <w:spacing w:line="276" w:lineRule="auto"/>
        <w:jc w:val="both"/>
        <w:rPr>
          <w:b/>
          <w:bCs/>
          <w:szCs w:val="24"/>
        </w:rPr>
      </w:pPr>
    </w:p>
    <w:p w:rsidR="00495E70" w:rsidRPr="00B04C6C" w:rsidRDefault="00495E70" w:rsidP="00B04C6C">
      <w:pPr>
        <w:spacing w:line="276" w:lineRule="auto"/>
        <w:jc w:val="both"/>
        <w:rPr>
          <w:sz w:val="24"/>
          <w:szCs w:val="24"/>
        </w:rPr>
      </w:pPr>
      <w:r w:rsidRPr="00B04C6C">
        <w:rPr>
          <w:b/>
          <w:bCs/>
          <w:sz w:val="24"/>
          <w:szCs w:val="24"/>
        </w:rPr>
        <w:t>3. Românii în contextul formării regatelor creştine din Europa Centrală (sec. X-XIII). Cucerirea şi organizarea Transilvaniei de către maghiari</w:t>
      </w:r>
    </w:p>
    <w:p w:rsidR="00495E70" w:rsidRPr="00B04C6C" w:rsidRDefault="00495E70" w:rsidP="00B04C6C">
      <w:pPr>
        <w:spacing w:line="276" w:lineRule="auto"/>
        <w:ind w:left="360" w:firstLine="349"/>
        <w:jc w:val="both"/>
        <w:rPr>
          <w:sz w:val="24"/>
          <w:szCs w:val="24"/>
        </w:rPr>
      </w:pPr>
      <w:r w:rsidRPr="00B04C6C">
        <w:rPr>
          <w:b/>
          <w:sz w:val="24"/>
          <w:szCs w:val="24"/>
        </w:rPr>
        <w:t>Bibliografia</w:t>
      </w:r>
      <w:r w:rsidRPr="00B04C6C">
        <w:rPr>
          <w:sz w:val="24"/>
          <w:szCs w:val="24"/>
        </w:rPr>
        <w:t>:</w:t>
      </w:r>
    </w:p>
    <w:p w:rsidR="00495E70" w:rsidRPr="00B04C6C" w:rsidRDefault="00495E70" w:rsidP="00B04C6C">
      <w:pPr>
        <w:spacing w:line="276" w:lineRule="auto"/>
        <w:ind w:left="709" w:hanging="709"/>
        <w:jc w:val="both"/>
        <w:rPr>
          <w:sz w:val="24"/>
          <w:szCs w:val="24"/>
        </w:rPr>
      </w:pPr>
      <w:r w:rsidRPr="00B04C6C">
        <w:rPr>
          <w:sz w:val="24"/>
          <w:szCs w:val="24"/>
        </w:rPr>
        <w:t xml:space="preserve">Panaitescu, Petre P., </w:t>
      </w:r>
      <w:r w:rsidRPr="00B04C6C">
        <w:rPr>
          <w:i/>
          <w:sz w:val="24"/>
          <w:szCs w:val="24"/>
        </w:rPr>
        <w:t>Introducere la istoria culturii româneşti. Problemele istoriografiei române,</w:t>
      </w:r>
      <w:r w:rsidRPr="00B04C6C">
        <w:rPr>
          <w:sz w:val="24"/>
          <w:szCs w:val="24"/>
        </w:rPr>
        <w:t xml:space="preserve"> Bucureşti, 2000, p. 215-232. </w:t>
      </w:r>
    </w:p>
    <w:p w:rsidR="00495E70" w:rsidRPr="00B04C6C" w:rsidRDefault="00495E70" w:rsidP="00B04C6C">
      <w:pPr>
        <w:spacing w:line="276" w:lineRule="auto"/>
        <w:ind w:left="709" w:hanging="709"/>
        <w:jc w:val="both"/>
        <w:rPr>
          <w:sz w:val="24"/>
          <w:szCs w:val="24"/>
        </w:rPr>
      </w:pPr>
      <w:r w:rsidRPr="00B04C6C">
        <w:rPr>
          <w:sz w:val="24"/>
          <w:szCs w:val="24"/>
        </w:rPr>
        <w:t xml:space="preserve">Engel, Pál, </w:t>
      </w:r>
      <w:r w:rsidRPr="00B04C6C">
        <w:rPr>
          <w:i/>
          <w:sz w:val="24"/>
          <w:szCs w:val="24"/>
        </w:rPr>
        <w:t>Regatul Sfântului Ştefan. Istoria Ungariei Medievale 895-1526</w:t>
      </w:r>
      <w:r w:rsidRPr="00B04C6C">
        <w:rPr>
          <w:sz w:val="24"/>
          <w:szCs w:val="24"/>
        </w:rPr>
        <w:t>, Cluj-Napoca, 2006, p. 53-91.</w:t>
      </w:r>
    </w:p>
    <w:p w:rsidR="00495E70" w:rsidRPr="00B04C6C" w:rsidRDefault="00495E70" w:rsidP="00B04C6C">
      <w:pPr>
        <w:spacing w:line="276" w:lineRule="auto"/>
        <w:ind w:left="709" w:hanging="709"/>
        <w:jc w:val="both"/>
        <w:rPr>
          <w:sz w:val="24"/>
          <w:szCs w:val="24"/>
        </w:rPr>
      </w:pPr>
      <w:r w:rsidRPr="00B04C6C">
        <w:rPr>
          <w:sz w:val="24"/>
          <w:szCs w:val="24"/>
        </w:rPr>
        <w:t xml:space="preserve">Pop, Ioan-Aurel, </w:t>
      </w:r>
      <w:r w:rsidRPr="00B04C6C">
        <w:rPr>
          <w:i/>
          <w:sz w:val="24"/>
          <w:szCs w:val="24"/>
        </w:rPr>
        <w:t>Românii şi maghiarii între secolele IX-XIV,</w:t>
      </w:r>
      <w:r w:rsidRPr="00B04C6C">
        <w:rPr>
          <w:sz w:val="24"/>
          <w:szCs w:val="24"/>
        </w:rPr>
        <w:t xml:space="preserve"> Cluj-Napoca, 1996, p. 84-161.</w:t>
      </w:r>
    </w:p>
    <w:p w:rsidR="00495E70" w:rsidRPr="00B04C6C" w:rsidRDefault="00495E70" w:rsidP="00B04C6C">
      <w:pPr>
        <w:spacing w:line="276" w:lineRule="auto"/>
        <w:jc w:val="both"/>
        <w:rPr>
          <w:sz w:val="24"/>
          <w:szCs w:val="24"/>
        </w:rPr>
      </w:pPr>
      <w:r w:rsidRPr="00B04C6C">
        <w:rPr>
          <w:sz w:val="24"/>
          <w:szCs w:val="24"/>
        </w:rPr>
        <w:t xml:space="preserve"> </w:t>
      </w:r>
    </w:p>
    <w:p w:rsidR="00495E70" w:rsidRPr="00B04C6C" w:rsidRDefault="00495E70" w:rsidP="00B04C6C">
      <w:pPr>
        <w:spacing w:line="276" w:lineRule="auto"/>
        <w:jc w:val="both"/>
        <w:rPr>
          <w:b/>
          <w:bCs/>
          <w:sz w:val="24"/>
          <w:szCs w:val="24"/>
        </w:rPr>
      </w:pPr>
      <w:r w:rsidRPr="00B04C6C">
        <w:rPr>
          <w:b/>
          <w:bCs/>
          <w:sz w:val="24"/>
          <w:szCs w:val="24"/>
        </w:rPr>
        <w:t xml:space="preserve">4. Formarea statelor medievale Ţara Românească şi Moldova în context european. </w:t>
      </w:r>
    </w:p>
    <w:p w:rsidR="00495E70" w:rsidRPr="00B04C6C" w:rsidRDefault="00495E70" w:rsidP="00B04C6C">
      <w:pPr>
        <w:spacing w:line="276" w:lineRule="auto"/>
        <w:ind w:left="360"/>
        <w:jc w:val="both"/>
        <w:rPr>
          <w:sz w:val="24"/>
          <w:szCs w:val="24"/>
        </w:rPr>
      </w:pPr>
      <w:r w:rsidRPr="00B04C6C">
        <w:rPr>
          <w:b/>
          <w:sz w:val="24"/>
          <w:szCs w:val="24"/>
        </w:rPr>
        <w:t>Bibliografia</w:t>
      </w:r>
      <w:r w:rsidRPr="00B04C6C">
        <w:rPr>
          <w:sz w:val="24"/>
          <w:szCs w:val="24"/>
        </w:rPr>
        <w:t>:</w:t>
      </w:r>
    </w:p>
    <w:p w:rsidR="00495E70" w:rsidRPr="00B04C6C" w:rsidRDefault="00495E70" w:rsidP="00B04C6C">
      <w:pPr>
        <w:spacing w:line="276" w:lineRule="auto"/>
        <w:ind w:left="709" w:hanging="709"/>
        <w:jc w:val="both"/>
        <w:rPr>
          <w:sz w:val="24"/>
          <w:szCs w:val="24"/>
        </w:rPr>
      </w:pPr>
      <w:r w:rsidRPr="00B04C6C">
        <w:rPr>
          <w:sz w:val="24"/>
          <w:szCs w:val="24"/>
        </w:rPr>
        <w:t xml:space="preserve">Papacostea, Şerban, </w:t>
      </w:r>
      <w:r w:rsidRPr="00B04C6C">
        <w:rPr>
          <w:i/>
          <w:sz w:val="24"/>
          <w:szCs w:val="24"/>
        </w:rPr>
        <w:t>Românii în secolul al XIII-lea</w:t>
      </w:r>
      <w:r w:rsidRPr="00B04C6C">
        <w:rPr>
          <w:sz w:val="24"/>
          <w:szCs w:val="24"/>
        </w:rPr>
        <w:t xml:space="preserve">. </w:t>
      </w:r>
      <w:r w:rsidRPr="00B04C6C">
        <w:rPr>
          <w:i/>
          <w:sz w:val="24"/>
          <w:szCs w:val="24"/>
        </w:rPr>
        <w:t>Între cruciată şi Imperiul Mongol</w:t>
      </w:r>
      <w:r w:rsidRPr="00B04C6C">
        <w:rPr>
          <w:sz w:val="24"/>
          <w:szCs w:val="24"/>
        </w:rPr>
        <w:t xml:space="preserve">, Bucureşti, 1993. </w:t>
      </w:r>
    </w:p>
    <w:p w:rsidR="00495E70" w:rsidRPr="00B04C6C" w:rsidRDefault="00495E70" w:rsidP="00B04C6C">
      <w:pPr>
        <w:spacing w:line="276" w:lineRule="auto"/>
        <w:ind w:left="709" w:hanging="709"/>
        <w:jc w:val="both"/>
        <w:rPr>
          <w:sz w:val="24"/>
          <w:szCs w:val="24"/>
        </w:rPr>
      </w:pPr>
      <w:r w:rsidRPr="00B04C6C">
        <w:rPr>
          <w:sz w:val="24"/>
          <w:szCs w:val="24"/>
        </w:rPr>
        <w:t xml:space="preserve">Idem, </w:t>
      </w:r>
      <w:r w:rsidRPr="00B04C6C">
        <w:rPr>
          <w:i/>
          <w:sz w:val="24"/>
          <w:szCs w:val="24"/>
        </w:rPr>
        <w:t xml:space="preserve">Geneza statului în evul mediu românesc. Studii critice, </w:t>
      </w:r>
      <w:r w:rsidRPr="00B04C6C">
        <w:rPr>
          <w:sz w:val="24"/>
          <w:szCs w:val="24"/>
        </w:rPr>
        <w:t>ediţie adăugită, Bucureşti, 1999, p. 8-70, 163-220.</w:t>
      </w:r>
    </w:p>
    <w:p w:rsidR="00495E70" w:rsidRPr="00B04C6C" w:rsidRDefault="00495E70" w:rsidP="00B04C6C">
      <w:pPr>
        <w:spacing w:line="276" w:lineRule="auto"/>
        <w:jc w:val="both"/>
        <w:rPr>
          <w:sz w:val="24"/>
          <w:szCs w:val="24"/>
        </w:rPr>
      </w:pPr>
      <w:r w:rsidRPr="00B04C6C">
        <w:rPr>
          <w:b/>
          <w:bCs/>
          <w:sz w:val="24"/>
          <w:szCs w:val="24"/>
        </w:rPr>
        <w:lastRenderedPageBreak/>
        <w:t>5. Societatea în evul mediu în Ţările Române şi modelele medievale europene (obştea</w:t>
      </w:r>
      <w:r w:rsidRPr="00B04C6C">
        <w:rPr>
          <w:sz w:val="24"/>
          <w:szCs w:val="24"/>
        </w:rPr>
        <w:t xml:space="preserve"> </w:t>
      </w:r>
      <w:r w:rsidRPr="00B04C6C">
        <w:rPr>
          <w:b/>
          <w:bCs/>
          <w:sz w:val="24"/>
          <w:szCs w:val="24"/>
        </w:rPr>
        <w:t>sătească, ţărănimea aservită, robii, nobilimea şi clerul).</w:t>
      </w:r>
    </w:p>
    <w:p w:rsidR="00495E70" w:rsidRPr="00B04C6C" w:rsidRDefault="00495E70" w:rsidP="00B04C6C">
      <w:pPr>
        <w:spacing w:line="276" w:lineRule="auto"/>
        <w:ind w:firstLine="709"/>
        <w:jc w:val="both"/>
        <w:rPr>
          <w:sz w:val="24"/>
          <w:szCs w:val="24"/>
        </w:rPr>
      </w:pPr>
      <w:r w:rsidRPr="00B04C6C">
        <w:rPr>
          <w:b/>
          <w:sz w:val="24"/>
          <w:szCs w:val="24"/>
        </w:rPr>
        <w:t>Bibliografia</w:t>
      </w:r>
      <w:r w:rsidRPr="00B04C6C">
        <w:rPr>
          <w:sz w:val="24"/>
          <w:szCs w:val="24"/>
        </w:rPr>
        <w:t>:</w:t>
      </w:r>
    </w:p>
    <w:p w:rsidR="00495E70" w:rsidRPr="00B04C6C" w:rsidRDefault="00495E70" w:rsidP="00B04C6C">
      <w:pPr>
        <w:spacing w:line="276" w:lineRule="auto"/>
        <w:ind w:left="709" w:hanging="709"/>
        <w:jc w:val="both"/>
        <w:rPr>
          <w:sz w:val="24"/>
          <w:szCs w:val="24"/>
        </w:rPr>
      </w:pPr>
      <w:r w:rsidRPr="00B04C6C">
        <w:rPr>
          <w:sz w:val="24"/>
          <w:szCs w:val="24"/>
        </w:rPr>
        <w:t xml:space="preserve">Bloch, Marc, </w:t>
      </w:r>
      <w:r w:rsidRPr="00B04C6C">
        <w:rPr>
          <w:i/>
          <w:sz w:val="24"/>
          <w:szCs w:val="24"/>
        </w:rPr>
        <w:t>Societatea feudală, vol. 1, Formarea legăturilor de dependenţă</w:t>
      </w:r>
      <w:r w:rsidRPr="00B04C6C">
        <w:rPr>
          <w:sz w:val="24"/>
          <w:szCs w:val="24"/>
        </w:rPr>
        <w:t>, Cluj-Napoca, 1996, p. 141-250.</w:t>
      </w:r>
    </w:p>
    <w:p w:rsidR="00495E70" w:rsidRPr="00B04C6C" w:rsidRDefault="00495E70" w:rsidP="00B04C6C">
      <w:pPr>
        <w:spacing w:line="276" w:lineRule="auto"/>
        <w:jc w:val="both"/>
        <w:rPr>
          <w:sz w:val="24"/>
          <w:szCs w:val="24"/>
        </w:rPr>
      </w:pPr>
      <w:r w:rsidRPr="00B04C6C">
        <w:rPr>
          <w:sz w:val="24"/>
          <w:szCs w:val="24"/>
        </w:rPr>
        <w:t>Panaitescu, P. P.,</w:t>
      </w:r>
      <w:r w:rsidRPr="00B04C6C">
        <w:rPr>
          <w:i/>
          <w:sz w:val="24"/>
          <w:szCs w:val="24"/>
        </w:rPr>
        <w:t xml:space="preserve"> Introducere la istoria culturii româneşti, </w:t>
      </w:r>
      <w:r w:rsidRPr="00B04C6C">
        <w:rPr>
          <w:iCs/>
          <w:sz w:val="24"/>
          <w:szCs w:val="24"/>
        </w:rPr>
        <w:t>Bucureşti,</w:t>
      </w:r>
      <w:r w:rsidRPr="00B04C6C">
        <w:rPr>
          <w:sz w:val="24"/>
          <w:szCs w:val="24"/>
        </w:rPr>
        <w:t xml:space="preserve"> 2000, p. 131-154.</w:t>
      </w:r>
    </w:p>
    <w:p w:rsidR="00495E70" w:rsidRPr="00B04C6C" w:rsidRDefault="00495E70" w:rsidP="00B04C6C">
      <w:pPr>
        <w:spacing w:line="276" w:lineRule="auto"/>
        <w:ind w:left="709" w:hanging="709"/>
        <w:jc w:val="both"/>
        <w:rPr>
          <w:sz w:val="24"/>
          <w:szCs w:val="24"/>
        </w:rPr>
      </w:pPr>
      <w:r w:rsidRPr="00B04C6C">
        <w:rPr>
          <w:sz w:val="24"/>
          <w:szCs w:val="24"/>
        </w:rPr>
        <w:t xml:space="preserve">Prodan, David, </w:t>
      </w:r>
      <w:r w:rsidRPr="00B04C6C">
        <w:rPr>
          <w:i/>
          <w:sz w:val="24"/>
          <w:szCs w:val="24"/>
        </w:rPr>
        <w:t xml:space="preserve">Iobăgia în Transilvania în secolul al XVI-lea, </w:t>
      </w:r>
      <w:r w:rsidRPr="00B04C6C">
        <w:rPr>
          <w:sz w:val="24"/>
          <w:szCs w:val="24"/>
        </w:rPr>
        <w:t>vol. I, Bucureşti, 1967, p. 3-11, 12-13, 16-19, 26-29, 58-62, 67-69, 70-80, 170-183.</w:t>
      </w:r>
    </w:p>
    <w:p w:rsidR="00495E70" w:rsidRPr="00B04C6C" w:rsidRDefault="00495E70" w:rsidP="00B04C6C">
      <w:pPr>
        <w:spacing w:line="276" w:lineRule="auto"/>
        <w:ind w:left="709" w:hanging="709"/>
        <w:jc w:val="both"/>
        <w:rPr>
          <w:sz w:val="24"/>
          <w:szCs w:val="24"/>
        </w:rPr>
      </w:pPr>
      <w:r w:rsidRPr="00B04C6C">
        <w:rPr>
          <w:sz w:val="24"/>
          <w:szCs w:val="24"/>
        </w:rPr>
        <w:t xml:space="preserve">Drăgan, Ioan, </w:t>
      </w:r>
      <w:r w:rsidRPr="00B04C6C">
        <w:rPr>
          <w:i/>
          <w:iCs/>
          <w:sz w:val="24"/>
          <w:szCs w:val="24"/>
        </w:rPr>
        <w:t>Nobilimea românească din Transilvania (1440-1514),</w:t>
      </w:r>
      <w:r w:rsidRPr="00B04C6C">
        <w:rPr>
          <w:sz w:val="24"/>
          <w:szCs w:val="24"/>
        </w:rPr>
        <w:t xml:space="preserve"> Bucureşti, 2000, p. 108-175.</w:t>
      </w:r>
    </w:p>
    <w:p w:rsidR="00495E70" w:rsidRPr="00B04C6C" w:rsidRDefault="00495E70" w:rsidP="00B04C6C">
      <w:pPr>
        <w:spacing w:line="276" w:lineRule="auto"/>
        <w:ind w:left="709" w:hanging="709"/>
        <w:jc w:val="both"/>
        <w:rPr>
          <w:sz w:val="24"/>
          <w:szCs w:val="24"/>
        </w:rPr>
      </w:pPr>
      <w:r w:rsidRPr="00B04C6C">
        <w:rPr>
          <w:sz w:val="24"/>
          <w:szCs w:val="24"/>
        </w:rPr>
        <w:t xml:space="preserve">Rusu, A. Adrian, </w:t>
      </w:r>
      <w:r w:rsidRPr="00B04C6C">
        <w:rPr>
          <w:i/>
          <w:iCs/>
          <w:sz w:val="24"/>
          <w:szCs w:val="24"/>
        </w:rPr>
        <w:t>Ioan de Hunedoara şi românii din vremea lui. Studii,</w:t>
      </w:r>
      <w:r w:rsidRPr="00B04C6C">
        <w:rPr>
          <w:sz w:val="24"/>
          <w:szCs w:val="24"/>
        </w:rPr>
        <w:t xml:space="preserve"> Cluj Napoca, 1999, p. 5-55, 128-196, 197-232.</w:t>
      </w:r>
    </w:p>
    <w:p w:rsidR="00495E70" w:rsidRPr="00B04C6C" w:rsidRDefault="00495E70" w:rsidP="00B04C6C">
      <w:pPr>
        <w:spacing w:line="276" w:lineRule="auto"/>
        <w:jc w:val="both"/>
        <w:rPr>
          <w:b/>
          <w:bCs/>
          <w:sz w:val="24"/>
          <w:szCs w:val="24"/>
        </w:rPr>
      </w:pPr>
      <w:r w:rsidRPr="00B04C6C">
        <w:rPr>
          <w:sz w:val="24"/>
          <w:szCs w:val="24"/>
        </w:rPr>
        <w:t xml:space="preserve"> </w:t>
      </w:r>
    </w:p>
    <w:p w:rsidR="00495E70" w:rsidRPr="00B04C6C" w:rsidRDefault="00495E70" w:rsidP="00B04C6C">
      <w:pPr>
        <w:spacing w:line="276" w:lineRule="auto"/>
        <w:jc w:val="both"/>
        <w:rPr>
          <w:sz w:val="24"/>
          <w:szCs w:val="24"/>
        </w:rPr>
      </w:pPr>
      <w:r w:rsidRPr="00B04C6C">
        <w:rPr>
          <w:b/>
          <w:bCs/>
          <w:sz w:val="24"/>
          <w:szCs w:val="24"/>
        </w:rPr>
        <w:t xml:space="preserve">6. Cruciadele clasice şi impactul lor asupra societăţii europene din sud-estul Europei. Cazul cruciadei a patra. </w:t>
      </w:r>
    </w:p>
    <w:p w:rsidR="00495E70" w:rsidRPr="00B04C6C" w:rsidRDefault="00495E70" w:rsidP="00B04C6C">
      <w:pPr>
        <w:spacing w:line="276" w:lineRule="auto"/>
        <w:ind w:left="360" w:firstLine="349"/>
        <w:jc w:val="both"/>
        <w:rPr>
          <w:sz w:val="24"/>
          <w:szCs w:val="24"/>
        </w:rPr>
      </w:pPr>
      <w:r w:rsidRPr="00B04C6C">
        <w:rPr>
          <w:b/>
          <w:sz w:val="24"/>
          <w:szCs w:val="24"/>
        </w:rPr>
        <w:t>Bibliografia</w:t>
      </w:r>
      <w:r w:rsidRPr="00B04C6C">
        <w:rPr>
          <w:sz w:val="24"/>
          <w:szCs w:val="24"/>
        </w:rPr>
        <w:t>:</w:t>
      </w:r>
    </w:p>
    <w:p w:rsidR="00495E70" w:rsidRPr="00B04C6C" w:rsidRDefault="00495E70" w:rsidP="00B04C6C">
      <w:pPr>
        <w:spacing w:line="276" w:lineRule="auto"/>
        <w:ind w:left="709" w:hanging="709"/>
        <w:jc w:val="both"/>
        <w:rPr>
          <w:sz w:val="24"/>
          <w:szCs w:val="24"/>
        </w:rPr>
      </w:pPr>
      <w:r w:rsidRPr="00B04C6C">
        <w:rPr>
          <w:sz w:val="24"/>
          <w:szCs w:val="24"/>
        </w:rPr>
        <w:t xml:space="preserve">Căzan,, Florentina, </w:t>
      </w:r>
      <w:r w:rsidRPr="00B04C6C">
        <w:rPr>
          <w:i/>
          <w:sz w:val="24"/>
          <w:szCs w:val="24"/>
        </w:rPr>
        <w:t>Cruciadele. Momente de confluenţă între două civilizaţii şi culturi</w:t>
      </w:r>
      <w:r w:rsidRPr="00B04C6C">
        <w:rPr>
          <w:sz w:val="24"/>
          <w:szCs w:val="24"/>
        </w:rPr>
        <w:t>, Bucureşti, 1990, p. 90-115.</w:t>
      </w:r>
    </w:p>
    <w:p w:rsidR="00495E70" w:rsidRPr="00B04C6C" w:rsidRDefault="00495E70" w:rsidP="00B04C6C">
      <w:pPr>
        <w:spacing w:line="276" w:lineRule="auto"/>
        <w:ind w:left="709" w:hanging="709"/>
        <w:jc w:val="both"/>
        <w:rPr>
          <w:sz w:val="24"/>
          <w:szCs w:val="24"/>
        </w:rPr>
      </w:pPr>
    </w:p>
    <w:p w:rsidR="00495E70" w:rsidRPr="00B04C6C" w:rsidRDefault="00495E70" w:rsidP="00B04C6C">
      <w:pPr>
        <w:spacing w:line="276" w:lineRule="auto"/>
        <w:jc w:val="both"/>
        <w:rPr>
          <w:b/>
          <w:bCs/>
          <w:sz w:val="24"/>
          <w:szCs w:val="24"/>
        </w:rPr>
      </w:pPr>
      <w:r w:rsidRPr="00B04C6C">
        <w:rPr>
          <w:b/>
          <w:bCs/>
          <w:sz w:val="24"/>
          <w:szCs w:val="24"/>
        </w:rPr>
        <w:t>7. Instituţiile statului medieval în Ţările Române şi modelele europene bizantin şi occidental. Organizarea statului. Adunările de stări.</w:t>
      </w:r>
    </w:p>
    <w:p w:rsidR="00495E70" w:rsidRPr="00B04C6C" w:rsidRDefault="00495E70" w:rsidP="00B04C6C">
      <w:pPr>
        <w:spacing w:line="276" w:lineRule="auto"/>
        <w:ind w:left="360" w:firstLine="349"/>
        <w:jc w:val="both"/>
        <w:rPr>
          <w:sz w:val="24"/>
          <w:szCs w:val="24"/>
        </w:rPr>
      </w:pPr>
      <w:r w:rsidRPr="00B04C6C">
        <w:rPr>
          <w:b/>
          <w:sz w:val="24"/>
          <w:szCs w:val="24"/>
        </w:rPr>
        <w:t>Bibliografia</w:t>
      </w:r>
      <w:r w:rsidRPr="00B04C6C">
        <w:rPr>
          <w:sz w:val="24"/>
          <w:szCs w:val="24"/>
        </w:rPr>
        <w:t>:</w:t>
      </w:r>
    </w:p>
    <w:p w:rsidR="00495E70" w:rsidRPr="00B04C6C" w:rsidRDefault="00495E70" w:rsidP="00B04C6C">
      <w:pPr>
        <w:spacing w:line="276" w:lineRule="auto"/>
        <w:ind w:left="709" w:hanging="709"/>
        <w:jc w:val="both"/>
        <w:rPr>
          <w:sz w:val="24"/>
          <w:szCs w:val="24"/>
        </w:rPr>
      </w:pPr>
      <w:r w:rsidRPr="00B04C6C">
        <w:rPr>
          <w:sz w:val="24"/>
          <w:szCs w:val="24"/>
        </w:rPr>
        <w:t xml:space="preserve">Brătianu, Gheorghe, </w:t>
      </w:r>
      <w:r w:rsidRPr="00B04C6C">
        <w:rPr>
          <w:i/>
          <w:sz w:val="24"/>
          <w:szCs w:val="24"/>
        </w:rPr>
        <w:t>Sfatul domnesc şi adunarea stărilor în principatele române</w:t>
      </w:r>
      <w:r w:rsidRPr="00B04C6C">
        <w:rPr>
          <w:sz w:val="24"/>
          <w:szCs w:val="24"/>
        </w:rPr>
        <w:t xml:space="preserve">, Bucureşti, 1995, p. 13-80, 108-149. </w:t>
      </w:r>
    </w:p>
    <w:p w:rsidR="00495E70" w:rsidRPr="00B04C6C" w:rsidRDefault="00495E70" w:rsidP="00B04C6C">
      <w:pPr>
        <w:spacing w:line="276" w:lineRule="auto"/>
        <w:ind w:left="709" w:hanging="709"/>
        <w:jc w:val="both"/>
        <w:rPr>
          <w:sz w:val="24"/>
          <w:szCs w:val="24"/>
        </w:rPr>
      </w:pPr>
      <w:r w:rsidRPr="00B04C6C">
        <w:rPr>
          <w:sz w:val="24"/>
          <w:szCs w:val="24"/>
        </w:rPr>
        <w:t xml:space="preserve">Idem, </w:t>
      </w:r>
      <w:r w:rsidRPr="00B04C6C">
        <w:rPr>
          <w:i/>
          <w:sz w:val="24"/>
          <w:szCs w:val="24"/>
        </w:rPr>
        <w:t>Adunările de stări în Europa şi în Ţările Române în evul mediu,</w:t>
      </w:r>
      <w:r w:rsidRPr="00B04C6C">
        <w:rPr>
          <w:sz w:val="24"/>
          <w:szCs w:val="24"/>
        </w:rPr>
        <w:t xml:space="preserve"> Bucureşti, 1996 (selectiv).</w:t>
      </w:r>
    </w:p>
    <w:p w:rsidR="00080072" w:rsidRDefault="00080072" w:rsidP="00B04C6C">
      <w:pPr>
        <w:spacing w:line="276" w:lineRule="auto"/>
        <w:jc w:val="both"/>
        <w:rPr>
          <w:b/>
          <w:bCs/>
          <w:sz w:val="24"/>
          <w:szCs w:val="24"/>
        </w:rPr>
      </w:pPr>
    </w:p>
    <w:p w:rsidR="00495E70" w:rsidRPr="00B04C6C" w:rsidRDefault="00495E70" w:rsidP="00B04C6C">
      <w:pPr>
        <w:spacing w:line="276" w:lineRule="auto"/>
        <w:jc w:val="both"/>
        <w:rPr>
          <w:sz w:val="24"/>
          <w:szCs w:val="24"/>
        </w:rPr>
      </w:pPr>
      <w:r w:rsidRPr="00B04C6C">
        <w:rPr>
          <w:b/>
          <w:bCs/>
          <w:sz w:val="24"/>
          <w:szCs w:val="24"/>
        </w:rPr>
        <w:t>8. Raporturile Ţărilor Române cu statele creştine vecine în contextul expansiunii otomane (sec. XIV-XVI).</w:t>
      </w:r>
    </w:p>
    <w:p w:rsidR="00495E70" w:rsidRPr="00B04C6C" w:rsidRDefault="00495E70" w:rsidP="00B04C6C">
      <w:pPr>
        <w:spacing w:line="276" w:lineRule="auto"/>
        <w:ind w:left="360" w:firstLine="360"/>
        <w:jc w:val="both"/>
        <w:rPr>
          <w:sz w:val="24"/>
          <w:szCs w:val="24"/>
        </w:rPr>
      </w:pPr>
      <w:r w:rsidRPr="00B04C6C">
        <w:rPr>
          <w:b/>
          <w:sz w:val="24"/>
          <w:szCs w:val="24"/>
        </w:rPr>
        <w:t>Bbliografia</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Inalcik, Halil, </w:t>
      </w:r>
      <w:r w:rsidRPr="00B04C6C">
        <w:rPr>
          <w:i/>
          <w:sz w:val="24"/>
          <w:szCs w:val="24"/>
        </w:rPr>
        <w:t>Imperiul Otoman. Epoca clasică 1300-1600</w:t>
      </w:r>
      <w:r w:rsidRPr="00B04C6C">
        <w:rPr>
          <w:sz w:val="24"/>
          <w:szCs w:val="24"/>
        </w:rPr>
        <w:t>, Bucureşti, 1996, p. 50-107.</w:t>
      </w:r>
    </w:p>
    <w:p w:rsidR="00495E70" w:rsidRPr="00B04C6C" w:rsidRDefault="00495E70" w:rsidP="00B04C6C">
      <w:pPr>
        <w:spacing w:line="276" w:lineRule="auto"/>
        <w:jc w:val="both"/>
        <w:rPr>
          <w:sz w:val="24"/>
          <w:szCs w:val="24"/>
        </w:rPr>
      </w:pPr>
      <w:r w:rsidRPr="00B04C6C">
        <w:rPr>
          <w:sz w:val="24"/>
          <w:szCs w:val="24"/>
        </w:rPr>
        <w:t xml:space="preserve">Maxim, Mihai, </w:t>
      </w:r>
      <w:r w:rsidRPr="00B04C6C">
        <w:rPr>
          <w:i/>
          <w:sz w:val="24"/>
          <w:szCs w:val="24"/>
        </w:rPr>
        <w:t>Ţările Române şi Înalta Poartă</w:t>
      </w:r>
      <w:r w:rsidRPr="00B04C6C">
        <w:rPr>
          <w:sz w:val="24"/>
          <w:szCs w:val="24"/>
        </w:rPr>
        <w:t xml:space="preserve">. </w:t>
      </w:r>
      <w:r w:rsidRPr="00B04C6C">
        <w:rPr>
          <w:i/>
          <w:sz w:val="24"/>
          <w:szCs w:val="24"/>
        </w:rPr>
        <w:t>Cadrul juridic al relaţiilor româno-otomane în evul mediu</w:t>
      </w:r>
      <w:r w:rsidRPr="00B04C6C">
        <w:rPr>
          <w:sz w:val="24"/>
          <w:szCs w:val="24"/>
        </w:rPr>
        <w:t>, Bucureşti, 1993, p. 111-142, 197-261.</w:t>
      </w:r>
    </w:p>
    <w:p w:rsidR="00495E70" w:rsidRPr="00080072" w:rsidRDefault="00495E70" w:rsidP="00B04C6C">
      <w:pPr>
        <w:spacing w:line="276" w:lineRule="auto"/>
        <w:ind w:left="709" w:hanging="709"/>
        <w:jc w:val="both"/>
        <w:rPr>
          <w:b/>
          <w:bCs/>
          <w:szCs w:val="24"/>
        </w:rPr>
      </w:pPr>
      <w:r w:rsidRPr="00B04C6C">
        <w:rPr>
          <w:sz w:val="24"/>
          <w:szCs w:val="24"/>
        </w:rPr>
        <w:t xml:space="preserve">      </w:t>
      </w:r>
    </w:p>
    <w:p w:rsidR="00495E70" w:rsidRPr="00B04C6C" w:rsidRDefault="00495E70" w:rsidP="00B04C6C">
      <w:pPr>
        <w:pStyle w:val="Heading2"/>
        <w:numPr>
          <w:ilvl w:val="0"/>
          <w:numId w:val="0"/>
        </w:numPr>
        <w:spacing w:line="276" w:lineRule="auto"/>
        <w:jc w:val="both"/>
      </w:pPr>
      <w:r w:rsidRPr="00B04C6C">
        <w:t>9. Impactul expansiunii islamice asupra Europei în secolele VII-IX</w:t>
      </w:r>
    </w:p>
    <w:p w:rsidR="00495E70" w:rsidRPr="00B04C6C" w:rsidRDefault="00495E70" w:rsidP="00B04C6C">
      <w:pPr>
        <w:spacing w:line="276" w:lineRule="auto"/>
        <w:jc w:val="both"/>
        <w:rPr>
          <w:sz w:val="24"/>
          <w:szCs w:val="24"/>
        </w:rPr>
      </w:pPr>
      <w:r w:rsidRPr="00B04C6C">
        <w:rPr>
          <w:sz w:val="24"/>
          <w:szCs w:val="24"/>
        </w:rPr>
        <w:t xml:space="preserve">      </w:t>
      </w:r>
      <w:r w:rsidRPr="00B04C6C">
        <w:rPr>
          <w:sz w:val="24"/>
          <w:szCs w:val="24"/>
        </w:rPr>
        <w:tab/>
      </w:r>
      <w:r w:rsidRPr="00B04C6C">
        <w:rPr>
          <w:b/>
          <w:sz w:val="24"/>
          <w:szCs w:val="24"/>
        </w:rPr>
        <w:t>Bibliografia</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Sourdel, D., </w:t>
      </w:r>
      <w:r w:rsidRPr="00B04C6C">
        <w:rPr>
          <w:i/>
          <w:sz w:val="24"/>
          <w:szCs w:val="24"/>
        </w:rPr>
        <w:t>Istoria arabilor</w:t>
      </w:r>
      <w:r w:rsidRPr="00B04C6C">
        <w:rPr>
          <w:sz w:val="24"/>
          <w:szCs w:val="24"/>
        </w:rPr>
        <w:t>, Bucureşti, 2001(selectiv).</w:t>
      </w:r>
    </w:p>
    <w:p w:rsidR="00495E70" w:rsidRPr="00B04C6C" w:rsidRDefault="00495E70" w:rsidP="00B04C6C">
      <w:pPr>
        <w:spacing w:line="276" w:lineRule="auto"/>
        <w:jc w:val="both"/>
        <w:rPr>
          <w:sz w:val="24"/>
          <w:szCs w:val="24"/>
        </w:rPr>
      </w:pPr>
      <w:r w:rsidRPr="00B04C6C">
        <w:rPr>
          <w:sz w:val="24"/>
          <w:szCs w:val="24"/>
        </w:rPr>
        <w:t xml:space="preserve">Miquel, André, </w:t>
      </w:r>
      <w:r w:rsidRPr="00B04C6C">
        <w:rPr>
          <w:i/>
          <w:iCs/>
          <w:sz w:val="24"/>
          <w:szCs w:val="24"/>
        </w:rPr>
        <w:t>Islamul şi civilizaţia sa,</w:t>
      </w:r>
      <w:r w:rsidRPr="00B04C6C">
        <w:rPr>
          <w:sz w:val="24"/>
          <w:szCs w:val="24"/>
        </w:rPr>
        <w:t xml:space="preserve"> Bucureşti, 1994, vol. I, p. 59-82, 178-229.</w:t>
      </w:r>
    </w:p>
    <w:p w:rsidR="00495E70" w:rsidRPr="00B04C6C" w:rsidRDefault="00495E70" w:rsidP="00B04C6C">
      <w:pPr>
        <w:spacing w:line="276" w:lineRule="auto"/>
        <w:jc w:val="both"/>
        <w:rPr>
          <w:sz w:val="24"/>
          <w:szCs w:val="24"/>
        </w:rPr>
      </w:pPr>
      <w:r w:rsidRPr="00B04C6C">
        <w:rPr>
          <w:b/>
          <w:sz w:val="24"/>
          <w:szCs w:val="24"/>
        </w:rPr>
        <w:t>10.</w:t>
      </w:r>
      <w:r w:rsidRPr="00B04C6C">
        <w:rPr>
          <w:sz w:val="24"/>
          <w:szCs w:val="24"/>
        </w:rPr>
        <w:t xml:space="preserve"> </w:t>
      </w:r>
      <w:r w:rsidRPr="00B04C6C">
        <w:rPr>
          <w:b/>
          <w:bCs/>
          <w:sz w:val="24"/>
          <w:szCs w:val="24"/>
        </w:rPr>
        <w:t>Renaştere şi umanism în istoria europeană. Receptarea curentelor în Transilvania şi</w:t>
      </w:r>
      <w:r w:rsidRPr="00B04C6C">
        <w:rPr>
          <w:sz w:val="24"/>
          <w:szCs w:val="24"/>
        </w:rPr>
        <w:t xml:space="preserve"> </w:t>
      </w:r>
      <w:r w:rsidRPr="00B04C6C">
        <w:rPr>
          <w:b/>
          <w:bCs/>
          <w:sz w:val="24"/>
          <w:szCs w:val="24"/>
        </w:rPr>
        <w:t>ţările române.</w:t>
      </w:r>
      <w:r w:rsidRPr="00B04C6C">
        <w:rPr>
          <w:sz w:val="24"/>
          <w:szCs w:val="24"/>
        </w:rPr>
        <w:t xml:space="preserve"> </w:t>
      </w:r>
    </w:p>
    <w:p w:rsidR="00495E70" w:rsidRPr="00B04C6C" w:rsidRDefault="00495E70" w:rsidP="00B04C6C">
      <w:pPr>
        <w:spacing w:line="276" w:lineRule="auto"/>
        <w:jc w:val="both"/>
        <w:rPr>
          <w:sz w:val="24"/>
          <w:szCs w:val="24"/>
        </w:rPr>
      </w:pPr>
      <w:r w:rsidRPr="00B04C6C">
        <w:rPr>
          <w:sz w:val="24"/>
          <w:szCs w:val="24"/>
        </w:rPr>
        <w:t xml:space="preserve">      </w:t>
      </w:r>
      <w:r w:rsidRPr="00B04C6C">
        <w:rPr>
          <w:sz w:val="24"/>
          <w:szCs w:val="24"/>
        </w:rPr>
        <w:tab/>
      </w:r>
      <w:r w:rsidRPr="00B04C6C">
        <w:rPr>
          <w:b/>
          <w:sz w:val="24"/>
          <w:szCs w:val="24"/>
        </w:rPr>
        <w:t>Bibliografia</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Burke, Peter, </w:t>
      </w:r>
      <w:r w:rsidRPr="00B04C6C">
        <w:rPr>
          <w:i/>
          <w:iCs/>
          <w:sz w:val="24"/>
          <w:szCs w:val="24"/>
        </w:rPr>
        <w:t>Renaşterea europeană. Centre şi periferii</w:t>
      </w:r>
      <w:r w:rsidRPr="00B04C6C">
        <w:rPr>
          <w:sz w:val="24"/>
          <w:szCs w:val="24"/>
        </w:rPr>
        <w:t>, Iaşi, 2005.</w:t>
      </w:r>
    </w:p>
    <w:p w:rsidR="00495E70" w:rsidRPr="00B04C6C" w:rsidRDefault="00495E70" w:rsidP="00B04C6C">
      <w:pPr>
        <w:spacing w:line="276" w:lineRule="auto"/>
        <w:jc w:val="both"/>
        <w:rPr>
          <w:sz w:val="24"/>
          <w:szCs w:val="24"/>
          <w:lang w:eastAsia="en-US"/>
        </w:rPr>
      </w:pPr>
      <w:r w:rsidRPr="00B04C6C">
        <w:rPr>
          <w:sz w:val="24"/>
          <w:szCs w:val="24"/>
        </w:rPr>
        <w:t xml:space="preserve">Mureşan, Ovidiu, </w:t>
      </w:r>
      <w:r w:rsidRPr="00B04C6C">
        <w:rPr>
          <w:i/>
          <w:sz w:val="24"/>
          <w:szCs w:val="24"/>
        </w:rPr>
        <w:t>Trăsăturile umaniste ale istoriografiei româneşti din sec. al XVI-lea şi al XVII- lea</w:t>
      </w:r>
      <w:r w:rsidRPr="00B04C6C">
        <w:rPr>
          <w:iCs/>
          <w:sz w:val="24"/>
          <w:szCs w:val="24"/>
        </w:rPr>
        <w:t>,</w:t>
      </w:r>
      <w:r w:rsidRPr="00B04C6C">
        <w:rPr>
          <w:sz w:val="24"/>
          <w:szCs w:val="24"/>
        </w:rPr>
        <w:t xml:space="preserve"> în vol. Idem, </w:t>
      </w:r>
      <w:r w:rsidRPr="00B04C6C">
        <w:rPr>
          <w:bCs/>
          <w:i/>
          <w:iCs/>
          <w:sz w:val="24"/>
          <w:szCs w:val="24"/>
        </w:rPr>
        <w:t>Judecata lui Paris. Studii şi eseuri</w:t>
      </w:r>
      <w:r w:rsidRPr="00B04C6C">
        <w:rPr>
          <w:sz w:val="24"/>
          <w:szCs w:val="24"/>
        </w:rPr>
        <w:t>, Cluj, 1996.</w:t>
      </w:r>
    </w:p>
    <w:p w:rsidR="009B39B3" w:rsidRDefault="009B39B3">
      <w:pPr>
        <w:widowControl/>
        <w:autoSpaceDE/>
        <w:autoSpaceDN/>
        <w:adjustRightInd/>
        <w:spacing w:after="160" w:line="259" w:lineRule="auto"/>
        <w:rPr>
          <w:sz w:val="24"/>
          <w:szCs w:val="24"/>
        </w:rPr>
      </w:pPr>
      <w:r>
        <w:rPr>
          <w:sz w:val="24"/>
          <w:szCs w:val="24"/>
        </w:rPr>
        <w:br w:type="page"/>
      </w:r>
    </w:p>
    <w:p w:rsidR="00495E70" w:rsidRPr="00B04C6C" w:rsidRDefault="00495E70" w:rsidP="00B04C6C">
      <w:pPr>
        <w:spacing w:line="276" w:lineRule="auto"/>
        <w:jc w:val="both"/>
        <w:rPr>
          <w:b/>
          <w:sz w:val="24"/>
          <w:szCs w:val="24"/>
        </w:rPr>
      </w:pPr>
      <w:r w:rsidRPr="00B04C6C">
        <w:rPr>
          <w:b/>
          <w:sz w:val="24"/>
          <w:szCs w:val="24"/>
        </w:rPr>
        <w:lastRenderedPageBreak/>
        <w:t>C. ISTORIE MODERNĂ</w:t>
      </w:r>
    </w:p>
    <w:p w:rsidR="00495E70" w:rsidRPr="00B04C6C" w:rsidRDefault="00495E70" w:rsidP="00B04C6C">
      <w:pPr>
        <w:spacing w:line="276" w:lineRule="auto"/>
        <w:jc w:val="both"/>
        <w:rPr>
          <w:sz w:val="24"/>
          <w:szCs w:val="24"/>
        </w:rPr>
      </w:pPr>
      <w:r w:rsidRPr="00B04C6C">
        <w:rPr>
          <w:b/>
          <w:sz w:val="24"/>
          <w:szCs w:val="24"/>
        </w:rPr>
        <w:t>1</w:t>
      </w:r>
      <w:r w:rsidRPr="00B04C6C">
        <w:rPr>
          <w:sz w:val="24"/>
          <w:szCs w:val="24"/>
        </w:rPr>
        <w:t xml:space="preserve">. </w:t>
      </w:r>
      <w:r w:rsidRPr="00B04C6C">
        <w:rPr>
          <w:b/>
          <w:sz w:val="24"/>
          <w:szCs w:val="24"/>
        </w:rPr>
        <w:t>Instaurarea</w:t>
      </w:r>
      <w:r w:rsidRPr="00B04C6C">
        <w:rPr>
          <w:sz w:val="24"/>
          <w:szCs w:val="24"/>
        </w:rPr>
        <w:t xml:space="preserve"> </w:t>
      </w:r>
      <w:r w:rsidRPr="00B04C6C">
        <w:rPr>
          <w:b/>
          <w:sz w:val="24"/>
          <w:szCs w:val="24"/>
        </w:rPr>
        <w:t>dominaţiei habsburgice în Transilvania</w:t>
      </w:r>
      <w:r w:rsidRPr="00B04C6C">
        <w:rPr>
          <w:sz w:val="24"/>
          <w:szCs w:val="24"/>
        </w:rPr>
        <w:t>.</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Bernath, Mathias, </w:t>
      </w:r>
      <w:r w:rsidRPr="00B04C6C">
        <w:rPr>
          <w:i/>
          <w:iCs/>
          <w:sz w:val="24"/>
          <w:szCs w:val="24"/>
        </w:rPr>
        <w:t>Habsburgii şi începuturile formării naţiunii române</w:t>
      </w:r>
      <w:r w:rsidRPr="00B04C6C">
        <w:rPr>
          <w:sz w:val="24"/>
          <w:szCs w:val="24"/>
        </w:rPr>
        <w:t xml:space="preserve">, Cluj, 1994. </w:t>
      </w:r>
    </w:p>
    <w:p w:rsidR="00495E70" w:rsidRPr="00B04C6C" w:rsidRDefault="00495E70" w:rsidP="00B04C6C">
      <w:pPr>
        <w:spacing w:line="276" w:lineRule="auto"/>
        <w:jc w:val="both"/>
        <w:rPr>
          <w:sz w:val="24"/>
          <w:szCs w:val="24"/>
        </w:rPr>
      </w:pPr>
      <w:r w:rsidRPr="00B04C6C">
        <w:rPr>
          <w:sz w:val="24"/>
          <w:szCs w:val="24"/>
        </w:rPr>
        <w:t xml:space="preserve">Prodan, David, </w:t>
      </w:r>
      <w:r w:rsidRPr="00B04C6C">
        <w:rPr>
          <w:i/>
          <w:iCs/>
          <w:sz w:val="24"/>
          <w:szCs w:val="24"/>
        </w:rPr>
        <w:t>Supplex Libellus Valachorum. Din istoria formării naţiunii române</w:t>
      </w:r>
      <w:r w:rsidRPr="00B04C6C">
        <w:rPr>
          <w:sz w:val="24"/>
          <w:szCs w:val="24"/>
        </w:rPr>
        <w:t>, Bucureşti, 1998.</w:t>
      </w:r>
    </w:p>
    <w:p w:rsidR="00495E70" w:rsidRPr="00B04C6C" w:rsidRDefault="00495E70" w:rsidP="00B04C6C">
      <w:pPr>
        <w:spacing w:line="276" w:lineRule="auto"/>
        <w:jc w:val="both"/>
        <w:rPr>
          <w:b/>
          <w:sz w:val="24"/>
          <w:szCs w:val="24"/>
        </w:rPr>
      </w:pPr>
    </w:p>
    <w:p w:rsidR="00495E70" w:rsidRPr="00B04C6C" w:rsidRDefault="00495E70" w:rsidP="00B04C6C">
      <w:pPr>
        <w:spacing w:line="276" w:lineRule="auto"/>
        <w:jc w:val="both"/>
        <w:rPr>
          <w:sz w:val="24"/>
          <w:szCs w:val="24"/>
        </w:rPr>
      </w:pPr>
      <w:r w:rsidRPr="00B04C6C">
        <w:rPr>
          <w:b/>
          <w:sz w:val="24"/>
          <w:szCs w:val="24"/>
        </w:rPr>
        <w:t>2</w:t>
      </w:r>
      <w:r w:rsidRPr="00B04C6C">
        <w:rPr>
          <w:sz w:val="24"/>
          <w:szCs w:val="24"/>
        </w:rPr>
        <w:t xml:space="preserve">. </w:t>
      </w:r>
      <w:r w:rsidRPr="00B04C6C">
        <w:rPr>
          <w:b/>
          <w:sz w:val="24"/>
          <w:szCs w:val="24"/>
        </w:rPr>
        <w:t>Integrarea</w:t>
      </w:r>
      <w:r w:rsidRPr="00B04C6C">
        <w:rPr>
          <w:sz w:val="24"/>
          <w:szCs w:val="24"/>
        </w:rPr>
        <w:t xml:space="preserve"> </w:t>
      </w:r>
      <w:r w:rsidRPr="00B04C6C">
        <w:rPr>
          <w:b/>
          <w:sz w:val="24"/>
          <w:szCs w:val="24"/>
        </w:rPr>
        <w:t>Transilvaniei în Imperiul Habsburgic</w:t>
      </w:r>
      <w:r w:rsidRPr="00B04C6C">
        <w:rPr>
          <w:sz w:val="24"/>
          <w:szCs w:val="24"/>
        </w:rPr>
        <w:t>.</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Gyemánt, Ladislau,</w:t>
      </w:r>
      <w:r w:rsidRPr="00B04C6C">
        <w:rPr>
          <w:b/>
          <w:bCs/>
          <w:sz w:val="24"/>
          <w:szCs w:val="24"/>
        </w:rPr>
        <w:t xml:space="preserve"> Mişcarea naţională a românilor din Transilvania 1790-1848</w:t>
      </w:r>
      <w:r w:rsidRPr="00B04C6C">
        <w:rPr>
          <w:sz w:val="24"/>
          <w:szCs w:val="24"/>
        </w:rPr>
        <w:t>, Bucureşti, 1986.</w:t>
      </w:r>
    </w:p>
    <w:p w:rsidR="00495E70" w:rsidRPr="00B04C6C" w:rsidRDefault="00495E70" w:rsidP="00B04C6C">
      <w:pPr>
        <w:spacing w:line="276" w:lineRule="auto"/>
        <w:jc w:val="both"/>
        <w:rPr>
          <w:sz w:val="24"/>
          <w:szCs w:val="24"/>
        </w:rPr>
      </w:pPr>
      <w:r w:rsidRPr="00B04C6C">
        <w:rPr>
          <w:sz w:val="24"/>
          <w:szCs w:val="24"/>
        </w:rPr>
        <w:t xml:space="preserve">Hitchins, Keith, </w:t>
      </w:r>
      <w:r w:rsidRPr="00B04C6C">
        <w:rPr>
          <w:i/>
          <w:sz w:val="24"/>
          <w:szCs w:val="24"/>
        </w:rPr>
        <w:t>România între 1777-1866,</w:t>
      </w:r>
      <w:r w:rsidRPr="00B04C6C">
        <w:rPr>
          <w:b/>
          <w:i/>
          <w:sz w:val="24"/>
          <w:szCs w:val="24"/>
        </w:rPr>
        <w:t xml:space="preserve"> </w:t>
      </w:r>
      <w:r w:rsidRPr="00B04C6C">
        <w:rPr>
          <w:sz w:val="24"/>
          <w:szCs w:val="24"/>
        </w:rPr>
        <w:t>Bucureşti, 1996.</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sz w:val="24"/>
          <w:szCs w:val="24"/>
        </w:rPr>
      </w:pPr>
      <w:r w:rsidRPr="00B04C6C">
        <w:rPr>
          <w:b/>
          <w:sz w:val="24"/>
          <w:szCs w:val="24"/>
        </w:rPr>
        <w:t>3. Revoluţia</w:t>
      </w:r>
      <w:r w:rsidRPr="00B04C6C">
        <w:rPr>
          <w:sz w:val="24"/>
          <w:szCs w:val="24"/>
        </w:rPr>
        <w:t xml:space="preserve"> </w:t>
      </w:r>
      <w:r w:rsidRPr="00B04C6C">
        <w:rPr>
          <w:b/>
          <w:sz w:val="24"/>
          <w:szCs w:val="24"/>
        </w:rPr>
        <w:t>lui Tudor Vladimirescu în context internaţional (1821)</w:t>
      </w:r>
      <w:r w:rsidRPr="00B04C6C">
        <w:rPr>
          <w:sz w:val="24"/>
          <w:szCs w:val="24"/>
        </w:rPr>
        <w:t>.</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Radu, Mircea T., </w:t>
      </w:r>
      <w:r w:rsidRPr="00B04C6C">
        <w:rPr>
          <w:i/>
          <w:sz w:val="24"/>
          <w:szCs w:val="24"/>
        </w:rPr>
        <w:t>Tudor Vladimirescu şi revoluţia din Ţara Românească</w:t>
      </w:r>
      <w:r w:rsidRPr="00B04C6C">
        <w:rPr>
          <w:sz w:val="24"/>
          <w:szCs w:val="24"/>
        </w:rPr>
        <w:t>, Craiova, 1978.</w:t>
      </w:r>
    </w:p>
    <w:p w:rsidR="00495E70" w:rsidRPr="00B04C6C" w:rsidRDefault="00495E70" w:rsidP="00B04C6C">
      <w:pPr>
        <w:spacing w:line="276" w:lineRule="auto"/>
        <w:jc w:val="both"/>
        <w:rPr>
          <w:sz w:val="24"/>
          <w:szCs w:val="24"/>
        </w:rPr>
      </w:pPr>
      <w:r w:rsidRPr="00B04C6C">
        <w:rPr>
          <w:sz w:val="24"/>
          <w:szCs w:val="24"/>
        </w:rPr>
        <w:t xml:space="preserve">Oţetea, Andrei, </w:t>
      </w:r>
      <w:r w:rsidRPr="00B04C6C">
        <w:rPr>
          <w:i/>
          <w:sz w:val="24"/>
          <w:szCs w:val="24"/>
        </w:rPr>
        <w:t>Tudor Vladimirescu şi revoluţia de la 1821</w:t>
      </w:r>
      <w:r w:rsidRPr="00B04C6C">
        <w:rPr>
          <w:sz w:val="24"/>
          <w:szCs w:val="24"/>
        </w:rPr>
        <w:t>, Bucureşti, 1971.</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sz w:val="24"/>
          <w:szCs w:val="24"/>
        </w:rPr>
      </w:pPr>
      <w:r w:rsidRPr="00B04C6C">
        <w:rPr>
          <w:b/>
          <w:sz w:val="24"/>
          <w:szCs w:val="24"/>
        </w:rPr>
        <w:t>4. Revoluţia</w:t>
      </w:r>
      <w:r w:rsidRPr="00B04C6C">
        <w:rPr>
          <w:sz w:val="24"/>
          <w:szCs w:val="24"/>
        </w:rPr>
        <w:t xml:space="preserve"> </w:t>
      </w:r>
      <w:r w:rsidRPr="00B04C6C">
        <w:rPr>
          <w:b/>
          <w:sz w:val="24"/>
          <w:szCs w:val="24"/>
        </w:rPr>
        <w:t>română de la 1848 în Moldova, Muntenia şi Transilvania în context internaţional</w:t>
      </w:r>
      <w:r w:rsidRPr="00B04C6C">
        <w:rPr>
          <w:sz w:val="24"/>
          <w:szCs w:val="24"/>
        </w:rPr>
        <w:t>.</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Platon, Gheorghe, </w:t>
      </w:r>
      <w:r w:rsidRPr="00B04C6C">
        <w:rPr>
          <w:i/>
          <w:sz w:val="24"/>
          <w:szCs w:val="24"/>
        </w:rPr>
        <w:t>Geneza revoluţiei române de la 1848</w:t>
      </w:r>
      <w:r w:rsidRPr="00B04C6C">
        <w:rPr>
          <w:sz w:val="24"/>
          <w:szCs w:val="24"/>
        </w:rPr>
        <w:t>, Iaşi, 1980.</w:t>
      </w:r>
    </w:p>
    <w:p w:rsidR="00495E70" w:rsidRPr="00B04C6C" w:rsidRDefault="00495E70" w:rsidP="00B04C6C">
      <w:pPr>
        <w:spacing w:line="276" w:lineRule="auto"/>
        <w:jc w:val="both"/>
        <w:rPr>
          <w:sz w:val="24"/>
          <w:szCs w:val="24"/>
        </w:rPr>
      </w:pPr>
      <w:r w:rsidRPr="00B04C6C">
        <w:rPr>
          <w:sz w:val="24"/>
          <w:szCs w:val="24"/>
        </w:rPr>
        <w:t xml:space="preserve">Stan, Apostol, </w:t>
      </w:r>
      <w:r w:rsidRPr="00B04C6C">
        <w:rPr>
          <w:i/>
          <w:sz w:val="24"/>
          <w:szCs w:val="24"/>
        </w:rPr>
        <w:t>Revoluţia română de la 1848</w:t>
      </w:r>
      <w:r w:rsidRPr="00B04C6C">
        <w:rPr>
          <w:sz w:val="24"/>
          <w:szCs w:val="24"/>
        </w:rPr>
        <w:t>, Bucureşti, 1987.</w:t>
      </w:r>
    </w:p>
    <w:p w:rsidR="00495E70" w:rsidRPr="00B04C6C" w:rsidRDefault="00495E70" w:rsidP="00B04C6C">
      <w:pPr>
        <w:spacing w:line="276" w:lineRule="auto"/>
        <w:jc w:val="both"/>
        <w:rPr>
          <w:sz w:val="24"/>
          <w:szCs w:val="24"/>
        </w:rPr>
      </w:pPr>
      <w:r w:rsidRPr="00B04C6C">
        <w:rPr>
          <w:sz w:val="24"/>
          <w:szCs w:val="24"/>
        </w:rPr>
        <w:t xml:space="preserve">Maior, Liviu, </w:t>
      </w:r>
      <w:r w:rsidRPr="00B04C6C">
        <w:rPr>
          <w:i/>
          <w:sz w:val="24"/>
          <w:szCs w:val="24"/>
        </w:rPr>
        <w:t>1848-1849. Români şi unguri în revoluţie</w:t>
      </w:r>
      <w:r w:rsidRPr="00B04C6C">
        <w:rPr>
          <w:sz w:val="24"/>
          <w:szCs w:val="24"/>
        </w:rPr>
        <w:t>, Bucureşti, 1998.</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sz w:val="24"/>
          <w:szCs w:val="24"/>
        </w:rPr>
      </w:pPr>
      <w:r w:rsidRPr="00B04C6C">
        <w:rPr>
          <w:b/>
          <w:sz w:val="24"/>
          <w:szCs w:val="24"/>
        </w:rPr>
        <w:t>5. Unirea</w:t>
      </w:r>
      <w:r w:rsidRPr="00B04C6C">
        <w:rPr>
          <w:sz w:val="24"/>
          <w:szCs w:val="24"/>
        </w:rPr>
        <w:t xml:space="preserve"> </w:t>
      </w:r>
      <w:r w:rsidRPr="00B04C6C">
        <w:rPr>
          <w:b/>
          <w:sz w:val="24"/>
          <w:szCs w:val="24"/>
        </w:rPr>
        <w:t>Principatelor Române în context internaţional (1856-1859).</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Berindei, Dan,</w:t>
      </w:r>
      <w:r w:rsidRPr="00B04C6C">
        <w:rPr>
          <w:i/>
          <w:sz w:val="24"/>
          <w:szCs w:val="24"/>
        </w:rPr>
        <w:t xml:space="preserve"> Epoca Unirii</w:t>
      </w:r>
      <w:r w:rsidRPr="00B04C6C">
        <w:rPr>
          <w:sz w:val="24"/>
          <w:szCs w:val="24"/>
        </w:rPr>
        <w:t>, Bucureşti, 1979.</w:t>
      </w:r>
    </w:p>
    <w:p w:rsidR="00495E70" w:rsidRPr="00B04C6C" w:rsidRDefault="00495E70" w:rsidP="00B04C6C">
      <w:pPr>
        <w:spacing w:line="276" w:lineRule="auto"/>
        <w:jc w:val="both"/>
        <w:rPr>
          <w:sz w:val="24"/>
          <w:szCs w:val="24"/>
        </w:rPr>
      </w:pPr>
      <w:r w:rsidRPr="00B04C6C">
        <w:rPr>
          <w:sz w:val="24"/>
          <w:szCs w:val="24"/>
        </w:rPr>
        <w:t xml:space="preserve">Giurescu, Constantin C., </w:t>
      </w:r>
      <w:r w:rsidRPr="00B04C6C">
        <w:rPr>
          <w:i/>
          <w:sz w:val="24"/>
          <w:szCs w:val="24"/>
        </w:rPr>
        <w:t>Viaţa şi opera lui Cuza-Vodă</w:t>
      </w:r>
      <w:r w:rsidRPr="00B04C6C">
        <w:rPr>
          <w:sz w:val="24"/>
          <w:szCs w:val="24"/>
        </w:rPr>
        <w:t>, Bucureşti, 1966.</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sz w:val="24"/>
          <w:szCs w:val="24"/>
        </w:rPr>
      </w:pPr>
      <w:r w:rsidRPr="00B04C6C">
        <w:rPr>
          <w:b/>
          <w:sz w:val="24"/>
          <w:szCs w:val="24"/>
        </w:rPr>
        <w:t>6. Monarhia</w:t>
      </w:r>
      <w:r w:rsidRPr="00B04C6C">
        <w:rPr>
          <w:sz w:val="24"/>
          <w:szCs w:val="24"/>
        </w:rPr>
        <w:t xml:space="preserve"> </w:t>
      </w:r>
      <w:r w:rsidRPr="00B04C6C">
        <w:rPr>
          <w:b/>
          <w:sz w:val="24"/>
          <w:szCs w:val="24"/>
        </w:rPr>
        <w:t>în România: instalarea monarhiei şi proclamarea regatului</w:t>
      </w:r>
      <w:r w:rsidRPr="00B04C6C">
        <w:rPr>
          <w:sz w:val="24"/>
          <w:szCs w:val="24"/>
        </w:rPr>
        <w:t>.</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 xml:space="preserve">: </w:t>
      </w:r>
    </w:p>
    <w:p w:rsidR="00495E70" w:rsidRPr="00B04C6C" w:rsidRDefault="00495E70" w:rsidP="00B04C6C">
      <w:pPr>
        <w:spacing w:line="276" w:lineRule="auto"/>
        <w:jc w:val="both"/>
        <w:rPr>
          <w:i/>
          <w:sz w:val="24"/>
          <w:szCs w:val="24"/>
        </w:rPr>
      </w:pPr>
      <w:r w:rsidRPr="00B04C6C">
        <w:rPr>
          <w:sz w:val="24"/>
          <w:szCs w:val="24"/>
        </w:rPr>
        <w:t>Scurtu, I.,</w:t>
      </w:r>
      <w:r w:rsidRPr="00B04C6C">
        <w:rPr>
          <w:i/>
          <w:sz w:val="24"/>
          <w:szCs w:val="24"/>
        </w:rPr>
        <w:t xml:space="preserve"> Monarhia în România (1866-1947), </w:t>
      </w:r>
      <w:r w:rsidRPr="00B04C6C">
        <w:rPr>
          <w:sz w:val="24"/>
          <w:szCs w:val="24"/>
        </w:rPr>
        <w:t>Bucureşti, 1991</w:t>
      </w:r>
      <w:r w:rsidRPr="00B04C6C">
        <w:rPr>
          <w:i/>
          <w:sz w:val="24"/>
          <w:szCs w:val="24"/>
        </w:rPr>
        <w:t>.</w:t>
      </w:r>
    </w:p>
    <w:p w:rsidR="00495E70" w:rsidRPr="00B04C6C" w:rsidRDefault="00495E70" w:rsidP="00B04C6C">
      <w:pPr>
        <w:spacing w:line="276" w:lineRule="auto"/>
        <w:jc w:val="both"/>
        <w:rPr>
          <w:sz w:val="24"/>
          <w:szCs w:val="24"/>
        </w:rPr>
      </w:pPr>
      <w:r w:rsidRPr="00B04C6C">
        <w:rPr>
          <w:sz w:val="24"/>
          <w:szCs w:val="24"/>
        </w:rPr>
        <w:t xml:space="preserve">Iordache, Anastasie, </w:t>
      </w:r>
      <w:r w:rsidRPr="00B04C6C">
        <w:rPr>
          <w:i/>
          <w:sz w:val="24"/>
          <w:szCs w:val="24"/>
        </w:rPr>
        <w:t>Instituirea monarhiei constituţionale şi a regimului parlamentar în România (1866-1871)</w:t>
      </w:r>
      <w:r w:rsidRPr="00B04C6C">
        <w:rPr>
          <w:sz w:val="24"/>
          <w:szCs w:val="24"/>
        </w:rPr>
        <w:t>, Bucureşti, 1997.</w:t>
      </w:r>
    </w:p>
    <w:p w:rsidR="00495E70" w:rsidRPr="00E84644" w:rsidRDefault="00495E70" w:rsidP="00B04C6C">
      <w:pPr>
        <w:spacing w:line="276" w:lineRule="auto"/>
        <w:jc w:val="both"/>
        <w:rPr>
          <w:sz w:val="22"/>
          <w:szCs w:val="24"/>
        </w:rPr>
      </w:pPr>
    </w:p>
    <w:p w:rsidR="00495E70" w:rsidRPr="00B04C6C" w:rsidRDefault="00495E70" w:rsidP="00B04C6C">
      <w:pPr>
        <w:spacing w:line="276" w:lineRule="auto"/>
        <w:jc w:val="both"/>
        <w:rPr>
          <w:sz w:val="24"/>
          <w:szCs w:val="24"/>
        </w:rPr>
      </w:pPr>
      <w:r w:rsidRPr="00B04C6C">
        <w:rPr>
          <w:b/>
          <w:sz w:val="24"/>
          <w:szCs w:val="24"/>
        </w:rPr>
        <w:t>7. Viaţa</w:t>
      </w:r>
      <w:r w:rsidRPr="00B04C6C">
        <w:rPr>
          <w:sz w:val="24"/>
          <w:szCs w:val="24"/>
        </w:rPr>
        <w:t xml:space="preserve"> </w:t>
      </w:r>
      <w:r w:rsidRPr="00B04C6C">
        <w:rPr>
          <w:b/>
          <w:sz w:val="24"/>
          <w:szCs w:val="24"/>
        </w:rPr>
        <w:t>politică în România (1860-1914)</w:t>
      </w:r>
      <w:r w:rsidRPr="00B04C6C">
        <w:rPr>
          <w:sz w:val="24"/>
          <w:szCs w:val="24"/>
        </w:rPr>
        <w:t>.</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Bulei</w:t>
      </w:r>
      <w:r w:rsidRPr="00B04C6C">
        <w:rPr>
          <w:i/>
          <w:sz w:val="24"/>
          <w:szCs w:val="24"/>
        </w:rPr>
        <w:t>,</w:t>
      </w:r>
      <w:r w:rsidRPr="00B04C6C">
        <w:rPr>
          <w:sz w:val="24"/>
          <w:szCs w:val="24"/>
        </w:rPr>
        <w:t xml:space="preserve"> Ion,</w:t>
      </w:r>
      <w:r w:rsidRPr="00B04C6C">
        <w:rPr>
          <w:i/>
          <w:sz w:val="24"/>
          <w:szCs w:val="24"/>
        </w:rPr>
        <w:t xml:space="preserve"> Lumea românească la 1900, </w:t>
      </w:r>
      <w:r w:rsidRPr="00B04C6C">
        <w:rPr>
          <w:sz w:val="24"/>
          <w:szCs w:val="24"/>
        </w:rPr>
        <w:t>Bucureşti, 1984.</w:t>
      </w:r>
    </w:p>
    <w:p w:rsidR="00495E70" w:rsidRPr="00B04C6C" w:rsidRDefault="00495E70" w:rsidP="00B04C6C">
      <w:pPr>
        <w:spacing w:line="276" w:lineRule="auto"/>
        <w:jc w:val="both"/>
        <w:rPr>
          <w:sz w:val="24"/>
          <w:szCs w:val="24"/>
        </w:rPr>
      </w:pPr>
      <w:r w:rsidRPr="00B04C6C">
        <w:rPr>
          <w:sz w:val="24"/>
          <w:szCs w:val="24"/>
        </w:rPr>
        <w:t xml:space="preserve">Bulei, Alexandru, I., Mamina, I., Scurtu I., </w:t>
      </w:r>
      <w:r w:rsidRPr="00B04C6C">
        <w:rPr>
          <w:i/>
          <w:sz w:val="24"/>
          <w:szCs w:val="24"/>
        </w:rPr>
        <w:t>Partidele politice din România (1861-1994). Enciclopedie</w:t>
      </w:r>
      <w:r w:rsidRPr="00B04C6C">
        <w:rPr>
          <w:sz w:val="24"/>
          <w:szCs w:val="24"/>
        </w:rPr>
        <w:t>, Bucureşti, 1995.</w:t>
      </w:r>
    </w:p>
    <w:p w:rsidR="00495E70" w:rsidRPr="00B04C6C" w:rsidRDefault="00495E70" w:rsidP="00B04C6C">
      <w:pPr>
        <w:spacing w:line="276" w:lineRule="auto"/>
        <w:jc w:val="both"/>
        <w:rPr>
          <w:sz w:val="24"/>
          <w:szCs w:val="24"/>
        </w:rPr>
      </w:pPr>
      <w:r w:rsidRPr="00B04C6C">
        <w:rPr>
          <w:b/>
          <w:sz w:val="24"/>
          <w:szCs w:val="24"/>
        </w:rPr>
        <w:t>8. Războiul</w:t>
      </w:r>
      <w:r w:rsidRPr="00B04C6C">
        <w:rPr>
          <w:sz w:val="24"/>
          <w:szCs w:val="24"/>
        </w:rPr>
        <w:t xml:space="preserve"> </w:t>
      </w:r>
      <w:r w:rsidRPr="00B04C6C">
        <w:rPr>
          <w:b/>
          <w:sz w:val="24"/>
          <w:szCs w:val="24"/>
        </w:rPr>
        <w:t>de independenţă al României în context internaţional</w:t>
      </w:r>
      <w:r w:rsidRPr="00B04C6C">
        <w:rPr>
          <w:sz w:val="24"/>
          <w:szCs w:val="24"/>
        </w:rPr>
        <w:t>.</w:t>
      </w:r>
    </w:p>
    <w:p w:rsidR="00495E70" w:rsidRPr="00B04C6C" w:rsidRDefault="00495E70" w:rsidP="00B04C6C">
      <w:pPr>
        <w:spacing w:line="276" w:lineRule="auto"/>
        <w:ind w:firstLine="720"/>
        <w:jc w:val="both"/>
        <w:rPr>
          <w:sz w:val="24"/>
          <w:szCs w:val="24"/>
        </w:rPr>
      </w:pPr>
      <w:r w:rsidRPr="00B04C6C">
        <w:rPr>
          <w:b/>
          <w:sz w:val="24"/>
          <w:szCs w:val="24"/>
        </w:rPr>
        <w:t>Bibliografie</w:t>
      </w:r>
      <w:r w:rsidRPr="00B04C6C">
        <w:rPr>
          <w:sz w:val="24"/>
          <w:szCs w:val="24"/>
        </w:rPr>
        <w:t>:</w:t>
      </w:r>
    </w:p>
    <w:p w:rsidR="00495E70" w:rsidRPr="00B04C6C" w:rsidRDefault="00495E70" w:rsidP="00B04C6C">
      <w:pPr>
        <w:spacing w:line="276" w:lineRule="auto"/>
        <w:jc w:val="both"/>
        <w:rPr>
          <w:sz w:val="24"/>
          <w:szCs w:val="24"/>
        </w:rPr>
      </w:pPr>
      <w:r w:rsidRPr="00B04C6C">
        <w:rPr>
          <w:sz w:val="24"/>
          <w:szCs w:val="24"/>
        </w:rPr>
        <w:t xml:space="preserve">Corivan, Nicolae, </w:t>
      </w:r>
      <w:r w:rsidRPr="00B04C6C">
        <w:rPr>
          <w:i/>
          <w:sz w:val="24"/>
          <w:szCs w:val="24"/>
        </w:rPr>
        <w:t>Relaţiile diplomatice ale României de la 1859 la 1877</w:t>
      </w:r>
      <w:r w:rsidRPr="00B04C6C">
        <w:rPr>
          <w:sz w:val="24"/>
          <w:szCs w:val="24"/>
        </w:rPr>
        <w:t>, Bucureşti, 1984.</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sz w:val="24"/>
          <w:szCs w:val="24"/>
        </w:rPr>
      </w:pPr>
      <w:r w:rsidRPr="00B04C6C">
        <w:rPr>
          <w:b/>
          <w:sz w:val="24"/>
          <w:szCs w:val="24"/>
        </w:rPr>
        <w:t>9. Transilvania</w:t>
      </w:r>
      <w:r w:rsidRPr="00B04C6C">
        <w:rPr>
          <w:sz w:val="24"/>
          <w:szCs w:val="24"/>
        </w:rPr>
        <w:t xml:space="preserve"> </w:t>
      </w:r>
      <w:r w:rsidRPr="00B04C6C">
        <w:rPr>
          <w:b/>
          <w:sz w:val="24"/>
          <w:szCs w:val="24"/>
        </w:rPr>
        <w:t>epocii restauraţiei şi dualismului (1849-1914)</w:t>
      </w:r>
      <w:r w:rsidRPr="00B04C6C">
        <w:rPr>
          <w:sz w:val="24"/>
          <w:szCs w:val="24"/>
        </w:rPr>
        <w:t>.</w:t>
      </w:r>
    </w:p>
    <w:p w:rsidR="00495E70" w:rsidRPr="00B04C6C" w:rsidRDefault="00495E70" w:rsidP="00B04C6C">
      <w:pPr>
        <w:tabs>
          <w:tab w:val="num" w:pos="720"/>
        </w:tabs>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tabs>
          <w:tab w:val="num" w:pos="1530"/>
        </w:tabs>
        <w:spacing w:line="276" w:lineRule="auto"/>
        <w:jc w:val="both"/>
        <w:rPr>
          <w:sz w:val="24"/>
          <w:szCs w:val="24"/>
        </w:rPr>
      </w:pPr>
      <w:r w:rsidRPr="00B04C6C">
        <w:rPr>
          <w:i/>
          <w:sz w:val="24"/>
          <w:szCs w:val="24"/>
        </w:rPr>
        <w:t>Memorandul 1892-1894. Ideologie şi acţiune politică românească</w:t>
      </w:r>
      <w:r w:rsidRPr="00B04C6C">
        <w:rPr>
          <w:sz w:val="24"/>
          <w:szCs w:val="24"/>
        </w:rPr>
        <w:t>, Bucureşti, 1994.</w:t>
      </w:r>
    </w:p>
    <w:p w:rsidR="00495E70" w:rsidRPr="00B04C6C" w:rsidRDefault="00495E70" w:rsidP="00B04C6C">
      <w:pPr>
        <w:spacing w:line="276" w:lineRule="auto"/>
        <w:jc w:val="both"/>
        <w:rPr>
          <w:sz w:val="24"/>
          <w:szCs w:val="24"/>
        </w:rPr>
      </w:pPr>
      <w:r w:rsidRPr="00B04C6C">
        <w:rPr>
          <w:sz w:val="24"/>
          <w:szCs w:val="24"/>
        </w:rPr>
        <w:t xml:space="preserve">Maior, Liviu, </w:t>
      </w:r>
      <w:r w:rsidRPr="00B04C6C">
        <w:rPr>
          <w:i/>
          <w:sz w:val="24"/>
          <w:szCs w:val="24"/>
        </w:rPr>
        <w:t>Mişcarea naţională românească din Transilvania 1900-1914</w:t>
      </w:r>
      <w:r w:rsidRPr="00B04C6C">
        <w:rPr>
          <w:sz w:val="24"/>
          <w:szCs w:val="24"/>
        </w:rPr>
        <w:t>, Cluj-Napoca, 1986.</w:t>
      </w:r>
    </w:p>
    <w:p w:rsidR="00495E70" w:rsidRPr="00B04C6C" w:rsidRDefault="00495E70" w:rsidP="00B04C6C">
      <w:pPr>
        <w:tabs>
          <w:tab w:val="num" w:pos="1530"/>
        </w:tabs>
        <w:spacing w:line="276" w:lineRule="auto"/>
        <w:jc w:val="both"/>
        <w:rPr>
          <w:sz w:val="24"/>
          <w:szCs w:val="24"/>
        </w:rPr>
      </w:pPr>
      <w:r w:rsidRPr="00B04C6C">
        <w:rPr>
          <w:b/>
          <w:sz w:val="24"/>
          <w:szCs w:val="24"/>
        </w:rPr>
        <w:lastRenderedPageBreak/>
        <w:t>10. România</w:t>
      </w:r>
      <w:r w:rsidRPr="00B04C6C">
        <w:rPr>
          <w:sz w:val="24"/>
          <w:szCs w:val="24"/>
        </w:rPr>
        <w:t xml:space="preserve"> </w:t>
      </w:r>
      <w:r w:rsidRPr="00B04C6C">
        <w:rPr>
          <w:b/>
          <w:sz w:val="24"/>
          <w:szCs w:val="24"/>
        </w:rPr>
        <w:t>şi Marele război (1914-1918)</w:t>
      </w:r>
      <w:r w:rsidRPr="00B04C6C">
        <w:rPr>
          <w:sz w:val="24"/>
          <w:szCs w:val="24"/>
        </w:rPr>
        <w:t>.</w:t>
      </w:r>
    </w:p>
    <w:p w:rsidR="00495E70" w:rsidRPr="00B04C6C" w:rsidRDefault="00495E70" w:rsidP="00B04C6C">
      <w:pPr>
        <w:tabs>
          <w:tab w:val="num" w:pos="720"/>
        </w:tabs>
        <w:spacing w:line="276" w:lineRule="auto"/>
        <w:jc w:val="both"/>
        <w:rPr>
          <w:sz w:val="24"/>
          <w:szCs w:val="24"/>
        </w:rPr>
      </w:pPr>
      <w:r w:rsidRPr="00B04C6C">
        <w:rPr>
          <w:sz w:val="24"/>
          <w:szCs w:val="24"/>
        </w:rPr>
        <w:tab/>
      </w:r>
      <w:r w:rsidRPr="00B04C6C">
        <w:rPr>
          <w:b/>
          <w:sz w:val="24"/>
          <w:szCs w:val="24"/>
        </w:rPr>
        <w:t>Bibliografie</w:t>
      </w:r>
      <w:r w:rsidRPr="00B04C6C">
        <w:rPr>
          <w:sz w:val="24"/>
          <w:szCs w:val="24"/>
        </w:rPr>
        <w:t>:</w:t>
      </w:r>
    </w:p>
    <w:p w:rsidR="00495E70" w:rsidRPr="00B04C6C" w:rsidRDefault="00495E70" w:rsidP="00B04C6C">
      <w:pPr>
        <w:tabs>
          <w:tab w:val="num" w:pos="1530"/>
        </w:tabs>
        <w:spacing w:line="276" w:lineRule="auto"/>
        <w:jc w:val="both"/>
        <w:rPr>
          <w:sz w:val="24"/>
          <w:szCs w:val="24"/>
        </w:rPr>
      </w:pPr>
      <w:r w:rsidRPr="00B04C6C">
        <w:rPr>
          <w:sz w:val="24"/>
          <w:szCs w:val="24"/>
        </w:rPr>
        <w:t>Atanasiu, Victor,</w:t>
      </w:r>
      <w:r w:rsidRPr="00B04C6C">
        <w:rPr>
          <w:i/>
          <w:sz w:val="24"/>
          <w:szCs w:val="24"/>
        </w:rPr>
        <w:t xml:space="preserve"> România în anii 1914-1916</w:t>
      </w:r>
      <w:r w:rsidRPr="00B04C6C">
        <w:rPr>
          <w:sz w:val="24"/>
          <w:szCs w:val="24"/>
        </w:rPr>
        <w:t>, Bucureşti, 1997.</w:t>
      </w:r>
    </w:p>
    <w:p w:rsidR="00495E70" w:rsidRPr="00B04C6C" w:rsidRDefault="00495E70" w:rsidP="00B04C6C">
      <w:pPr>
        <w:spacing w:line="276" w:lineRule="auto"/>
        <w:jc w:val="both"/>
        <w:rPr>
          <w:sz w:val="24"/>
          <w:szCs w:val="24"/>
        </w:rPr>
      </w:pPr>
      <w:r w:rsidRPr="00B04C6C">
        <w:rPr>
          <w:sz w:val="24"/>
          <w:szCs w:val="24"/>
        </w:rPr>
        <w:t xml:space="preserve">Maior, Liviu, </w:t>
      </w:r>
      <w:r w:rsidRPr="00B04C6C">
        <w:rPr>
          <w:i/>
          <w:iCs/>
          <w:sz w:val="24"/>
          <w:szCs w:val="24"/>
          <w:shd w:val="clear" w:color="auto" w:fill="FFFFFF"/>
        </w:rPr>
        <w:t>Doi ani mai devreme. Ardeleni, bucovineni și basarabeni în război. 1914-1916</w:t>
      </w:r>
      <w:r w:rsidRPr="00B04C6C">
        <w:rPr>
          <w:sz w:val="24"/>
          <w:szCs w:val="24"/>
        </w:rPr>
        <w:t>, Cluj-Napoca, Editura Școala Ardeleană, 2016.</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sz w:val="24"/>
          <w:szCs w:val="24"/>
        </w:rPr>
      </w:pPr>
      <w:r w:rsidRPr="00B04C6C">
        <w:rPr>
          <w:b/>
          <w:sz w:val="24"/>
          <w:szCs w:val="24"/>
        </w:rPr>
        <w:t>D. ISTORIE CONTEMPORANĂ</w:t>
      </w:r>
    </w:p>
    <w:p w:rsidR="00495E70" w:rsidRPr="00B04C6C" w:rsidRDefault="00495E70" w:rsidP="00B04C6C">
      <w:pPr>
        <w:spacing w:line="276" w:lineRule="auto"/>
        <w:jc w:val="both"/>
        <w:rPr>
          <w:b/>
          <w:sz w:val="24"/>
          <w:szCs w:val="24"/>
        </w:rPr>
      </w:pPr>
      <w:r w:rsidRPr="00B04C6C">
        <w:rPr>
          <w:b/>
          <w:sz w:val="24"/>
          <w:szCs w:val="24"/>
        </w:rPr>
        <w:t>1. Evoluţia regimului constituţional în unele state europene după Primul Război Mondial.</w:t>
      </w:r>
      <w:r w:rsidRPr="00B04C6C">
        <w:rPr>
          <w:b/>
          <w:color w:val="0000FF"/>
          <w:sz w:val="24"/>
          <w:szCs w:val="24"/>
        </w:rPr>
        <w:t xml:space="preserve"> </w:t>
      </w:r>
    </w:p>
    <w:p w:rsidR="00495E70" w:rsidRPr="00B04C6C" w:rsidRDefault="00495E70" w:rsidP="00B04C6C">
      <w:pPr>
        <w:spacing w:line="276" w:lineRule="auto"/>
        <w:ind w:firstLine="360"/>
        <w:jc w:val="both"/>
        <w:rPr>
          <w:sz w:val="24"/>
          <w:szCs w:val="24"/>
        </w:rPr>
      </w:pPr>
      <w:r w:rsidRPr="00B04C6C">
        <w:rPr>
          <w:b/>
          <w:sz w:val="24"/>
          <w:szCs w:val="24"/>
        </w:rPr>
        <w:t>Bibliografie:</w:t>
      </w:r>
    </w:p>
    <w:p w:rsidR="00495E70" w:rsidRPr="00B04C6C" w:rsidRDefault="00495E70" w:rsidP="00B04C6C">
      <w:pPr>
        <w:widowControl/>
        <w:autoSpaceDE/>
        <w:autoSpaceDN/>
        <w:adjustRightInd/>
        <w:spacing w:line="276" w:lineRule="auto"/>
        <w:jc w:val="both"/>
        <w:rPr>
          <w:sz w:val="24"/>
          <w:szCs w:val="24"/>
        </w:rPr>
      </w:pPr>
      <w:r w:rsidRPr="00B04C6C">
        <w:rPr>
          <w:i/>
          <w:sz w:val="24"/>
          <w:szCs w:val="24"/>
        </w:rPr>
        <w:t>Istoria Românilor</w:t>
      </w:r>
      <w:r w:rsidRPr="00B04C6C">
        <w:rPr>
          <w:sz w:val="24"/>
          <w:szCs w:val="24"/>
        </w:rPr>
        <w:t>, vol. VIII, Bucureşti, Editura Enciclopedică, 2003.</w:t>
      </w:r>
    </w:p>
    <w:p w:rsidR="00495E70" w:rsidRPr="00B04C6C" w:rsidRDefault="00495E70" w:rsidP="00B04C6C">
      <w:pPr>
        <w:widowControl/>
        <w:autoSpaceDE/>
        <w:autoSpaceDN/>
        <w:adjustRightInd/>
        <w:spacing w:line="276" w:lineRule="auto"/>
        <w:jc w:val="both"/>
        <w:rPr>
          <w:sz w:val="24"/>
          <w:szCs w:val="24"/>
        </w:rPr>
      </w:pPr>
      <w:r w:rsidRPr="00B04C6C">
        <w:rPr>
          <w:i/>
          <w:sz w:val="24"/>
          <w:szCs w:val="24"/>
        </w:rPr>
        <w:t>Constituţia din 1923 în dezbaterea contemporanilor</w:t>
      </w:r>
      <w:r w:rsidRPr="00B04C6C">
        <w:rPr>
          <w:sz w:val="24"/>
          <w:szCs w:val="24"/>
        </w:rPr>
        <w:t>, Bucureşti, Humanitas, 1990, 639 p.</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Popescu, Eufrosina, </w:t>
      </w:r>
      <w:r w:rsidRPr="00B04C6C">
        <w:rPr>
          <w:i/>
          <w:sz w:val="24"/>
          <w:szCs w:val="24"/>
        </w:rPr>
        <w:t>Din istoria politică a României. Constituţia din 1923</w:t>
      </w:r>
      <w:r w:rsidRPr="00B04C6C">
        <w:rPr>
          <w:sz w:val="24"/>
          <w:szCs w:val="24"/>
        </w:rPr>
        <w:t>, Bucureşti, Editura Politică, 1993.</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b/>
          <w:sz w:val="24"/>
          <w:szCs w:val="24"/>
        </w:rPr>
      </w:pPr>
      <w:r w:rsidRPr="00B04C6C">
        <w:rPr>
          <w:b/>
          <w:sz w:val="24"/>
          <w:szCs w:val="24"/>
        </w:rPr>
        <w:t>2. Monarhia constituţională în România şi Marea Britanie (1918-1938). Tratare comparativă.</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p>
    <w:p w:rsidR="00495E70" w:rsidRPr="00B04C6C" w:rsidRDefault="00495E70" w:rsidP="00B04C6C">
      <w:pPr>
        <w:widowControl/>
        <w:autoSpaceDE/>
        <w:autoSpaceDN/>
        <w:adjustRightInd/>
        <w:spacing w:line="276" w:lineRule="auto"/>
        <w:jc w:val="both"/>
        <w:rPr>
          <w:sz w:val="24"/>
          <w:szCs w:val="24"/>
        </w:rPr>
      </w:pPr>
      <w:r w:rsidRPr="00B04C6C">
        <w:rPr>
          <w:i/>
          <w:sz w:val="24"/>
          <w:szCs w:val="24"/>
        </w:rPr>
        <w:t>Istoria Românilor</w:t>
      </w:r>
      <w:r w:rsidRPr="00B04C6C">
        <w:rPr>
          <w:sz w:val="24"/>
          <w:szCs w:val="24"/>
        </w:rPr>
        <w:t>, vol. VIII, Bucureşti, Editura Enciclopedică, 2003.</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Scurtu, Ioan, </w:t>
      </w:r>
      <w:r w:rsidRPr="00B04C6C">
        <w:rPr>
          <w:i/>
          <w:sz w:val="24"/>
          <w:szCs w:val="24"/>
        </w:rPr>
        <w:t>Monarhia în România 1966-1947</w:t>
      </w:r>
      <w:r w:rsidRPr="00B04C6C">
        <w:rPr>
          <w:sz w:val="24"/>
          <w:szCs w:val="24"/>
        </w:rPr>
        <w:t>, Bucureşti, Danubius, 1991.</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Mamina, Ion, </w:t>
      </w:r>
      <w:r w:rsidRPr="00B04C6C">
        <w:rPr>
          <w:i/>
          <w:sz w:val="24"/>
          <w:szCs w:val="24"/>
        </w:rPr>
        <w:t>Monarhia constituţională în România. Enciclopedie politică 1866-1938</w:t>
      </w:r>
      <w:r w:rsidRPr="00B04C6C">
        <w:rPr>
          <w:sz w:val="24"/>
          <w:szCs w:val="24"/>
        </w:rPr>
        <w:t>, Bucureşti, Editura Enciclopedică 2000.</w:t>
      </w:r>
    </w:p>
    <w:p w:rsidR="00495E70" w:rsidRPr="00B04C6C" w:rsidRDefault="00495E70" w:rsidP="00B04C6C">
      <w:pPr>
        <w:spacing w:line="276" w:lineRule="auto"/>
        <w:ind w:left="720" w:hanging="720"/>
        <w:jc w:val="both"/>
        <w:rPr>
          <w:sz w:val="24"/>
          <w:szCs w:val="24"/>
        </w:rPr>
      </w:pPr>
    </w:p>
    <w:p w:rsidR="00495E70" w:rsidRPr="00B04C6C" w:rsidRDefault="00495E70" w:rsidP="00B04C6C">
      <w:pPr>
        <w:spacing w:line="276" w:lineRule="auto"/>
        <w:jc w:val="both"/>
        <w:rPr>
          <w:sz w:val="24"/>
          <w:szCs w:val="24"/>
        </w:rPr>
      </w:pPr>
      <w:r w:rsidRPr="00B04C6C">
        <w:rPr>
          <w:b/>
          <w:sz w:val="24"/>
          <w:szCs w:val="24"/>
        </w:rPr>
        <w:t>3. Conferinţa de Pace de la Paris (1919-1920). Tratatul de la Versailles. Schimbările teritoriale</w:t>
      </w:r>
      <w:r w:rsidRPr="00B04C6C">
        <w:rPr>
          <w:sz w:val="24"/>
          <w:szCs w:val="24"/>
        </w:rPr>
        <w:t xml:space="preserve"> </w:t>
      </w:r>
      <w:r w:rsidRPr="00B04C6C">
        <w:rPr>
          <w:b/>
          <w:sz w:val="24"/>
          <w:szCs w:val="24"/>
        </w:rPr>
        <w:t>din Europa Central-Răsăriteană</w:t>
      </w:r>
      <w:r w:rsidRPr="00B04C6C">
        <w:rPr>
          <w:sz w:val="24"/>
          <w:szCs w:val="24"/>
        </w:rPr>
        <w:t>.</w:t>
      </w:r>
    </w:p>
    <w:p w:rsidR="00495E70" w:rsidRPr="00B04C6C" w:rsidRDefault="00495E70" w:rsidP="00B04C6C">
      <w:pPr>
        <w:spacing w:line="276" w:lineRule="auto"/>
        <w:ind w:left="720" w:hanging="720"/>
        <w:jc w:val="both"/>
        <w:rPr>
          <w:sz w:val="24"/>
          <w:szCs w:val="24"/>
        </w:rPr>
      </w:pPr>
      <w:r w:rsidRPr="00B04C6C">
        <w:rPr>
          <w:sz w:val="24"/>
          <w:szCs w:val="24"/>
        </w:rPr>
        <w:tab/>
      </w:r>
      <w:r w:rsidRPr="00B04C6C">
        <w:rPr>
          <w:b/>
          <w:sz w:val="24"/>
          <w:szCs w:val="24"/>
        </w:rPr>
        <w:t>Bibliografie:</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Taylor, A.J.P., </w:t>
      </w:r>
      <w:r w:rsidRPr="00B04C6C">
        <w:rPr>
          <w:i/>
          <w:sz w:val="24"/>
          <w:szCs w:val="24"/>
        </w:rPr>
        <w:t>Originile celui de-al Doilea Război Mondial</w:t>
      </w:r>
      <w:r w:rsidRPr="00B04C6C">
        <w:rPr>
          <w:sz w:val="24"/>
          <w:szCs w:val="24"/>
        </w:rPr>
        <w:t>, Iaşi, 1999.</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Kissinger, Henry, </w:t>
      </w:r>
      <w:r w:rsidRPr="00B04C6C">
        <w:rPr>
          <w:i/>
          <w:sz w:val="24"/>
          <w:szCs w:val="24"/>
        </w:rPr>
        <w:t>Diplomaţia</w:t>
      </w:r>
      <w:r w:rsidRPr="00B04C6C">
        <w:rPr>
          <w:sz w:val="24"/>
          <w:szCs w:val="24"/>
        </w:rPr>
        <w:t>, Bucureşti, 1998.</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Rojek, Wojciech, </w:t>
      </w:r>
      <w:r w:rsidRPr="00B04C6C">
        <w:rPr>
          <w:i/>
          <w:sz w:val="24"/>
          <w:szCs w:val="24"/>
        </w:rPr>
        <w:t>Territorial Changes in the North, Middle and South-East Europe after World War I (1917-1924)</w:t>
      </w:r>
      <w:r w:rsidRPr="00B04C6C">
        <w:rPr>
          <w:sz w:val="24"/>
          <w:szCs w:val="24"/>
        </w:rPr>
        <w:t xml:space="preserve">, în </w:t>
      </w:r>
      <w:r w:rsidRPr="00B04C6C">
        <w:rPr>
          <w:i/>
          <w:sz w:val="24"/>
          <w:szCs w:val="24"/>
        </w:rPr>
        <w:t>La fin de la Première Guerre mondiale et la nouvelle architecture géopolitique européene</w:t>
      </w:r>
      <w:r w:rsidRPr="00B04C6C">
        <w:rPr>
          <w:sz w:val="24"/>
          <w:szCs w:val="24"/>
        </w:rPr>
        <w:t xml:space="preserve"> (Sous la direction de George Cipăianu et Vasile Vesa), Presses Universitaires de Cluj, 2000, p. 171-189.</w:t>
      </w:r>
    </w:p>
    <w:p w:rsidR="00495E70" w:rsidRDefault="00495E70" w:rsidP="00B04C6C">
      <w:pPr>
        <w:spacing w:line="276" w:lineRule="auto"/>
        <w:ind w:left="720" w:hanging="720"/>
        <w:jc w:val="both"/>
        <w:rPr>
          <w:sz w:val="24"/>
          <w:szCs w:val="24"/>
        </w:rPr>
      </w:pPr>
    </w:p>
    <w:p w:rsidR="00495E70" w:rsidRPr="00B04C6C" w:rsidRDefault="00495E70" w:rsidP="00B04C6C">
      <w:pPr>
        <w:spacing w:line="276" w:lineRule="auto"/>
        <w:jc w:val="both"/>
        <w:rPr>
          <w:sz w:val="24"/>
          <w:szCs w:val="24"/>
        </w:rPr>
      </w:pPr>
      <w:r w:rsidRPr="00B04C6C">
        <w:rPr>
          <w:b/>
          <w:sz w:val="24"/>
          <w:szCs w:val="24"/>
        </w:rPr>
        <w:t>4. Guvernări democrate de dreapta în perioada 1918-1938. Experienţe româneşti şi modele</w:t>
      </w:r>
      <w:r w:rsidRPr="00B04C6C">
        <w:rPr>
          <w:sz w:val="24"/>
          <w:szCs w:val="24"/>
        </w:rPr>
        <w:t xml:space="preserve"> </w:t>
      </w:r>
      <w:r w:rsidRPr="00B04C6C">
        <w:rPr>
          <w:b/>
          <w:sz w:val="24"/>
          <w:szCs w:val="24"/>
        </w:rPr>
        <w:t>europene</w:t>
      </w:r>
      <w:r w:rsidRPr="00B04C6C">
        <w:rPr>
          <w:sz w:val="24"/>
          <w:szCs w:val="24"/>
        </w:rPr>
        <w:t>.</w:t>
      </w:r>
    </w:p>
    <w:p w:rsidR="00495E70" w:rsidRPr="00B04C6C" w:rsidRDefault="00495E70" w:rsidP="00B04C6C">
      <w:pPr>
        <w:spacing w:line="276" w:lineRule="auto"/>
        <w:ind w:left="720" w:hanging="720"/>
        <w:jc w:val="both"/>
        <w:rPr>
          <w:sz w:val="24"/>
          <w:szCs w:val="24"/>
        </w:rPr>
      </w:pPr>
      <w:r w:rsidRPr="00B04C6C">
        <w:rPr>
          <w:sz w:val="24"/>
          <w:szCs w:val="24"/>
        </w:rPr>
        <w:tab/>
      </w:r>
      <w:r w:rsidRPr="00B04C6C">
        <w:rPr>
          <w:b/>
          <w:sz w:val="24"/>
          <w:szCs w:val="24"/>
        </w:rPr>
        <w:t>Bibliografie:</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Scurtu, Ioan, Buzatu, Gheorghe, </w:t>
      </w:r>
      <w:r w:rsidRPr="00B04C6C">
        <w:rPr>
          <w:i/>
          <w:sz w:val="24"/>
          <w:szCs w:val="24"/>
        </w:rPr>
        <w:t>Istoria Românilor în secolul XX</w:t>
      </w:r>
      <w:r w:rsidRPr="00B04C6C">
        <w:rPr>
          <w:sz w:val="24"/>
          <w:szCs w:val="24"/>
        </w:rPr>
        <w:t>, Bucureşti, Paideia, 1999.</w:t>
      </w:r>
    </w:p>
    <w:p w:rsidR="00495E70" w:rsidRPr="00B04C6C" w:rsidRDefault="00495E70" w:rsidP="00B04C6C">
      <w:pPr>
        <w:widowControl/>
        <w:autoSpaceDE/>
        <w:autoSpaceDN/>
        <w:adjustRightInd/>
        <w:spacing w:line="276" w:lineRule="auto"/>
        <w:jc w:val="both"/>
        <w:rPr>
          <w:sz w:val="24"/>
          <w:szCs w:val="24"/>
        </w:rPr>
      </w:pPr>
      <w:r w:rsidRPr="00B04C6C">
        <w:rPr>
          <w:color w:val="000000"/>
          <w:sz w:val="24"/>
          <w:szCs w:val="24"/>
        </w:rPr>
        <w:t xml:space="preserve">Neagoe, Stelian, </w:t>
      </w:r>
      <w:r w:rsidRPr="00B04C6C">
        <w:rPr>
          <w:bCs/>
          <w:i/>
          <w:color w:val="000000"/>
          <w:sz w:val="24"/>
          <w:szCs w:val="24"/>
        </w:rPr>
        <w:t>Istoria guvernelor României</w:t>
      </w:r>
      <w:r w:rsidRPr="00B04C6C">
        <w:rPr>
          <w:i/>
          <w:color w:val="000000"/>
          <w:sz w:val="24"/>
          <w:szCs w:val="24"/>
        </w:rPr>
        <w:t xml:space="preserve"> de la începuturi - 1859 până în zilele noastre – 1995</w:t>
      </w:r>
      <w:r w:rsidRPr="00B04C6C">
        <w:rPr>
          <w:color w:val="000000"/>
          <w:sz w:val="24"/>
          <w:szCs w:val="24"/>
        </w:rPr>
        <w:t>, Bucureşti, Machiavelli, 1995.</w:t>
      </w:r>
    </w:p>
    <w:p w:rsidR="00495E70" w:rsidRPr="00B04C6C" w:rsidRDefault="00495E70" w:rsidP="00B04C6C">
      <w:pPr>
        <w:widowControl/>
        <w:autoSpaceDE/>
        <w:autoSpaceDN/>
        <w:adjustRightInd/>
        <w:spacing w:line="276" w:lineRule="auto"/>
        <w:jc w:val="both"/>
        <w:rPr>
          <w:sz w:val="24"/>
          <w:szCs w:val="24"/>
        </w:rPr>
      </w:pPr>
      <w:r w:rsidRPr="00B04C6C">
        <w:rPr>
          <w:color w:val="000000"/>
          <w:sz w:val="24"/>
          <w:szCs w:val="24"/>
        </w:rPr>
        <w:t xml:space="preserve">Mamina, Ion, Scurtu, Ion, </w:t>
      </w:r>
      <w:r w:rsidRPr="00B04C6C">
        <w:rPr>
          <w:bCs/>
          <w:i/>
          <w:color w:val="000000"/>
          <w:sz w:val="24"/>
          <w:szCs w:val="24"/>
        </w:rPr>
        <w:t>Guverne şi guvernanţi</w:t>
      </w:r>
      <w:r w:rsidRPr="00B04C6C">
        <w:rPr>
          <w:i/>
          <w:color w:val="000000"/>
          <w:sz w:val="24"/>
          <w:szCs w:val="24"/>
        </w:rPr>
        <w:t xml:space="preserve"> 1916-1938</w:t>
      </w:r>
      <w:r w:rsidRPr="00B04C6C">
        <w:rPr>
          <w:color w:val="000000"/>
          <w:sz w:val="24"/>
          <w:szCs w:val="24"/>
        </w:rPr>
        <w:t>, Bucureşti, Silex, 1996.</w:t>
      </w:r>
    </w:p>
    <w:p w:rsidR="00495E70" w:rsidRPr="00B04C6C" w:rsidRDefault="00495E70" w:rsidP="00B04C6C">
      <w:pPr>
        <w:spacing w:line="276" w:lineRule="auto"/>
        <w:ind w:left="720"/>
        <w:jc w:val="both"/>
        <w:rPr>
          <w:sz w:val="24"/>
          <w:szCs w:val="24"/>
        </w:rPr>
      </w:pPr>
    </w:p>
    <w:p w:rsidR="00495E70" w:rsidRPr="00B04C6C" w:rsidRDefault="00495E70" w:rsidP="00B04C6C">
      <w:pPr>
        <w:spacing w:line="276" w:lineRule="auto"/>
        <w:jc w:val="both"/>
        <w:rPr>
          <w:b/>
          <w:sz w:val="24"/>
          <w:szCs w:val="24"/>
        </w:rPr>
      </w:pPr>
      <w:r w:rsidRPr="00B04C6C">
        <w:rPr>
          <w:b/>
          <w:sz w:val="24"/>
          <w:szCs w:val="24"/>
        </w:rPr>
        <w:t>5. Criza economică din 1929-1933. Manifestări mondiale şi ipostaze româneşti.</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p>
    <w:p w:rsidR="00495E70" w:rsidRPr="00B04C6C" w:rsidRDefault="00495E70" w:rsidP="00B04C6C">
      <w:pPr>
        <w:spacing w:line="276" w:lineRule="auto"/>
        <w:jc w:val="both"/>
        <w:rPr>
          <w:sz w:val="24"/>
          <w:szCs w:val="24"/>
        </w:rPr>
      </w:pPr>
      <w:r w:rsidRPr="00B04C6C">
        <w:rPr>
          <w:sz w:val="24"/>
          <w:szCs w:val="24"/>
        </w:rPr>
        <w:t xml:space="preserve">Scurtu, Ioan, Gheorghe Buzatu, </w:t>
      </w:r>
      <w:r w:rsidRPr="00B04C6C">
        <w:rPr>
          <w:i/>
          <w:sz w:val="24"/>
          <w:szCs w:val="24"/>
        </w:rPr>
        <w:t>Istoria Românilor în secolul XX</w:t>
      </w:r>
      <w:r w:rsidRPr="00B04C6C">
        <w:rPr>
          <w:sz w:val="24"/>
          <w:szCs w:val="24"/>
        </w:rPr>
        <w:t>, Bucureşti, Paideia, 1999.</w:t>
      </w:r>
    </w:p>
    <w:p w:rsidR="00495E70" w:rsidRPr="00B04C6C" w:rsidRDefault="00495E70" w:rsidP="00B04C6C">
      <w:pPr>
        <w:spacing w:line="276" w:lineRule="auto"/>
        <w:jc w:val="both"/>
        <w:rPr>
          <w:sz w:val="24"/>
          <w:szCs w:val="24"/>
        </w:rPr>
      </w:pPr>
      <w:r w:rsidRPr="00B04C6C">
        <w:rPr>
          <w:sz w:val="24"/>
          <w:szCs w:val="24"/>
        </w:rPr>
        <w:t xml:space="preserve">Axenciuc, Victor, </w:t>
      </w:r>
      <w:r w:rsidRPr="00B04C6C">
        <w:rPr>
          <w:i/>
          <w:sz w:val="24"/>
          <w:szCs w:val="24"/>
        </w:rPr>
        <w:t>Introducere în istoria economică a României. Epoca modernă</w:t>
      </w:r>
      <w:r w:rsidRPr="00B04C6C">
        <w:rPr>
          <w:sz w:val="24"/>
          <w:szCs w:val="24"/>
        </w:rPr>
        <w:t>, Bucureşti, Ed. Fundaţiei „România de Mâine”, 1997.</w:t>
      </w:r>
    </w:p>
    <w:p w:rsidR="00495E70" w:rsidRPr="00B04C6C" w:rsidRDefault="00495E70" w:rsidP="00B04C6C">
      <w:pPr>
        <w:spacing w:line="276" w:lineRule="auto"/>
        <w:jc w:val="both"/>
        <w:rPr>
          <w:sz w:val="24"/>
          <w:szCs w:val="24"/>
        </w:rPr>
      </w:pPr>
      <w:r w:rsidRPr="00B04C6C">
        <w:rPr>
          <w:sz w:val="24"/>
          <w:szCs w:val="24"/>
        </w:rPr>
        <w:t xml:space="preserve">Madgearu, Virgil, </w:t>
      </w:r>
      <w:r w:rsidRPr="00B04C6C">
        <w:rPr>
          <w:i/>
          <w:sz w:val="24"/>
          <w:szCs w:val="24"/>
        </w:rPr>
        <w:t>Evoluţia economiei româneşti după războiul mondial</w:t>
      </w:r>
      <w:r w:rsidRPr="00B04C6C">
        <w:rPr>
          <w:sz w:val="24"/>
          <w:szCs w:val="24"/>
        </w:rPr>
        <w:t>, Bucureşti, Editura Ştiinţifică, 1995, 360 p.</w:t>
      </w:r>
    </w:p>
    <w:p w:rsidR="00495E70" w:rsidRPr="00B04C6C" w:rsidRDefault="00495E70" w:rsidP="00B04C6C">
      <w:pPr>
        <w:spacing w:line="276" w:lineRule="auto"/>
        <w:jc w:val="both"/>
        <w:rPr>
          <w:sz w:val="24"/>
          <w:szCs w:val="24"/>
        </w:rPr>
      </w:pPr>
      <w:r w:rsidRPr="00B04C6C">
        <w:rPr>
          <w:sz w:val="24"/>
          <w:szCs w:val="24"/>
        </w:rPr>
        <w:t xml:space="preserve">Brinkley, Alan, </w:t>
      </w:r>
      <w:r w:rsidRPr="00B04C6C">
        <w:rPr>
          <w:i/>
          <w:sz w:val="24"/>
          <w:szCs w:val="24"/>
        </w:rPr>
        <w:t>The Unfinished Nation. A Concise History of the American People</w:t>
      </w:r>
      <w:r w:rsidRPr="00B04C6C">
        <w:rPr>
          <w:sz w:val="24"/>
          <w:szCs w:val="24"/>
        </w:rPr>
        <w:t>, vol. II, New York, St. Louis, San Francisco, 1993.</w:t>
      </w:r>
    </w:p>
    <w:p w:rsidR="00495E70" w:rsidRPr="00B04C6C" w:rsidRDefault="00495E70" w:rsidP="00B04C6C">
      <w:pPr>
        <w:spacing w:line="276" w:lineRule="auto"/>
        <w:jc w:val="both"/>
        <w:rPr>
          <w:b/>
          <w:sz w:val="24"/>
          <w:szCs w:val="24"/>
        </w:rPr>
      </w:pPr>
    </w:p>
    <w:p w:rsidR="00495E70" w:rsidRPr="00B04C6C" w:rsidRDefault="00495E70" w:rsidP="00B04C6C">
      <w:pPr>
        <w:spacing w:line="276" w:lineRule="auto"/>
        <w:jc w:val="both"/>
        <w:rPr>
          <w:b/>
          <w:sz w:val="24"/>
          <w:szCs w:val="24"/>
        </w:rPr>
      </w:pPr>
      <w:r w:rsidRPr="00B04C6C">
        <w:rPr>
          <w:b/>
          <w:sz w:val="24"/>
          <w:szCs w:val="24"/>
        </w:rPr>
        <w:lastRenderedPageBreak/>
        <w:t>6. Extrema dreaptă europeană. Nazism şi legionarism.</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Heinen, Armin, </w:t>
      </w:r>
      <w:r w:rsidRPr="00B04C6C">
        <w:rPr>
          <w:i/>
          <w:sz w:val="24"/>
          <w:szCs w:val="24"/>
        </w:rPr>
        <w:t>Legiunea „Arhanghelul Mihail”. Mişcare socială şi organizaţie politică</w:t>
      </w:r>
      <w:r w:rsidRPr="00B04C6C">
        <w:rPr>
          <w:sz w:val="24"/>
          <w:szCs w:val="24"/>
        </w:rPr>
        <w:t>, Bucureşti, Humanitas, 1999.</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Veiga, Francisco, </w:t>
      </w:r>
      <w:r w:rsidRPr="00B04C6C">
        <w:rPr>
          <w:i/>
          <w:sz w:val="24"/>
          <w:szCs w:val="24"/>
        </w:rPr>
        <w:t>Istoria Gărzii de Fier 1919-1941. Mistica ultranaţionalismului</w:t>
      </w:r>
      <w:r w:rsidRPr="00B04C6C">
        <w:rPr>
          <w:sz w:val="24"/>
          <w:szCs w:val="24"/>
        </w:rPr>
        <w:t>, Bucureşti, Humanitas, 1993, 384 p.</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Layton, Geoff, </w:t>
      </w:r>
      <w:r w:rsidRPr="00B04C6C">
        <w:rPr>
          <w:i/>
          <w:sz w:val="24"/>
          <w:szCs w:val="24"/>
        </w:rPr>
        <w:t>Germania: Al Treilea Reich, 1933-45</w:t>
      </w:r>
      <w:r w:rsidRPr="00B04C6C">
        <w:rPr>
          <w:sz w:val="24"/>
          <w:szCs w:val="24"/>
        </w:rPr>
        <w:t>, Bucureşti, 1997.</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Johnson, Paul, </w:t>
      </w:r>
      <w:r w:rsidRPr="00B04C6C">
        <w:rPr>
          <w:i/>
          <w:sz w:val="24"/>
          <w:szCs w:val="24"/>
        </w:rPr>
        <w:t>O istorie a lumii moderne 1920-2000</w:t>
      </w:r>
      <w:r w:rsidRPr="00B04C6C">
        <w:rPr>
          <w:sz w:val="24"/>
          <w:szCs w:val="24"/>
        </w:rPr>
        <w:t>, Bucureşti, 2003.</w:t>
      </w:r>
    </w:p>
    <w:p w:rsidR="00495E70" w:rsidRPr="00B04C6C" w:rsidRDefault="00495E70" w:rsidP="00B04C6C">
      <w:pPr>
        <w:spacing w:line="276" w:lineRule="auto"/>
        <w:jc w:val="both"/>
        <w:rPr>
          <w:sz w:val="24"/>
          <w:szCs w:val="24"/>
        </w:rPr>
      </w:pPr>
    </w:p>
    <w:p w:rsidR="00495E70" w:rsidRPr="00B04C6C" w:rsidRDefault="00495E70" w:rsidP="00B04C6C">
      <w:pPr>
        <w:spacing w:line="276" w:lineRule="auto"/>
        <w:jc w:val="both"/>
        <w:rPr>
          <w:b/>
          <w:sz w:val="24"/>
          <w:szCs w:val="24"/>
        </w:rPr>
      </w:pPr>
      <w:r w:rsidRPr="00B04C6C">
        <w:rPr>
          <w:b/>
          <w:sz w:val="24"/>
          <w:szCs w:val="24"/>
        </w:rPr>
        <w:t>7. Regimuri totalitare europene: fascismul italian şi carlismul românesc.</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p>
    <w:p w:rsidR="00495E70" w:rsidRPr="00B04C6C" w:rsidRDefault="00495E70" w:rsidP="00B04C6C">
      <w:pPr>
        <w:widowControl/>
        <w:autoSpaceDE/>
        <w:autoSpaceDN/>
        <w:adjustRightInd/>
        <w:spacing w:line="276" w:lineRule="auto"/>
        <w:jc w:val="both"/>
        <w:rPr>
          <w:sz w:val="24"/>
          <w:szCs w:val="24"/>
        </w:rPr>
      </w:pPr>
      <w:r w:rsidRPr="00B04C6C">
        <w:rPr>
          <w:i/>
          <w:sz w:val="24"/>
          <w:szCs w:val="24"/>
        </w:rPr>
        <w:t>Istoria Românilor</w:t>
      </w:r>
      <w:r w:rsidRPr="00B04C6C">
        <w:rPr>
          <w:sz w:val="24"/>
          <w:szCs w:val="24"/>
        </w:rPr>
        <w:t>, vol. VIII, Bucureşti, Editura Enciclopedică, 2003.</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Robson, Mark, </w:t>
      </w:r>
      <w:r w:rsidRPr="00B04C6C">
        <w:rPr>
          <w:i/>
          <w:sz w:val="24"/>
          <w:szCs w:val="24"/>
        </w:rPr>
        <w:t>Italia: liberalism şi fascism, 1870-1945</w:t>
      </w:r>
      <w:r w:rsidRPr="00B04C6C">
        <w:rPr>
          <w:sz w:val="24"/>
          <w:szCs w:val="24"/>
        </w:rPr>
        <w:t>, Bucureşti, 1997.</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Johnson, Paul, </w:t>
      </w:r>
      <w:r w:rsidRPr="00B04C6C">
        <w:rPr>
          <w:i/>
          <w:sz w:val="24"/>
          <w:szCs w:val="24"/>
        </w:rPr>
        <w:t>O istorie a lumii moderne 1920-2000</w:t>
      </w:r>
      <w:r w:rsidRPr="00B04C6C">
        <w:rPr>
          <w:sz w:val="24"/>
          <w:szCs w:val="24"/>
        </w:rPr>
        <w:t>, Bucureşti, 2003.</w:t>
      </w:r>
    </w:p>
    <w:p w:rsidR="00E84644" w:rsidRPr="009B39B3" w:rsidRDefault="00E84644" w:rsidP="00B04C6C">
      <w:pPr>
        <w:spacing w:line="276" w:lineRule="auto"/>
        <w:jc w:val="both"/>
        <w:rPr>
          <w:b/>
          <w:sz w:val="18"/>
          <w:szCs w:val="24"/>
        </w:rPr>
      </w:pPr>
    </w:p>
    <w:p w:rsidR="00495E70" w:rsidRPr="00B04C6C" w:rsidRDefault="00495E70" w:rsidP="00B04C6C">
      <w:pPr>
        <w:spacing w:line="276" w:lineRule="auto"/>
        <w:jc w:val="both"/>
        <w:rPr>
          <w:b/>
          <w:sz w:val="24"/>
          <w:szCs w:val="24"/>
        </w:rPr>
      </w:pPr>
      <w:r w:rsidRPr="00B04C6C">
        <w:rPr>
          <w:b/>
          <w:sz w:val="24"/>
          <w:szCs w:val="24"/>
        </w:rPr>
        <w:t>8. Regimuri totalitare europene: nazismul şi regimul condus de Ion Antonescu (1941-1944).</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Hillgruber, Andreas, </w:t>
      </w:r>
      <w:r w:rsidRPr="00B04C6C">
        <w:rPr>
          <w:i/>
          <w:sz w:val="24"/>
          <w:szCs w:val="24"/>
        </w:rPr>
        <w:t>Hitler, Regele Carol şi Mareşalul Antonescu</w:t>
      </w:r>
      <w:r w:rsidRPr="00B04C6C">
        <w:rPr>
          <w:sz w:val="24"/>
          <w:szCs w:val="24"/>
        </w:rPr>
        <w:t>, Bucureşti, Humanitas, 1994.</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Scurtu, Ioan, Buzatu, Gheorghe, </w:t>
      </w:r>
      <w:r w:rsidRPr="00B04C6C">
        <w:rPr>
          <w:i/>
          <w:sz w:val="24"/>
          <w:szCs w:val="24"/>
        </w:rPr>
        <w:t>Istoria Românilor în secolul XX</w:t>
      </w:r>
      <w:r w:rsidRPr="00B04C6C">
        <w:rPr>
          <w:sz w:val="24"/>
          <w:szCs w:val="24"/>
        </w:rPr>
        <w:t>, Bucureşti, Paideia, 1999.</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Simion, Aurică, </w:t>
      </w:r>
      <w:r w:rsidRPr="00B04C6C">
        <w:rPr>
          <w:i/>
          <w:sz w:val="24"/>
          <w:szCs w:val="24"/>
        </w:rPr>
        <w:t>Regimul politic din România în perioada sept. 1940-ian. 1941</w:t>
      </w:r>
      <w:r w:rsidRPr="00B04C6C">
        <w:rPr>
          <w:sz w:val="24"/>
          <w:szCs w:val="24"/>
        </w:rPr>
        <w:t>, Cluj-Napoca, Dacia, 1979.</w:t>
      </w:r>
    </w:p>
    <w:p w:rsidR="00495E70" w:rsidRPr="00B04C6C" w:rsidRDefault="00495E70" w:rsidP="00B04C6C">
      <w:pPr>
        <w:widowControl/>
        <w:autoSpaceDE/>
        <w:autoSpaceDN/>
        <w:adjustRightInd/>
        <w:spacing w:line="276" w:lineRule="auto"/>
        <w:jc w:val="both"/>
        <w:rPr>
          <w:sz w:val="24"/>
          <w:szCs w:val="24"/>
        </w:rPr>
      </w:pPr>
      <w:r w:rsidRPr="00B04C6C">
        <w:rPr>
          <w:sz w:val="24"/>
          <w:szCs w:val="24"/>
        </w:rPr>
        <w:t xml:space="preserve">Deletant, Dennis, </w:t>
      </w:r>
      <w:r w:rsidRPr="00B04C6C">
        <w:rPr>
          <w:i/>
          <w:sz w:val="24"/>
          <w:szCs w:val="24"/>
        </w:rPr>
        <w:t>Aliatul uitat al lui Hitler. Ion Antonescu şi regimul său, 1940-1944</w:t>
      </w:r>
      <w:r w:rsidRPr="00B04C6C">
        <w:rPr>
          <w:sz w:val="24"/>
          <w:szCs w:val="24"/>
        </w:rPr>
        <w:t>, Bucureşti, 2010.</w:t>
      </w:r>
    </w:p>
    <w:p w:rsidR="00495E70" w:rsidRPr="00E84644" w:rsidRDefault="00495E70" w:rsidP="00B04C6C">
      <w:pPr>
        <w:spacing w:line="276" w:lineRule="auto"/>
        <w:ind w:left="360"/>
        <w:jc w:val="both"/>
        <w:rPr>
          <w:sz w:val="22"/>
          <w:szCs w:val="24"/>
        </w:rPr>
      </w:pPr>
    </w:p>
    <w:p w:rsidR="00495E70" w:rsidRPr="00B04C6C" w:rsidRDefault="00495E70" w:rsidP="00B04C6C">
      <w:pPr>
        <w:spacing w:line="276" w:lineRule="auto"/>
        <w:jc w:val="both"/>
        <w:rPr>
          <w:b/>
          <w:sz w:val="24"/>
          <w:szCs w:val="24"/>
        </w:rPr>
      </w:pPr>
      <w:r w:rsidRPr="00B04C6C">
        <w:rPr>
          <w:b/>
          <w:sz w:val="24"/>
          <w:szCs w:val="24"/>
        </w:rPr>
        <w:t>9. Al Doilea Război Mondial. Caracterizarea generală a conflagraţiei. România aliat şi inamic al Axei.</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p>
    <w:p w:rsidR="00495E70" w:rsidRPr="00B04C6C" w:rsidRDefault="00495E70" w:rsidP="00B04C6C">
      <w:pPr>
        <w:spacing w:line="276" w:lineRule="auto"/>
        <w:jc w:val="both"/>
        <w:rPr>
          <w:sz w:val="24"/>
          <w:szCs w:val="24"/>
        </w:rPr>
      </w:pPr>
      <w:r w:rsidRPr="00B04C6C">
        <w:rPr>
          <w:sz w:val="24"/>
          <w:szCs w:val="24"/>
        </w:rPr>
        <w:t xml:space="preserve">Giurescu, Dinu C., </w:t>
      </w:r>
      <w:r w:rsidRPr="00B04C6C">
        <w:rPr>
          <w:i/>
          <w:sz w:val="24"/>
          <w:szCs w:val="24"/>
        </w:rPr>
        <w:t>România în al Doilea Război Mondial (1939-1945)</w:t>
      </w:r>
      <w:r w:rsidRPr="00B04C6C">
        <w:rPr>
          <w:sz w:val="24"/>
          <w:szCs w:val="24"/>
        </w:rPr>
        <w:t>, Bucureşti, ALL, 1999.</w:t>
      </w:r>
    </w:p>
    <w:p w:rsidR="00495E70" w:rsidRPr="00B04C6C" w:rsidRDefault="00495E70" w:rsidP="00B04C6C">
      <w:pPr>
        <w:spacing w:line="276" w:lineRule="auto"/>
        <w:jc w:val="both"/>
        <w:rPr>
          <w:sz w:val="24"/>
          <w:szCs w:val="24"/>
        </w:rPr>
      </w:pPr>
      <w:r w:rsidRPr="00B04C6C">
        <w:rPr>
          <w:sz w:val="24"/>
          <w:szCs w:val="24"/>
        </w:rPr>
        <w:t xml:space="preserve">Churchill, Winston, </w:t>
      </w:r>
      <w:r w:rsidRPr="00B04C6C">
        <w:rPr>
          <w:i/>
          <w:sz w:val="24"/>
          <w:szCs w:val="24"/>
        </w:rPr>
        <w:t>Al Doilea Război Mondial</w:t>
      </w:r>
      <w:r w:rsidRPr="00B04C6C">
        <w:rPr>
          <w:sz w:val="24"/>
          <w:szCs w:val="24"/>
        </w:rPr>
        <w:t>, vol. I-II, Bucureşti, 1997.</w:t>
      </w:r>
    </w:p>
    <w:p w:rsidR="00495E70" w:rsidRPr="00B04C6C" w:rsidRDefault="00495E70" w:rsidP="00B04C6C">
      <w:pPr>
        <w:spacing w:line="276" w:lineRule="auto"/>
        <w:jc w:val="both"/>
        <w:rPr>
          <w:sz w:val="24"/>
          <w:szCs w:val="24"/>
        </w:rPr>
      </w:pPr>
      <w:r w:rsidRPr="00B04C6C">
        <w:rPr>
          <w:sz w:val="24"/>
          <w:szCs w:val="24"/>
        </w:rPr>
        <w:t xml:space="preserve">Hart, Lidell, </w:t>
      </w:r>
      <w:r w:rsidRPr="00B04C6C">
        <w:rPr>
          <w:i/>
          <w:sz w:val="24"/>
          <w:szCs w:val="24"/>
        </w:rPr>
        <w:t>Istoria celui de-al Doilea Război Mondial</w:t>
      </w:r>
      <w:r w:rsidRPr="00B04C6C">
        <w:rPr>
          <w:sz w:val="24"/>
          <w:szCs w:val="24"/>
        </w:rPr>
        <w:t>, vol. I-II, Bucureşti, f. a.</w:t>
      </w:r>
    </w:p>
    <w:p w:rsidR="00495E70" w:rsidRPr="00B04C6C" w:rsidRDefault="00495E70" w:rsidP="00B04C6C">
      <w:pPr>
        <w:spacing w:line="276" w:lineRule="auto"/>
        <w:jc w:val="both"/>
        <w:rPr>
          <w:sz w:val="24"/>
          <w:szCs w:val="24"/>
        </w:rPr>
      </w:pPr>
      <w:r w:rsidRPr="00B04C6C">
        <w:rPr>
          <w:sz w:val="24"/>
          <w:szCs w:val="24"/>
        </w:rPr>
        <w:t xml:space="preserve">Johnson, Paul, </w:t>
      </w:r>
      <w:r w:rsidRPr="00B04C6C">
        <w:rPr>
          <w:i/>
          <w:sz w:val="24"/>
          <w:szCs w:val="24"/>
        </w:rPr>
        <w:t>O istorie a lumii moderne 1920-2000</w:t>
      </w:r>
      <w:r w:rsidRPr="00B04C6C">
        <w:rPr>
          <w:sz w:val="24"/>
          <w:szCs w:val="24"/>
        </w:rPr>
        <w:t>, Bucureşti, 2003.</w:t>
      </w:r>
    </w:p>
    <w:p w:rsidR="00495E70" w:rsidRPr="00B04C6C" w:rsidRDefault="00495E70" w:rsidP="00B04C6C">
      <w:pPr>
        <w:spacing w:line="276" w:lineRule="auto"/>
        <w:jc w:val="both"/>
        <w:rPr>
          <w:b/>
          <w:sz w:val="24"/>
          <w:szCs w:val="24"/>
        </w:rPr>
      </w:pPr>
      <w:r w:rsidRPr="00B04C6C">
        <w:rPr>
          <w:b/>
          <w:sz w:val="24"/>
          <w:szCs w:val="24"/>
        </w:rPr>
        <w:t>10. Războiul Rece. NATO versus Tratatul de la Varşovia.</w:t>
      </w:r>
    </w:p>
    <w:p w:rsidR="00495E70" w:rsidRPr="00B04C6C" w:rsidRDefault="00495E70" w:rsidP="00B04C6C">
      <w:pPr>
        <w:spacing w:line="276" w:lineRule="auto"/>
        <w:jc w:val="both"/>
        <w:rPr>
          <w:sz w:val="24"/>
          <w:szCs w:val="24"/>
        </w:rPr>
      </w:pPr>
      <w:r w:rsidRPr="00B04C6C">
        <w:rPr>
          <w:sz w:val="24"/>
          <w:szCs w:val="24"/>
        </w:rPr>
        <w:tab/>
      </w:r>
      <w:r w:rsidRPr="00B04C6C">
        <w:rPr>
          <w:b/>
          <w:sz w:val="24"/>
          <w:szCs w:val="24"/>
        </w:rPr>
        <w:t>Bibliografie:</w:t>
      </w:r>
    </w:p>
    <w:p w:rsidR="00495E70" w:rsidRPr="00B04C6C" w:rsidRDefault="00495E70" w:rsidP="00B04C6C">
      <w:pPr>
        <w:spacing w:line="276" w:lineRule="auto"/>
        <w:jc w:val="both"/>
        <w:rPr>
          <w:sz w:val="24"/>
          <w:szCs w:val="24"/>
        </w:rPr>
      </w:pPr>
      <w:r w:rsidRPr="00B04C6C">
        <w:rPr>
          <w:sz w:val="24"/>
          <w:szCs w:val="24"/>
        </w:rPr>
        <w:t xml:space="preserve">Kissinger, Henry, </w:t>
      </w:r>
      <w:r w:rsidRPr="00B04C6C">
        <w:rPr>
          <w:i/>
          <w:sz w:val="24"/>
          <w:szCs w:val="24"/>
        </w:rPr>
        <w:t>Diplomaţia</w:t>
      </w:r>
      <w:r w:rsidRPr="00B04C6C">
        <w:rPr>
          <w:sz w:val="24"/>
          <w:szCs w:val="24"/>
        </w:rPr>
        <w:t>, Bucureşti, 1998.</w:t>
      </w:r>
    </w:p>
    <w:p w:rsidR="00495E70" w:rsidRPr="00B04C6C" w:rsidRDefault="00495E70" w:rsidP="00B04C6C">
      <w:pPr>
        <w:spacing w:line="276" w:lineRule="auto"/>
        <w:jc w:val="both"/>
        <w:rPr>
          <w:sz w:val="24"/>
          <w:szCs w:val="24"/>
        </w:rPr>
      </w:pPr>
      <w:r w:rsidRPr="00B04C6C">
        <w:rPr>
          <w:sz w:val="24"/>
          <w:szCs w:val="24"/>
        </w:rPr>
        <w:t xml:space="preserve">McCauley, Martin, </w:t>
      </w:r>
      <w:r w:rsidRPr="00B04C6C">
        <w:rPr>
          <w:i/>
          <w:sz w:val="24"/>
          <w:szCs w:val="24"/>
        </w:rPr>
        <w:t>Rusia, America şi războiul rece, 1949-1991</w:t>
      </w:r>
      <w:r w:rsidRPr="00B04C6C">
        <w:rPr>
          <w:sz w:val="24"/>
          <w:szCs w:val="24"/>
        </w:rPr>
        <w:t>, Iaşi, 1999.</w:t>
      </w:r>
    </w:p>
    <w:p w:rsidR="00495E70" w:rsidRPr="00B04C6C" w:rsidRDefault="00495E70" w:rsidP="00B04C6C">
      <w:pPr>
        <w:spacing w:line="276" w:lineRule="auto"/>
        <w:jc w:val="both"/>
        <w:rPr>
          <w:sz w:val="24"/>
          <w:szCs w:val="24"/>
        </w:rPr>
      </w:pPr>
      <w:r w:rsidRPr="00B04C6C">
        <w:rPr>
          <w:sz w:val="24"/>
          <w:szCs w:val="24"/>
        </w:rPr>
        <w:t xml:space="preserve">Ţârău, Liviu, </w:t>
      </w:r>
      <w:r w:rsidRPr="00B04C6C">
        <w:rPr>
          <w:i/>
          <w:sz w:val="24"/>
          <w:szCs w:val="24"/>
        </w:rPr>
        <w:t>Între Washington şi Moscova. Politicile de securitate naţională ale SUA şi URSS şi impactul lor asupra României (1945-1965)</w:t>
      </w:r>
      <w:r w:rsidRPr="00B04C6C">
        <w:rPr>
          <w:sz w:val="24"/>
          <w:szCs w:val="24"/>
        </w:rPr>
        <w:t>, Cluj-Napoca, 2005.</w:t>
      </w:r>
    </w:p>
    <w:p w:rsidR="00495E70" w:rsidRPr="00B04C6C" w:rsidRDefault="00495E70" w:rsidP="00B04C6C">
      <w:pPr>
        <w:spacing w:line="276" w:lineRule="auto"/>
        <w:jc w:val="both"/>
        <w:rPr>
          <w:sz w:val="24"/>
          <w:szCs w:val="24"/>
        </w:rPr>
      </w:pPr>
      <w:r w:rsidRPr="00B04C6C">
        <w:rPr>
          <w:sz w:val="24"/>
          <w:szCs w:val="24"/>
        </w:rPr>
        <w:t xml:space="preserve">Judt, Tony, </w:t>
      </w:r>
      <w:r w:rsidRPr="00B04C6C">
        <w:rPr>
          <w:i/>
          <w:sz w:val="24"/>
          <w:szCs w:val="24"/>
        </w:rPr>
        <w:t>Epoca postbelică. O istorie a Europei de după 1945</w:t>
      </w:r>
      <w:r w:rsidRPr="00B04C6C">
        <w:rPr>
          <w:sz w:val="24"/>
          <w:szCs w:val="24"/>
        </w:rPr>
        <w:t>, Iaşi, 2008.</w:t>
      </w:r>
    </w:p>
    <w:p w:rsidR="00495E70" w:rsidRPr="00B04C6C" w:rsidRDefault="00495E70" w:rsidP="00B04C6C">
      <w:pPr>
        <w:jc w:val="both"/>
        <w:rPr>
          <w:sz w:val="24"/>
          <w:szCs w:val="24"/>
        </w:rPr>
      </w:pPr>
    </w:p>
    <w:p w:rsidR="00495E70" w:rsidRPr="00B04C6C" w:rsidRDefault="00495E70" w:rsidP="00B04C6C">
      <w:pPr>
        <w:jc w:val="both"/>
        <w:rPr>
          <w:sz w:val="24"/>
          <w:szCs w:val="24"/>
        </w:rPr>
      </w:pPr>
    </w:p>
    <w:p w:rsidR="00495E70" w:rsidRPr="00A61FDD" w:rsidRDefault="00495E70" w:rsidP="00A61FDD">
      <w:pPr>
        <w:jc w:val="center"/>
        <w:rPr>
          <w:b/>
          <w:bCs/>
          <w:i/>
          <w:noProof/>
          <w:color w:val="5B9BD5" w:themeColor="accent1"/>
          <w:sz w:val="24"/>
          <w:szCs w:val="24"/>
        </w:rPr>
      </w:pPr>
      <w:r w:rsidRPr="00A61FDD">
        <w:rPr>
          <w:b/>
          <w:bCs/>
          <w:i/>
          <w:noProof/>
          <w:color w:val="5B9BD5" w:themeColor="accent1"/>
          <w:sz w:val="24"/>
          <w:szCs w:val="24"/>
        </w:rPr>
        <w:t>EXAMENUL DE LICENŢĂ</w:t>
      </w:r>
    </w:p>
    <w:p w:rsidR="00495E70" w:rsidRPr="00A61FDD" w:rsidRDefault="00495E70" w:rsidP="00A61FDD">
      <w:pPr>
        <w:jc w:val="center"/>
        <w:rPr>
          <w:b/>
          <w:bCs/>
          <w:i/>
          <w:noProof/>
          <w:color w:val="5B9BD5" w:themeColor="accent1"/>
          <w:sz w:val="24"/>
          <w:szCs w:val="24"/>
        </w:rPr>
      </w:pPr>
      <w:r w:rsidRPr="00A61FDD">
        <w:rPr>
          <w:b/>
          <w:bCs/>
          <w:i/>
          <w:noProof/>
          <w:color w:val="5B9BD5" w:themeColor="accent1"/>
          <w:sz w:val="24"/>
          <w:szCs w:val="24"/>
        </w:rPr>
        <w:t>LIMBA ȘI LITERATURA ROMÂNĂ</w:t>
      </w:r>
    </w:p>
    <w:p w:rsidR="00495E70" w:rsidRPr="00A61FDD" w:rsidRDefault="00495E70" w:rsidP="00A61FDD">
      <w:pPr>
        <w:jc w:val="center"/>
        <w:rPr>
          <w:b/>
          <w:bCs/>
          <w:i/>
          <w:noProof/>
          <w:color w:val="5B9BD5" w:themeColor="accent1"/>
          <w:sz w:val="24"/>
          <w:szCs w:val="24"/>
        </w:rPr>
      </w:pPr>
      <w:r w:rsidRPr="00A61FDD">
        <w:rPr>
          <w:b/>
          <w:bCs/>
          <w:i/>
          <w:noProof/>
          <w:color w:val="5B9BD5" w:themeColor="accent1"/>
          <w:sz w:val="24"/>
          <w:szCs w:val="24"/>
        </w:rPr>
        <w:t>SESIUNEA IULIE 2019</w:t>
      </w:r>
    </w:p>
    <w:p w:rsidR="00495E70" w:rsidRPr="00B04C6C" w:rsidRDefault="00495E70" w:rsidP="00B04C6C">
      <w:pPr>
        <w:jc w:val="both"/>
        <w:rPr>
          <w:b/>
          <w:bCs/>
          <w:noProof/>
          <w:sz w:val="24"/>
          <w:szCs w:val="24"/>
        </w:rPr>
      </w:pPr>
      <w:r w:rsidRPr="00B04C6C">
        <w:rPr>
          <w:b/>
          <w:bCs/>
          <w:noProof/>
          <w:sz w:val="24"/>
          <w:szCs w:val="24"/>
        </w:rPr>
        <w:t xml:space="preserve"> </w:t>
      </w:r>
    </w:p>
    <w:p w:rsidR="00495E70" w:rsidRPr="00B04C6C" w:rsidRDefault="00495E70" w:rsidP="00B04C6C">
      <w:pPr>
        <w:jc w:val="both"/>
        <w:rPr>
          <w:bCs/>
          <w:noProof/>
          <w:sz w:val="24"/>
          <w:szCs w:val="24"/>
        </w:rPr>
      </w:pPr>
    </w:p>
    <w:p w:rsidR="00495E70" w:rsidRPr="00B04C6C" w:rsidRDefault="00495E70" w:rsidP="00A61FDD">
      <w:pPr>
        <w:rPr>
          <w:bCs/>
          <w:noProof/>
          <w:sz w:val="24"/>
          <w:szCs w:val="24"/>
        </w:rPr>
      </w:pPr>
      <w:r w:rsidRPr="00B04C6C">
        <w:rPr>
          <w:bCs/>
          <w:noProof/>
          <w:sz w:val="24"/>
          <w:szCs w:val="24"/>
        </w:rPr>
        <w:t>EXAMENUL DE LICENŢĂ se va desfăşura în conformitate cu Planurile de învăţământ aprobate, după cum urmează:</w:t>
      </w:r>
    </w:p>
    <w:p w:rsidR="00495E70" w:rsidRPr="009B39B3" w:rsidRDefault="00495E70" w:rsidP="00B04C6C">
      <w:pPr>
        <w:ind w:firstLine="708"/>
        <w:jc w:val="both"/>
        <w:rPr>
          <w:bCs/>
          <w:noProof/>
          <w:szCs w:val="24"/>
        </w:rPr>
      </w:pPr>
    </w:p>
    <w:p w:rsidR="00495E70" w:rsidRPr="00B04C6C" w:rsidRDefault="00495E70" w:rsidP="00B04C6C">
      <w:pPr>
        <w:jc w:val="both"/>
        <w:rPr>
          <w:bCs/>
          <w:noProof/>
          <w:sz w:val="24"/>
          <w:szCs w:val="24"/>
        </w:rPr>
      </w:pPr>
      <w:r w:rsidRPr="00B04C6C">
        <w:rPr>
          <w:bCs/>
          <w:noProof/>
          <w:sz w:val="24"/>
          <w:szCs w:val="24"/>
        </w:rPr>
        <w:t xml:space="preserve">a) </w:t>
      </w:r>
      <w:r w:rsidRPr="00B04C6C">
        <w:rPr>
          <w:sz w:val="24"/>
          <w:szCs w:val="24"/>
        </w:rPr>
        <w:t xml:space="preserve">proba de </w:t>
      </w:r>
      <w:r w:rsidRPr="00B04C6C">
        <w:rPr>
          <w:b/>
          <w:sz w:val="24"/>
          <w:szCs w:val="24"/>
        </w:rPr>
        <w:t>CUNOŞTINŢE FUNDAMENTALE ŞI DE SPECIALITATE</w:t>
      </w:r>
      <w:r w:rsidRPr="00B04C6C">
        <w:rPr>
          <w:sz w:val="24"/>
          <w:szCs w:val="24"/>
        </w:rPr>
        <w:t xml:space="preserve"> (5 credite)</w:t>
      </w:r>
      <w:r w:rsidRPr="00B04C6C">
        <w:rPr>
          <w:bCs/>
          <w:noProof/>
          <w:sz w:val="24"/>
          <w:szCs w:val="24"/>
        </w:rPr>
        <w:t>, axată pe demonstrarea următoarelor competenţe:</w:t>
      </w:r>
    </w:p>
    <w:p w:rsidR="00495E70" w:rsidRPr="00B04C6C" w:rsidRDefault="00495E70" w:rsidP="00B04C6C">
      <w:pPr>
        <w:widowControl/>
        <w:numPr>
          <w:ilvl w:val="0"/>
          <w:numId w:val="2"/>
        </w:numPr>
        <w:jc w:val="both"/>
        <w:rPr>
          <w:bCs/>
          <w:noProof/>
          <w:sz w:val="24"/>
          <w:szCs w:val="24"/>
        </w:rPr>
      </w:pPr>
      <w:r w:rsidRPr="00B04C6C">
        <w:rPr>
          <w:bCs/>
          <w:noProof/>
          <w:sz w:val="24"/>
          <w:szCs w:val="24"/>
        </w:rPr>
        <w:lastRenderedPageBreak/>
        <w:t>Utilizarea adecvată a strategiilor şi a regulilor de exprimare, în vederea realiz</w:t>
      </w:r>
      <w:r w:rsidRPr="00B04C6C">
        <w:rPr>
          <w:rFonts w:eastAsia="TimesNewRoman"/>
          <w:bCs/>
          <w:noProof/>
          <w:sz w:val="24"/>
          <w:szCs w:val="24"/>
        </w:rPr>
        <w:t>ă</w:t>
      </w:r>
      <w:r w:rsidRPr="00B04C6C">
        <w:rPr>
          <w:bCs/>
          <w:noProof/>
          <w:sz w:val="24"/>
          <w:szCs w:val="24"/>
        </w:rPr>
        <w:t>rii unei comunic</w:t>
      </w:r>
      <w:r w:rsidRPr="00B04C6C">
        <w:rPr>
          <w:rFonts w:eastAsia="TimesNewRoman"/>
          <w:bCs/>
          <w:noProof/>
          <w:sz w:val="24"/>
          <w:szCs w:val="24"/>
        </w:rPr>
        <w:t>ă</w:t>
      </w:r>
      <w:r w:rsidRPr="00B04C6C">
        <w:rPr>
          <w:bCs/>
          <w:noProof/>
          <w:sz w:val="24"/>
          <w:szCs w:val="24"/>
        </w:rPr>
        <w:t xml:space="preserve">ri corecte, eficiente </w:t>
      </w:r>
      <w:r w:rsidRPr="00B04C6C">
        <w:rPr>
          <w:rFonts w:eastAsia="TimesNewRoman"/>
          <w:bCs/>
          <w:noProof/>
          <w:sz w:val="24"/>
          <w:szCs w:val="24"/>
        </w:rPr>
        <w:t>ş</w:t>
      </w:r>
      <w:r w:rsidRPr="00B04C6C">
        <w:rPr>
          <w:bCs/>
          <w:noProof/>
          <w:sz w:val="24"/>
          <w:szCs w:val="24"/>
        </w:rPr>
        <w:t>i personalizate</w:t>
      </w:r>
    </w:p>
    <w:p w:rsidR="00495E70" w:rsidRPr="00B04C6C" w:rsidRDefault="00495E70" w:rsidP="00B04C6C">
      <w:pPr>
        <w:widowControl/>
        <w:numPr>
          <w:ilvl w:val="0"/>
          <w:numId w:val="2"/>
        </w:numPr>
        <w:jc w:val="both"/>
        <w:rPr>
          <w:bCs/>
          <w:noProof/>
          <w:sz w:val="24"/>
          <w:szCs w:val="24"/>
        </w:rPr>
      </w:pPr>
      <w:r w:rsidRPr="00B04C6C">
        <w:rPr>
          <w:bCs/>
          <w:noProof/>
          <w:sz w:val="24"/>
          <w:szCs w:val="24"/>
        </w:rPr>
        <w:t>Utilizarea adecvată a strategiilor de comprehensiune şi de interpretare, a modalităţilor de analiză tematică, lingvistică şi pragmastilistică în receptarea textelor literare</w:t>
      </w:r>
    </w:p>
    <w:p w:rsidR="00495E70" w:rsidRPr="00B04C6C" w:rsidRDefault="00495E70" w:rsidP="00B04C6C">
      <w:pPr>
        <w:widowControl/>
        <w:numPr>
          <w:ilvl w:val="0"/>
          <w:numId w:val="2"/>
        </w:numPr>
        <w:autoSpaceDE/>
        <w:autoSpaceDN/>
        <w:adjustRightInd/>
        <w:jc w:val="both"/>
        <w:rPr>
          <w:bCs/>
          <w:noProof/>
          <w:sz w:val="24"/>
          <w:szCs w:val="24"/>
        </w:rPr>
      </w:pPr>
      <w:r w:rsidRPr="00B04C6C">
        <w:rPr>
          <w:bCs/>
          <w:noProof/>
          <w:sz w:val="24"/>
          <w:szCs w:val="24"/>
        </w:rPr>
        <w:t>Identificarea şi analiza principalelor componente de structură, de compoziţie şi de limbaj specifice textului epic, liric sau dramatic</w:t>
      </w:r>
    </w:p>
    <w:p w:rsidR="00495E70" w:rsidRPr="00B04C6C" w:rsidRDefault="00495E70" w:rsidP="00B04C6C">
      <w:pPr>
        <w:widowControl/>
        <w:numPr>
          <w:ilvl w:val="0"/>
          <w:numId w:val="2"/>
        </w:numPr>
        <w:autoSpaceDE/>
        <w:autoSpaceDN/>
        <w:adjustRightInd/>
        <w:jc w:val="both"/>
        <w:rPr>
          <w:bCs/>
          <w:noProof/>
          <w:sz w:val="24"/>
          <w:szCs w:val="24"/>
        </w:rPr>
      </w:pPr>
      <w:r w:rsidRPr="00B04C6C">
        <w:rPr>
          <w:bCs/>
          <w:noProof/>
          <w:sz w:val="24"/>
          <w:szCs w:val="24"/>
        </w:rPr>
        <w:t xml:space="preserve">Interpretarea textelor studiate </w:t>
      </w:r>
      <w:r w:rsidRPr="00B04C6C">
        <w:rPr>
          <w:bCs/>
          <w:noProof/>
          <w:sz w:val="24"/>
          <w:szCs w:val="24"/>
          <w:lang w:val="fr-FR"/>
        </w:rPr>
        <w:t>sau la prima vedere</w:t>
      </w:r>
      <w:r w:rsidRPr="00B04C6C">
        <w:rPr>
          <w:bCs/>
          <w:noProof/>
          <w:sz w:val="24"/>
          <w:szCs w:val="24"/>
        </w:rPr>
        <w:t xml:space="preserve"> prin prisma propriilor valori şi a propriei experienţe de lectură</w:t>
      </w:r>
    </w:p>
    <w:p w:rsidR="00495E70" w:rsidRPr="00B04C6C" w:rsidRDefault="00495E70" w:rsidP="00B04C6C">
      <w:pPr>
        <w:widowControl/>
        <w:numPr>
          <w:ilvl w:val="0"/>
          <w:numId w:val="2"/>
        </w:numPr>
        <w:autoSpaceDE/>
        <w:autoSpaceDN/>
        <w:adjustRightInd/>
        <w:jc w:val="both"/>
        <w:rPr>
          <w:bCs/>
          <w:noProof/>
          <w:sz w:val="24"/>
          <w:szCs w:val="24"/>
        </w:rPr>
      </w:pPr>
      <w:r w:rsidRPr="00B04C6C">
        <w:rPr>
          <w:bCs/>
          <w:noProof/>
          <w:sz w:val="24"/>
          <w:szCs w:val="24"/>
        </w:rPr>
        <w:t>Identificarea şi explicarea relaţiilor dintre operele  literare şi contextul cultural în care au apărut acestea</w:t>
      </w:r>
    </w:p>
    <w:p w:rsidR="00495E70" w:rsidRPr="00B04C6C" w:rsidRDefault="00495E70" w:rsidP="00B04C6C">
      <w:pPr>
        <w:jc w:val="both"/>
        <w:rPr>
          <w:bCs/>
          <w:noProof/>
          <w:sz w:val="24"/>
          <w:szCs w:val="24"/>
        </w:rPr>
      </w:pPr>
    </w:p>
    <w:p w:rsidR="00495E70" w:rsidRPr="00B04C6C" w:rsidRDefault="00495E70" w:rsidP="00B04C6C">
      <w:pPr>
        <w:jc w:val="both"/>
        <w:rPr>
          <w:bCs/>
          <w:noProof/>
          <w:sz w:val="24"/>
          <w:szCs w:val="24"/>
        </w:rPr>
      </w:pPr>
      <w:r w:rsidRPr="00B04C6C">
        <w:rPr>
          <w:bCs/>
          <w:noProof/>
          <w:sz w:val="24"/>
          <w:szCs w:val="24"/>
        </w:rPr>
        <w:t xml:space="preserve">b) susţinerea </w:t>
      </w:r>
      <w:r w:rsidRPr="00B04C6C">
        <w:rPr>
          <w:b/>
          <w:bCs/>
          <w:caps/>
          <w:noProof/>
          <w:sz w:val="24"/>
          <w:szCs w:val="24"/>
        </w:rPr>
        <w:t>TEZEI DE LICENŢĂ</w:t>
      </w:r>
      <w:r w:rsidRPr="00B04C6C">
        <w:rPr>
          <w:bCs/>
          <w:caps/>
          <w:noProof/>
          <w:sz w:val="24"/>
          <w:szCs w:val="24"/>
        </w:rPr>
        <w:t xml:space="preserve"> (</w:t>
      </w:r>
      <w:r w:rsidRPr="00B04C6C">
        <w:rPr>
          <w:sz w:val="24"/>
          <w:szCs w:val="24"/>
        </w:rPr>
        <w:t>5 credite</w:t>
      </w:r>
      <w:r w:rsidRPr="00B04C6C">
        <w:rPr>
          <w:bCs/>
          <w:noProof/>
          <w:sz w:val="24"/>
          <w:szCs w:val="24"/>
        </w:rPr>
        <w:t>).</w:t>
      </w:r>
    </w:p>
    <w:p w:rsidR="00495E70" w:rsidRPr="00B04C6C" w:rsidRDefault="00495E70" w:rsidP="00B04C6C">
      <w:pPr>
        <w:ind w:firstLine="708"/>
        <w:jc w:val="both"/>
        <w:rPr>
          <w:b/>
          <w:bCs/>
          <w:noProof/>
          <w:sz w:val="24"/>
          <w:szCs w:val="24"/>
        </w:rPr>
      </w:pPr>
    </w:p>
    <w:p w:rsidR="00495E70" w:rsidRPr="00B04C6C" w:rsidRDefault="00495E70" w:rsidP="00B04C6C">
      <w:pPr>
        <w:ind w:firstLine="708"/>
        <w:jc w:val="both"/>
        <w:rPr>
          <w:bCs/>
          <w:noProof/>
          <w:sz w:val="24"/>
          <w:szCs w:val="24"/>
        </w:rPr>
      </w:pPr>
      <w:r w:rsidRPr="00B04C6C">
        <w:rPr>
          <w:b/>
          <w:bCs/>
          <w:noProof/>
          <w:sz w:val="24"/>
          <w:szCs w:val="24"/>
        </w:rPr>
        <w:t>Textele-suport vor fi selectate din următorii SCRIITORI</w:t>
      </w:r>
      <w:r w:rsidRPr="00B04C6C">
        <w:rPr>
          <w:bCs/>
          <w:noProof/>
          <w:sz w:val="24"/>
          <w:szCs w:val="24"/>
        </w:rPr>
        <w:t xml:space="preserve">: </w:t>
      </w:r>
      <w:r w:rsidRPr="00B04C6C">
        <w:rPr>
          <w:bCs/>
          <w:i/>
          <w:noProof/>
          <w:sz w:val="24"/>
          <w:szCs w:val="24"/>
        </w:rPr>
        <w:t>Mioriţa, Meşterul Manole</w:t>
      </w:r>
      <w:r w:rsidRPr="00B04C6C">
        <w:rPr>
          <w:bCs/>
          <w:noProof/>
          <w:sz w:val="24"/>
          <w:szCs w:val="24"/>
        </w:rPr>
        <w:t xml:space="preserve">, Cronicarii moldoveni, Dimitrie Cantemir, Vasile Alecsandri, Mihai Eminescu, Ion Creangă, I. L. Caragiale, Titu Maiorescu, Ioan Slavici, George Coşbuc, Octavian Goga, Alexandru Macedonski, George Bacovia, </w:t>
      </w:r>
      <w:r w:rsidRPr="00B04C6C">
        <w:rPr>
          <w:sz w:val="24"/>
          <w:szCs w:val="24"/>
        </w:rPr>
        <w:t>Barbu Ştefănescu Delavrancea, Duiliu Zamfirescu,</w:t>
      </w:r>
      <w:r w:rsidRPr="00B04C6C">
        <w:rPr>
          <w:bCs/>
          <w:noProof/>
          <w:sz w:val="24"/>
          <w:szCs w:val="24"/>
        </w:rPr>
        <w:t xml:space="preserve"> N. Iorga, Lucian Blaga, Tudor Arghezi, Ion Barbu, Mihail Sadoveanu, Liviu Rebreanu, Camil Petrescu, Hortensia Papadat-Bengescu, G. Călinescu, Mircea Eliade, E. Lovinescu, Nichita Stănescu, Marin Sorescu, Marin Preda, Şt. Aug. Doinaş, Mircea Cărtărescu. </w:t>
      </w:r>
    </w:p>
    <w:p w:rsidR="00495E70" w:rsidRPr="00B04C6C" w:rsidRDefault="00495E70" w:rsidP="00B04C6C">
      <w:pPr>
        <w:jc w:val="both"/>
        <w:rPr>
          <w:bCs/>
          <w:sz w:val="24"/>
          <w:szCs w:val="24"/>
        </w:rPr>
      </w:pPr>
    </w:p>
    <w:p w:rsidR="00495E70" w:rsidRPr="00B04C6C" w:rsidRDefault="00495E70" w:rsidP="00B04C6C">
      <w:pPr>
        <w:pStyle w:val="BODY"/>
        <w:outlineLvl w:val="0"/>
        <w:rPr>
          <w:rFonts w:ascii="Times New Roman" w:hAnsi="Times New Roman"/>
          <w:b/>
          <w:sz w:val="24"/>
          <w:szCs w:val="24"/>
          <w:u w:val="single"/>
          <w:lang w:val="ro-RO"/>
        </w:rPr>
      </w:pPr>
      <w:r w:rsidRPr="00B04C6C">
        <w:rPr>
          <w:rFonts w:ascii="Times New Roman" w:hAnsi="Times New Roman"/>
          <w:b/>
          <w:sz w:val="24"/>
          <w:szCs w:val="24"/>
          <w:u w:val="single"/>
          <w:lang w:val="ro-RO"/>
        </w:rPr>
        <w:t>BIBLIOGRAFIE GENERALĂ</w:t>
      </w:r>
    </w:p>
    <w:p w:rsidR="00495E70" w:rsidRPr="00B04C6C" w:rsidRDefault="00495E70" w:rsidP="00B04C6C">
      <w:pPr>
        <w:pStyle w:val="BodyText"/>
        <w:spacing w:before="0" w:beforeAutospacing="0" w:after="0" w:afterAutospacing="0"/>
        <w:jc w:val="both"/>
        <w:rPr>
          <w:b/>
          <w:bCs/>
          <w:u w:val="double"/>
          <w:lang w:val="ro-RO"/>
        </w:rPr>
      </w:pPr>
    </w:p>
    <w:p w:rsidR="00495E70" w:rsidRPr="00B04C6C" w:rsidRDefault="00495E70" w:rsidP="00B04C6C">
      <w:pPr>
        <w:pStyle w:val="BodyText"/>
        <w:spacing w:before="0" w:beforeAutospacing="0" w:after="0" w:afterAutospacing="0"/>
        <w:jc w:val="both"/>
        <w:rPr>
          <w:b/>
          <w:bCs/>
          <w:u w:val="single"/>
          <w:lang w:val="ro-RO"/>
        </w:rPr>
      </w:pPr>
      <w:r w:rsidRPr="00B04C6C">
        <w:rPr>
          <w:b/>
          <w:bCs/>
          <w:u w:val="single"/>
          <w:lang w:val="ro-RO"/>
        </w:rPr>
        <w:t>LIMBA ROMÂNĂ</w:t>
      </w:r>
    </w:p>
    <w:p w:rsidR="00495E70" w:rsidRPr="00B04C6C" w:rsidRDefault="00495E70" w:rsidP="00B04C6C">
      <w:pPr>
        <w:widowControl/>
        <w:numPr>
          <w:ilvl w:val="0"/>
          <w:numId w:val="3"/>
        </w:numPr>
        <w:autoSpaceDE/>
        <w:autoSpaceDN/>
        <w:adjustRightInd/>
        <w:jc w:val="both"/>
        <w:rPr>
          <w:sz w:val="24"/>
          <w:szCs w:val="24"/>
        </w:rPr>
      </w:pPr>
      <w:r w:rsidRPr="00B04C6C">
        <w:rPr>
          <w:sz w:val="24"/>
          <w:szCs w:val="24"/>
        </w:rPr>
        <w:t>Bidu-Vrânceanu, Angela, Călăraşu, Cristina, Ionescu Ruxăndoiu, Liliana, Mancaş, Mihaela, Pană Dindelegan</w:t>
      </w:r>
      <w:r w:rsidRPr="00B04C6C">
        <w:rPr>
          <w:i/>
          <w:iCs/>
          <w:sz w:val="24"/>
          <w:szCs w:val="24"/>
        </w:rPr>
        <w:t xml:space="preserve">, </w:t>
      </w:r>
      <w:r w:rsidRPr="00B04C6C">
        <w:rPr>
          <w:sz w:val="24"/>
          <w:szCs w:val="24"/>
        </w:rPr>
        <w:t xml:space="preserve">Gabriela, </w:t>
      </w:r>
      <w:r w:rsidRPr="00B04C6C">
        <w:rPr>
          <w:i/>
          <w:iCs/>
          <w:sz w:val="24"/>
          <w:szCs w:val="24"/>
        </w:rPr>
        <w:t>Dicţionar general de ştiinţe - ştiinţe ale limbii</w:t>
      </w:r>
      <w:r w:rsidRPr="00B04C6C">
        <w:rPr>
          <w:sz w:val="24"/>
          <w:szCs w:val="24"/>
        </w:rPr>
        <w:t xml:space="preserve"> (DSL), Bucureşti, Editura Ştiinţifică, 1997 (ediţia a II-a: Editura Nemira, 2001)</w:t>
      </w:r>
    </w:p>
    <w:p w:rsidR="00495E70" w:rsidRPr="00B04C6C" w:rsidRDefault="00495E70" w:rsidP="00B04C6C">
      <w:pPr>
        <w:widowControl/>
        <w:numPr>
          <w:ilvl w:val="0"/>
          <w:numId w:val="3"/>
        </w:numPr>
        <w:tabs>
          <w:tab w:val="left" w:pos="-1440"/>
        </w:tabs>
        <w:autoSpaceDE/>
        <w:autoSpaceDN/>
        <w:adjustRightInd/>
        <w:jc w:val="both"/>
        <w:rPr>
          <w:smallCaps/>
          <w:sz w:val="24"/>
          <w:szCs w:val="24"/>
        </w:rPr>
      </w:pPr>
      <w:r w:rsidRPr="00B04C6C">
        <w:rPr>
          <w:sz w:val="24"/>
          <w:szCs w:val="24"/>
        </w:rPr>
        <w:t>Sala,</w:t>
      </w:r>
      <w:r w:rsidRPr="00B04C6C">
        <w:rPr>
          <w:smallCaps/>
          <w:sz w:val="24"/>
          <w:szCs w:val="24"/>
        </w:rPr>
        <w:t xml:space="preserve"> </w:t>
      </w:r>
      <w:r w:rsidRPr="00B04C6C">
        <w:rPr>
          <w:sz w:val="24"/>
          <w:szCs w:val="24"/>
        </w:rPr>
        <w:t xml:space="preserve">Marius, </w:t>
      </w:r>
      <w:r w:rsidRPr="00B04C6C">
        <w:rPr>
          <w:i/>
          <w:iCs/>
          <w:sz w:val="24"/>
          <w:szCs w:val="24"/>
        </w:rPr>
        <w:t>Enciclopedia limbii române</w:t>
      </w:r>
      <w:r w:rsidRPr="00B04C6C">
        <w:rPr>
          <w:sz w:val="24"/>
          <w:szCs w:val="24"/>
        </w:rPr>
        <w:t>, Bucureşti, Editura Univers Enciclopedic, 2002</w:t>
      </w:r>
    </w:p>
    <w:p w:rsidR="00495E70" w:rsidRPr="00B04C6C" w:rsidRDefault="00495E70" w:rsidP="00B04C6C">
      <w:pPr>
        <w:jc w:val="both"/>
        <w:rPr>
          <w:b/>
          <w:bCs/>
          <w:sz w:val="24"/>
          <w:szCs w:val="24"/>
          <w:u w:val="single"/>
        </w:rPr>
      </w:pPr>
      <w:r w:rsidRPr="00B04C6C">
        <w:rPr>
          <w:b/>
          <w:bCs/>
          <w:sz w:val="24"/>
          <w:szCs w:val="24"/>
          <w:u w:val="single"/>
        </w:rPr>
        <w:t>Limbă şi comunicare</w:t>
      </w:r>
    </w:p>
    <w:p w:rsidR="00495E70" w:rsidRPr="00B04C6C" w:rsidRDefault="00495E70" w:rsidP="00B04C6C">
      <w:pPr>
        <w:widowControl/>
        <w:numPr>
          <w:ilvl w:val="0"/>
          <w:numId w:val="4"/>
        </w:numPr>
        <w:suppressAutoHyphens/>
        <w:autoSpaceDE/>
        <w:autoSpaceDN/>
        <w:adjustRightInd/>
        <w:jc w:val="both"/>
        <w:rPr>
          <w:sz w:val="24"/>
          <w:szCs w:val="24"/>
        </w:rPr>
      </w:pPr>
      <w:r w:rsidRPr="00B04C6C">
        <w:rPr>
          <w:sz w:val="24"/>
          <w:szCs w:val="24"/>
        </w:rPr>
        <w:t xml:space="preserve">Coteanu, Ion, </w:t>
      </w:r>
      <w:r w:rsidRPr="00B04C6C">
        <w:rPr>
          <w:i/>
          <w:iCs/>
          <w:sz w:val="24"/>
          <w:szCs w:val="24"/>
        </w:rPr>
        <w:t>Stilistica funcţională a limbii române – stil, stilistică, limbaj</w:t>
      </w:r>
      <w:r w:rsidRPr="00B04C6C">
        <w:rPr>
          <w:sz w:val="24"/>
          <w:szCs w:val="24"/>
        </w:rPr>
        <w:t>, Bucureşti, Editura Academiei, 1973</w:t>
      </w:r>
    </w:p>
    <w:p w:rsidR="00495E70" w:rsidRPr="00B04C6C" w:rsidRDefault="00495E70" w:rsidP="00B04C6C">
      <w:pPr>
        <w:widowControl/>
        <w:numPr>
          <w:ilvl w:val="0"/>
          <w:numId w:val="4"/>
        </w:numPr>
        <w:suppressAutoHyphens/>
        <w:autoSpaceDE/>
        <w:autoSpaceDN/>
        <w:adjustRightInd/>
        <w:jc w:val="both"/>
        <w:rPr>
          <w:spacing w:val="-2"/>
          <w:sz w:val="24"/>
          <w:szCs w:val="24"/>
        </w:rPr>
      </w:pPr>
      <w:r w:rsidRPr="00B04C6C">
        <w:rPr>
          <w:spacing w:val="-2"/>
          <w:sz w:val="24"/>
          <w:szCs w:val="24"/>
        </w:rPr>
        <w:t xml:space="preserve">Ionescu Ruxăndoiu, Liliana, </w:t>
      </w:r>
      <w:r w:rsidRPr="00B04C6C">
        <w:rPr>
          <w:i/>
          <w:iCs/>
          <w:spacing w:val="-2"/>
          <w:sz w:val="24"/>
          <w:szCs w:val="24"/>
        </w:rPr>
        <w:t>Conversaţia: structuri şi strategii. Sugestii pentru o pragmatică a românei vorbite</w:t>
      </w:r>
      <w:r w:rsidRPr="00B04C6C">
        <w:rPr>
          <w:spacing w:val="-2"/>
          <w:sz w:val="24"/>
          <w:szCs w:val="24"/>
        </w:rPr>
        <w:t xml:space="preserve">, Editura a II-a, Bucureşti, </w:t>
      </w:r>
      <w:r w:rsidRPr="00B04C6C">
        <w:rPr>
          <w:sz w:val="24"/>
          <w:szCs w:val="24"/>
        </w:rPr>
        <w:t>Editura</w:t>
      </w:r>
      <w:r w:rsidRPr="00B04C6C">
        <w:rPr>
          <w:spacing w:val="-2"/>
          <w:sz w:val="24"/>
          <w:szCs w:val="24"/>
        </w:rPr>
        <w:t xml:space="preserve"> All, 1999</w:t>
      </w:r>
    </w:p>
    <w:p w:rsidR="00495E70" w:rsidRPr="00B04C6C" w:rsidRDefault="00495E70" w:rsidP="00B04C6C">
      <w:pPr>
        <w:widowControl/>
        <w:numPr>
          <w:ilvl w:val="0"/>
          <w:numId w:val="4"/>
        </w:numPr>
        <w:suppressAutoHyphens/>
        <w:autoSpaceDE/>
        <w:autoSpaceDN/>
        <w:adjustRightInd/>
        <w:jc w:val="both"/>
        <w:rPr>
          <w:spacing w:val="-2"/>
          <w:sz w:val="24"/>
          <w:szCs w:val="24"/>
        </w:rPr>
      </w:pPr>
      <w:r w:rsidRPr="00B04C6C">
        <w:rPr>
          <w:spacing w:val="-2"/>
          <w:sz w:val="24"/>
          <w:szCs w:val="24"/>
        </w:rPr>
        <w:t xml:space="preserve">Ionescu Ruxăndoiu, Liliana, </w:t>
      </w:r>
      <w:r w:rsidRPr="00B04C6C">
        <w:rPr>
          <w:i/>
          <w:iCs/>
          <w:spacing w:val="-2"/>
          <w:sz w:val="24"/>
          <w:szCs w:val="24"/>
        </w:rPr>
        <w:t>Limbaj şi comunicare. Elemente de pragmatică lingvistică</w:t>
      </w:r>
      <w:r w:rsidRPr="00B04C6C">
        <w:rPr>
          <w:spacing w:val="-2"/>
          <w:sz w:val="24"/>
          <w:szCs w:val="24"/>
        </w:rPr>
        <w:t xml:space="preserve">, Bucureşti, </w:t>
      </w:r>
      <w:r w:rsidRPr="00B04C6C">
        <w:rPr>
          <w:sz w:val="24"/>
          <w:szCs w:val="24"/>
        </w:rPr>
        <w:t>Editura</w:t>
      </w:r>
      <w:r w:rsidRPr="00B04C6C">
        <w:rPr>
          <w:spacing w:val="-2"/>
          <w:sz w:val="24"/>
          <w:szCs w:val="24"/>
        </w:rPr>
        <w:t xml:space="preserve"> All, 2003</w:t>
      </w:r>
    </w:p>
    <w:p w:rsidR="00495E70" w:rsidRPr="00B04C6C" w:rsidRDefault="00495E70" w:rsidP="00B04C6C">
      <w:pPr>
        <w:widowControl/>
        <w:numPr>
          <w:ilvl w:val="0"/>
          <w:numId w:val="4"/>
        </w:numPr>
        <w:suppressAutoHyphens/>
        <w:autoSpaceDE/>
        <w:autoSpaceDN/>
        <w:adjustRightInd/>
        <w:jc w:val="both"/>
        <w:rPr>
          <w:spacing w:val="-2"/>
          <w:sz w:val="24"/>
          <w:szCs w:val="24"/>
        </w:rPr>
      </w:pPr>
      <w:r w:rsidRPr="00B04C6C">
        <w:rPr>
          <w:spacing w:val="-2"/>
          <w:sz w:val="24"/>
          <w:szCs w:val="24"/>
        </w:rPr>
        <w:t xml:space="preserve">Ionescu Ruxăndoiu, Liliana, </w:t>
      </w:r>
      <w:r w:rsidRPr="00B04C6C">
        <w:rPr>
          <w:i/>
          <w:iCs/>
          <w:spacing w:val="-2"/>
          <w:sz w:val="24"/>
          <w:szCs w:val="24"/>
        </w:rPr>
        <w:t>Naraţiune şi dialog în proza românească</w:t>
      </w:r>
      <w:r w:rsidRPr="00B04C6C">
        <w:rPr>
          <w:spacing w:val="-2"/>
          <w:sz w:val="24"/>
          <w:szCs w:val="24"/>
        </w:rPr>
        <w:t>, Bucureşti, Editura Academiei, 1991</w:t>
      </w:r>
    </w:p>
    <w:p w:rsidR="00495E70" w:rsidRPr="00B04C6C" w:rsidRDefault="00495E70" w:rsidP="00B04C6C">
      <w:pPr>
        <w:widowControl/>
        <w:numPr>
          <w:ilvl w:val="0"/>
          <w:numId w:val="4"/>
        </w:numPr>
        <w:suppressAutoHyphens/>
        <w:autoSpaceDE/>
        <w:autoSpaceDN/>
        <w:adjustRightInd/>
        <w:jc w:val="both"/>
        <w:rPr>
          <w:spacing w:val="-2"/>
          <w:sz w:val="24"/>
          <w:szCs w:val="24"/>
        </w:rPr>
      </w:pPr>
      <w:r w:rsidRPr="00B04C6C">
        <w:rPr>
          <w:spacing w:val="-2"/>
          <w:sz w:val="24"/>
          <w:szCs w:val="24"/>
        </w:rPr>
        <w:t xml:space="preserve">Iordan, Iorgu, </w:t>
      </w:r>
      <w:r w:rsidRPr="00B04C6C">
        <w:rPr>
          <w:i/>
          <w:iCs/>
          <w:spacing w:val="-2"/>
          <w:sz w:val="24"/>
          <w:szCs w:val="24"/>
        </w:rPr>
        <w:t xml:space="preserve">Stilistica limbii române, </w:t>
      </w:r>
      <w:r w:rsidRPr="00B04C6C">
        <w:rPr>
          <w:spacing w:val="-2"/>
          <w:sz w:val="24"/>
          <w:szCs w:val="24"/>
        </w:rPr>
        <w:t>Editura a II-a, Bucureşti, Editura Ştiinţifică, 1975</w:t>
      </w:r>
    </w:p>
    <w:p w:rsidR="00495E70" w:rsidRPr="00B04C6C" w:rsidRDefault="00495E70" w:rsidP="00B04C6C">
      <w:pPr>
        <w:widowControl/>
        <w:numPr>
          <w:ilvl w:val="0"/>
          <w:numId w:val="4"/>
        </w:numPr>
        <w:suppressAutoHyphens/>
        <w:autoSpaceDE/>
        <w:autoSpaceDN/>
        <w:adjustRightInd/>
        <w:jc w:val="both"/>
        <w:rPr>
          <w:spacing w:val="-2"/>
          <w:sz w:val="24"/>
          <w:szCs w:val="24"/>
        </w:rPr>
      </w:pPr>
      <w:r w:rsidRPr="00B04C6C">
        <w:rPr>
          <w:spacing w:val="-2"/>
          <w:sz w:val="24"/>
          <w:szCs w:val="24"/>
        </w:rPr>
        <w:t xml:space="preserve">Irimia, Dumitru, </w:t>
      </w:r>
      <w:r w:rsidRPr="00B04C6C">
        <w:rPr>
          <w:i/>
          <w:iCs/>
          <w:spacing w:val="-2"/>
          <w:sz w:val="24"/>
          <w:szCs w:val="24"/>
        </w:rPr>
        <w:t>Structura stilistică a limbii române contemporane,</w:t>
      </w:r>
      <w:r w:rsidRPr="00B04C6C">
        <w:rPr>
          <w:spacing w:val="-2"/>
          <w:sz w:val="24"/>
          <w:szCs w:val="24"/>
        </w:rPr>
        <w:t xml:space="preserve"> Bucureşti, Editura Ştiinţifică şi Enciclopedică, 1986</w:t>
      </w:r>
    </w:p>
    <w:p w:rsidR="00495E70" w:rsidRPr="00B04C6C" w:rsidRDefault="00495E70" w:rsidP="00B04C6C">
      <w:pPr>
        <w:widowControl/>
        <w:numPr>
          <w:ilvl w:val="0"/>
          <w:numId w:val="4"/>
        </w:numPr>
        <w:suppressAutoHyphens/>
        <w:autoSpaceDE/>
        <w:autoSpaceDN/>
        <w:adjustRightInd/>
        <w:jc w:val="both"/>
        <w:rPr>
          <w:spacing w:val="-2"/>
          <w:sz w:val="24"/>
          <w:szCs w:val="24"/>
        </w:rPr>
      </w:pPr>
      <w:r w:rsidRPr="00B04C6C">
        <w:rPr>
          <w:sz w:val="24"/>
          <w:szCs w:val="24"/>
        </w:rPr>
        <w:t>Ş</w:t>
      </w:r>
      <w:r w:rsidRPr="00B04C6C">
        <w:rPr>
          <w:spacing w:val="-2"/>
          <w:sz w:val="24"/>
          <w:szCs w:val="24"/>
        </w:rPr>
        <w:t>erb</w:t>
      </w:r>
      <w:r w:rsidRPr="00B04C6C">
        <w:rPr>
          <w:sz w:val="24"/>
          <w:szCs w:val="24"/>
        </w:rPr>
        <w:t xml:space="preserve">ănescu, Andra, </w:t>
      </w:r>
      <w:r w:rsidRPr="00B04C6C">
        <w:rPr>
          <w:i/>
          <w:iCs/>
          <w:sz w:val="24"/>
          <w:szCs w:val="24"/>
        </w:rPr>
        <w:t xml:space="preserve">Cum se scrie un text, </w:t>
      </w:r>
      <w:r w:rsidRPr="00B04C6C">
        <w:rPr>
          <w:sz w:val="24"/>
          <w:szCs w:val="24"/>
        </w:rPr>
        <w:t>Ia</w:t>
      </w:r>
      <w:r w:rsidRPr="00B04C6C">
        <w:rPr>
          <w:spacing w:val="-2"/>
          <w:sz w:val="24"/>
          <w:szCs w:val="24"/>
        </w:rPr>
        <w:t>ş</w:t>
      </w:r>
      <w:r w:rsidRPr="00B04C6C">
        <w:rPr>
          <w:sz w:val="24"/>
          <w:szCs w:val="24"/>
        </w:rPr>
        <w:t>i, Editura Polirom, 2002</w:t>
      </w:r>
    </w:p>
    <w:p w:rsidR="00495E70" w:rsidRPr="00B04C6C" w:rsidRDefault="00495E70" w:rsidP="00B04C6C">
      <w:pPr>
        <w:widowControl/>
        <w:numPr>
          <w:ilvl w:val="0"/>
          <w:numId w:val="4"/>
        </w:numPr>
        <w:suppressAutoHyphens/>
        <w:autoSpaceDE/>
        <w:autoSpaceDN/>
        <w:adjustRightInd/>
        <w:jc w:val="both"/>
        <w:rPr>
          <w:spacing w:val="-2"/>
          <w:sz w:val="24"/>
          <w:szCs w:val="24"/>
        </w:rPr>
      </w:pPr>
      <w:r w:rsidRPr="00B04C6C">
        <w:rPr>
          <w:sz w:val="24"/>
          <w:szCs w:val="24"/>
        </w:rPr>
        <w:t>Zafiu, Rodica</w:t>
      </w:r>
      <w:r w:rsidRPr="00B04C6C">
        <w:rPr>
          <w:spacing w:val="-2"/>
          <w:sz w:val="24"/>
          <w:szCs w:val="24"/>
        </w:rPr>
        <w:t xml:space="preserve">, </w:t>
      </w:r>
      <w:r w:rsidRPr="00B04C6C">
        <w:rPr>
          <w:i/>
          <w:iCs/>
          <w:spacing w:val="-2"/>
          <w:sz w:val="24"/>
          <w:szCs w:val="24"/>
        </w:rPr>
        <w:t>Diversitate stilistică în româna actuală,</w:t>
      </w:r>
      <w:r w:rsidRPr="00B04C6C">
        <w:rPr>
          <w:spacing w:val="-2"/>
          <w:sz w:val="24"/>
          <w:szCs w:val="24"/>
        </w:rPr>
        <w:t xml:space="preserve"> Bucureşti, EUB, 2001</w:t>
      </w:r>
    </w:p>
    <w:p w:rsidR="00495E70" w:rsidRPr="00B04C6C" w:rsidRDefault="00495E70" w:rsidP="00B04C6C">
      <w:pPr>
        <w:pStyle w:val="BodyText"/>
        <w:spacing w:before="0" w:beforeAutospacing="0" w:after="0" w:afterAutospacing="0"/>
        <w:jc w:val="both"/>
        <w:rPr>
          <w:b/>
          <w:bCs/>
          <w:u w:val="single"/>
          <w:lang w:val="ro-RO"/>
        </w:rPr>
      </w:pPr>
      <w:r w:rsidRPr="00B04C6C">
        <w:rPr>
          <w:b/>
          <w:bCs/>
          <w:u w:val="single"/>
          <w:lang w:val="ro-RO"/>
        </w:rPr>
        <w:t>Fonetică şi fonologie</w:t>
      </w:r>
    </w:p>
    <w:p w:rsidR="00495E70" w:rsidRPr="00B04C6C" w:rsidRDefault="00495E70" w:rsidP="00B04C6C">
      <w:pPr>
        <w:pStyle w:val="BodyText"/>
        <w:numPr>
          <w:ilvl w:val="0"/>
          <w:numId w:val="5"/>
        </w:numPr>
        <w:spacing w:before="0" w:beforeAutospacing="0" w:after="0" w:afterAutospacing="0"/>
        <w:jc w:val="both"/>
        <w:rPr>
          <w:lang w:val="ro-RO"/>
        </w:rPr>
      </w:pPr>
      <w:r w:rsidRPr="00B04C6C">
        <w:rPr>
          <w:lang w:val="ro-RO"/>
        </w:rPr>
        <w:t xml:space="preserve">Coteanu, Ion (coord.), </w:t>
      </w:r>
      <w:r w:rsidRPr="00B04C6C">
        <w:rPr>
          <w:i/>
          <w:iCs/>
          <w:lang w:val="ro-RO"/>
        </w:rPr>
        <w:t>Limba română contemporană</w:t>
      </w:r>
      <w:r w:rsidRPr="00B04C6C">
        <w:rPr>
          <w:lang w:val="ro-RO"/>
        </w:rPr>
        <w:t>, vol. I (Editura a II-a), Bucureşti, EDP, 1985</w:t>
      </w:r>
    </w:p>
    <w:p w:rsidR="00495E70" w:rsidRPr="00B04C6C" w:rsidRDefault="00495E70" w:rsidP="00B04C6C">
      <w:pPr>
        <w:pStyle w:val="BodyText"/>
        <w:numPr>
          <w:ilvl w:val="0"/>
          <w:numId w:val="5"/>
        </w:numPr>
        <w:spacing w:before="0" w:beforeAutospacing="0" w:after="0" w:afterAutospacing="0"/>
        <w:jc w:val="both"/>
        <w:rPr>
          <w:lang w:val="ro-RO"/>
        </w:rPr>
      </w:pPr>
      <w:r w:rsidRPr="00B04C6C">
        <w:rPr>
          <w:lang w:val="ro-RO"/>
        </w:rPr>
        <w:t xml:space="preserve">Vasiliu, Em., </w:t>
      </w:r>
      <w:r w:rsidRPr="00B04C6C">
        <w:rPr>
          <w:i/>
          <w:iCs/>
          <w:lang w:val="ro-RO"/>
        </w:rPr>
        <w:t>Scrierea limbii române în raport cu fonetica şi fonologia</w:t>
      </w:r>
      <w:r w:rsidRPr="00B04C6C">
        <w:rPr>
          <w:lang w:val="ro-RO"/>
        </w:rPr>
        <w:t>, Bucureşti, EUB, 1999</w:t>
      </w:r>
    </w:p>
    <w:p w:rsidR="00495E70" w:rsidRPr="00B04C6C" w:rsidRDefault="00495E70" w:rsidP="00B04C6C">
      <w:pPr>
        <w:pStyle w:val="BodyText"/>
        <w:numPr>
          <w:ilvl w:val="0"/>
          <w:numId w:val="5"/>
        </w:numPr>
        <w:spacing w:before="0" w:beforeAutospacing="0" w:after="0" w:afterAutospacing="0"/>
        <w:jc w:val="both"/>
        <w:rPr>
          <w:lang w:val="ro-RO"/>
        </w:rPr>
      </w:pPr>
      <w:r w:rsidRPr="00B04C6C">
        <w:rPr>
          <w:lang w:val="ro-RO"/>
        </w:rPr>
        <w:t xml:space="preserve">*** </w:t>
      </w:r>
      <w:r w:rsidRPr="00B04C6C">
        <w:rPr>
          <w:i/>
          <w:iCs/>
          <w:lang w:val="ro-RO"/>
        </w:rPr>
        <w:t>Dicţionarul ortografic, ortoepic şi morfologic al limbii române</w:t>
      </w:r>
      <w:r w:rsidRPr="00B04C6C">
        <w:rPr>
          <w:lang w:val="ro-RO"/>
        </w:rPr>
        <w:t>, ediţia a II-a, Bucureşti, Univers Enciclopedic, 2005</w:t>
      </w:r>
    </w:p>
    <w:p w:rsidR="00495E70" w:rsidRPr="00B04C6C" w:rsidRDefault="00495E70" w:rsidP="00B04C6C">
      <w:pPr>
        <w:pStyle w:val="BodyText"/>
        <w:numPr>
          <w:ilvl w:val="0"/>
          <w:numId w:val="5"/>
        </w:numPr>
        <w:spacing w:before="0" w:beforeAutospacing="0" w:after="0" w:afterAutospacing="0"/>
        <w:jc w:val="both"/>
        <w:rPr>
          <w:lang w:val="ro-RO"/>
        </w:rPr>
      </w:pPr>
      <w:r w:rsidRPr="00B04C6C">
        <w:rPr>
          <w:lang w:val="ro-RO"/>
        </w:rPr>
        <w:t xml:space="preserve">*** </w:t>
      </w:r>
      <w:r w:rsidRPr="00B04C6C">
        <w:rPr>
          <w:i/>
          <w:iCs/>
          <w:lang w:val="ro-RO"/>
        </w:rPr>
        <w:t>Îndreptar ortografic, ortoepic şi de punctuaţie</w:t>
      </w:r>
      <w:r w:rsidRPr="00B04C6C">
        <w:rPr>
          <w:lang w:val="ro-RO"/>
        </w:rPr>
        <w:t>, ediţia a V-a, Bucureşti, Editura Univers Enciclopedic, 1995</w:t>
      </w:r>
    </w:p>
    <w:p w:rsidR="00495E70" w:rsidRPr="00B04C6C" w:rsidRDefault="00495E70" w:rsidP="00B04C6C">
      <w:pPr>
        <w:pStyle w:val="BodyText"/>
        <w:spacing w:before="0" w:beforeAutospacing="0" w:after="0" w:afterAutospacing="0"/>
        <w:jc w:val="both"/>
        <w:rPr>
          <w:b/>
          <w:bCs/>
          <w:u w:val="single"/>
          <w:lang w:val="ro-RO"/>
        </w:rPr>
      </w:pPr>
      <w:r w:rsidRPr="00B04C6C">
        <w:rPr>
          <w:b/>
          <w:bCs/>
          <w:u w:val="single"/>
          <w:lang w:val="ro-RO"/>
        </w:rPr>
        <w:t>Lexicologie şi semantică</w:t>
      </w:r>
    </w:p>
    <w:p w:rsidR="00495E70" w:rsidRPr="00B04C6C" w:rsidRDefault="00495E70" w:rsidP="00B04C6C">
      <w:pPr>
        <w:pStyle w:val="BodyText"/>
        <w:numPr>
          <w:ilvl w:val="0"/>
          <w:numId w:val="6"/>
        </w:numPr>
        <w:spacing w:before="0" w:beforeAutospacing="0" w:after="0" w:afterAutospacing="0"/>
        <w:jc w:val="both"/>
        <w:rPr>
          <w:lang w:val="ro-RO"/>
        </w:rPr>
      </w:pPr>
      <w:r w:rsidRPr="00B04C6C">
        <w:rPr>
          <w:lang w:val="ro-RO"/>
        </w:rPr>
        <w:t xml:space="preserve">Coteanu, Ion, Forăscu, Narcisa, Bidu Vrănceanu, Angela, </w:t>
      </w:r>
      <w:r w:rsidRPr="00B04C6C">
        <w:rPr>
          <w:i/>
          <w:iCs/>
          <w:lang w:val="ro-RO"/>
        </w:rPr>
        <w:t>Limba română contemporană. Vocabularul,</w:t>
      </w:r>
      <w:r w:rsidRPr="00B04C6C">
        <w:rPr>
          <w:lang w:val="ro-RO"/>
        </w:rPr>
        <w:t xml:space="preserve"> Bucureşti, EDP, 1985</w:t>
      </w:r>
    </w:p>
    <w:p w:rsidR="00495E70" w:rsidRPr="00B04C6C" w:rsidRDefault="00495E70" w:rsidP="00B04C6C">
      <w:pPr>
        <w:pStyle w:val="BodyText"/>
        <w:numPr>
          <w:ilvl w:val="0"/>
          <w:numId w:val="6"/>
        </w:numPr>
        <w:spacing w:before="0" w:beforeAutospacing="0" w:after="0" w:afterAutospacing="0"/>
        <w:jc w:val="both"/>
        <w:rPr>
          <w:lang w:val="ro-RO"/>
        </w:rPr>
      </w:pPr>
      <w:r w:rsidRPr="00B04C6C">
        <w:rPr>
          <w:lang w:val="ro-RO"/>
        </w:rPr>
        <w:lastRenderedPageBreak/>
        <w:t xml:space="preserve">Bidu-Vrănceanu, Angela, Forăscu, Narcisa, </w:t>
      </w:r>
      <w:r w:rsidRPr="00B04C6C">
        <w:rPr>
          <w:i/>
          <w:iCs/>
          <w:lang w:val="ro-RO"/>
        </w:rPr>
        <w:t>Modele de structurare semantică</w:t>
      </w:r>
      <w:r w:rsidRPr="00B04C6C">
        <w:rPr>
          <w:lang w:val="ro-RO"/>
        </w:rPr>
        <w:t>, Timişoara, Editura Facla, 1984</w:t>
      </w:r>
    </w:p>
    <w:p w:rsidR="00495E70" w:rsidRPr="00B04C6C" w:rsidRDefault="00495E70" w:rsidP="00B04C6C">
      <w:pPr>
        <w:pStyle w:val="BodyText"/>
        <w:numPr>
          <w:ilvl w:val="0"/>
          <w:numId w:val="6"/>
        </w:numPr>
        <w:spacing w:before="0" w:beforeAutospacing="0" w:after="0" w:afterAutospacing="0"/>
        <w:jc w:val="both"/>
        <w:rPr>
          <w:lang w:val="ro-RO"/>
        </w:rPr>
      </w:pPr>
      <w:r w:rsidRPr="00B04C6C">
        <w:rPr>
          <w:lang w:val="ro-RO"/>
        </w:rPr>
        <w:t xml:space="preserve">Bidu-Vrănceanu, Angela, Forăscu, Narcisa, </w:t>
      </w:r>
      <w:r w:rsidRPr="00B04C6C">
        <w:rPr>
          <w:i/>
          <w:iCs/>
          <w:lang w:val="ro-RO"/>
        </w:rPr>
        <w:t>Cuvinte şi sensuri</w:t>
      </w:r>
      <w:r w:rsidRPr="00B04C6C">
        <w:rPr>
          <w:lang w:val="ro-RO"/>
        </w:rPr>
        <w:t>, Bucureşti, Editura Ştiinţifică şi Enciclopedică, 1988</w:t>
      </w:r>
    </w:p>
    <w:p w:rsidR="00495E70" w:rsidRPr="00B04C6C" w:rsidRDefault="00495E70" w:rsidP="00B04C6C">
      <w:pPr>
        <w:widowControl/>
        <w:numPr>
          <w:ilvl w:val="0"/>
          <w:numId w:val="6"/>
        </w:numPr>
        <w:autoSpaceDE/>
        <w:autoSpaceDN/>
        <w:adjustRightInd/>
        <w:jc w:val="both"/>
        <w:rPr>
          <w:sz w:val="24"/>
          <w:szCs w:val="24"/>
        </w:rPr>
      </w:pPr>
      <w:r w:rsidRPr="00B04C6C">
        <w:rPr>
          <w:sz w:val="24"/>
          <w:szCs w:val="24"/>
        </w:rPr>
        <w:t xml:space="preserve">Bidu-Vrănceanu, Angela, Forăscu, Narcisa, </w:t>
      </w:r>
      <w:r w:rsidRPr="00B04C6C">
        <w:rPr>
          <w:i/>
          <w:iCs/>
          <w:sz w:val="24"/>
          <w:szCs w:val="24"/>
        </w:rPr>
        <w:t>Limba română contemporană. Lexicul</w:t>
      </w:r>
      <w:r w:rsidRPr="00B04C6C">
        <w:rPr>
          <w:sz w:val="24"/>
          <w:szCs w:val="24"/>
        </w:rPr>
        <w:t>, Bucureşti, Editura Humanitas, 2005</w:t>
      </w:r>
    </w:p>
    <w:p w:rsidR="00495E70" w:rsidRPr="00B04C6C" w:rsidRDefault="00495E70" w:rsidP="00B04C6C">
      <w:pPr>
        <w:pStyle w:val="BodyText"/>
        <w:numPr>
          <w:ilvl w:val="0"/>
          <w:numId w:val="6"/>
        </w:numPr>
        <w:spacing w:before="0" w:beforeAutospacing="0" w:after="0" w:afterAutospacing="0"/>
        <w:jc w:val="both"/>
        <w:rPr>
          <w:lang w:val="ro-RO"/>
        </w:rPr>
      </w:pPr>
      <w:r w:rsidRPr="00B04C6C">
        <w:rPr>
          <w:lang w:val="ro-RO"/>
        </w:rPr>
        <w:t xml:space="preserve">Hristea, Theodor (coord.), </w:t>
      </w:r>
      <w:r w:rsidRPr="00B04C6C">
        <w:rPr>
          <w:i/>
          <w:iCs/>
          <w:lang w:val="ro-RO"/>
        </w:rPr>
        <w:t>Sinteze de limba română</w:t>
      </w:r>
      <w:r w:rsidRPr="00B04C6C">
        <w:rPr>
          <w:lang w:val="ro-RO"/>
        </w:rPr>
        <w:t>, Bucureşti, Editura Didactică şi Pedagogică, 1984</w:t>
      </w:r>
    </w:p>
    <w:p w:rsidR="00495E70" w:rsidRPr="00B04C6C" w:rsidRDefault="00495E70" w:rsidP="00B04C6C">
      <w:pPr>
        <w:widowControl/>
        <w:numPr>
          <w:ilvl w:val="0"/>
          <w:numId w:val="6"/>
        </w:numPr>
        <w:tabs>
          <w:tab w:val="left" w:pos="-1440"/>
        </w:tabs>
        <w:autoSpaceDE/>
        <w:autoSpaceDN/>
        <w:adjustRightInd/>
        <w:jc w:val="both"/>
        <w:rPr>
          <w:sz w:val="24"/>
          <w:szCs w:val="24"/>
        </w:rPr>
      </w:pPr>
      <w:r w:rsidRPr="00B04C6C">
        <w:rPr>
          <w:sz w:val="24"/>
          <w:szCs w:val="24"/>
        </w:rPr>
        <w:t xml:space="preserve">Stoichiţoiu-Ichim, Adriana, </w:t>
      </w:r>
      <w:r w:rsidRPr="00B04C6C">
        <w:rPr>
          <w:i/>
          <w:iCs/>
          <w:sz w:val="24"/>
          <w:szCs w:val="24"/>
        </w:rPr>
        <w:t>Vocabularul limbii române actuale. Dinamică, influenţe, creativitate</w:t>
      </w:r>
      <w:r w:rsidRPr="00B04C6C">
        <w:rPr>
          <w:sz w:val="24"/>
          <w:szCs w:val="24"/>
        </w:rPr>
        <w:t>, Bucureşti, Editura All, 2001</w:t>
      </w:r>
    </w:p>
    <w:p w:rsidR="00495E70" w:rsidRPr="00B04C6C" w:rsidRDefault="00495E70" w:rsidP="00B04C6C">
      <w:pPr>
        <w:pStyle w:val="BodyText"/>
        <w:spacing w:before="0" w:beforeAutospacing="0" w:after="0" w:afterAutospacing="0"/>
        <w:jc w:val="both"/>
        <w:rPr>
          <w:u w:val="single"/>
          <w:lang w:val="ro-RO"/>
        </w:rPr>
      </w:pPr>
      <w:r w:rsidRPr="00B04C6C">
        <w:rPr>
          <w:b/>
          <w:bCs/>
          <w:u w:val="single"/>
          <w:lang w:val="ro-RO"/>
        </w:rPr>
        <w:t>Morfosintaxă</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Avram Mioara, </w:t>
      </w:r>
      <w:r w:rsidRPr="00B04C6C">
        <w:rPr>
          <w:i/>
          <w:iCs/>
          <w:lang w:val="ro-RO"/>
        </w:rPr>
        <w:t xml:space="preserve">Gramatica pentru toţi, </w:t>
      </w:r>
      <w:r w:rsidRPr="00B04C6C">
        <w:rPr>
          <w:lang w:val="ro-RO"/>
        </w:rPr>
        <w:t>ediţia a II-a, Bucureşti, Editura Humanitas, 1997</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Coteanu, Ion (coord.), </w:t>
      </w:r>
      <w:r w:rsidRPr="00B04C6C">
        <w:rPr>
          <w:i/>
          <w:iCs/>
          <w:lang w:val="ro-RO"/>
        </w:rPr>
        <w:t>Limba română contemporană</w:t>
      </w:r>
      <w:r w:rsidRPr="00B04C6C">
        <w:rPr>
          <w:lang w:val="ro-RO"/>
        </w:rPr>
        <w:t xml:space="preserve">, vol. I (ediţia a II-a), Bucureşti, EDP, 1985 </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Diaconescu, Ion, </w:t>
      </w:r>
      <w:r w:rsidRPr="00B04C6C">
        <w:rPr>
          <w:i/>
          <w:iCs/>
          <w:lang w:val="ro-RO"/>
        </w:rPr>
        <w:t>Probleme de sintaxă a limbii române actuale</w:t>
      </w:r>
      <w:r w:rsidRPr="00B04C6C">
        <w:rPr>
          <w:lang w:val="ro-RO"/>
        </w:rPr>
        <w:t>, Bucureşti, Editura Ştiinţifică, 1989</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Draşoveanu, D.D., </w:t>
      </w:r>
      <w:r w:rsidRPr="00B04C6C">
        <w:rPr>
          <w:i/>
          <w:iCs/>
          <w:lang w:val="ro-RO"/>
        </w:rPr>
        <w:t>Teze şi antiteze în sintaxa limbii române</w:t>
      </w:r>
      <w:r w:rsidRPr="00B04C6C">
        <w:rPr>
          <w:lang w:val="ro-RO"/>
        </w:rPr>
        <w:t>, Cluj-Napoca, Editura Clusium, 1997</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 </w:t>
      </w:r>
      <w:r w:rsidRPr="00B04C6C">
        <w:rPr>
          <w:i/>
          <w:iCs/>
          <w:lang w:val="ro-RO"/>
        </w:rPr>
        <w:t>Gramatica limbii române,</w:t>
      </w:r>
      <w:r w:rsidRPr="00B04C6C">
        <w:rPr>
          <w:lang w:val="ro-RO"/>
        </w:rPr>
        <w:t xml:space="preserve"> ediţia a II-a, vol. I,II, Bucureşti, Editura Academiei, 1966</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Guţu Romalo, V. (coord.), </w:t>
      </w:r>
      <w:r w:rsidRPr="00B04C6C">
        <w:rPr>
          <w:i/>
          <w:iCs/>
          <w:lang w:val="ro-RO"/>
        </w:rPr>
        <w:t>Gramatica limbii române</w:t>
      </w:r>
      <w:r w:rsidRPr="00B04C6C">
        <w:rPr>
          <w:lang w:val="ro-RO"/>
        </w:rPr>
        <w:t>, vol. I-II,  Bucureşti, Editura Academiei, 2005</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Gruiţă, G., </w:t>
      </w:r>
      <w:r w:rsidRPr="00B04C6C">
        <w:rPr>
          <w:i/>
          <w:iCs/>
          <w:lang w:val="ro-RO"/>
        </w:rPr>
        <w:t>Gramatica normativă, 77 de întrebări, 77 de răspunsuri</w:t>
      </w:r>
      <w:r w:rsidRPr="00B04C6C">
        <w:rPr>
          <w:lang w:val="ro-RO"/>
        </w:rPr>
        <w:t xml:space="preserve">, Cluj-Napoca, Editura Dacia, 1994 </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Guţu-Romalo, Valeria, </w:t>
      </w:r>
      <w:r w:rsidRPr="00B04C6C">
        <w:rPr>
          <w:i/>
          <w:iCs/>
          <w:lang w:val="ro-RO"/>
        </w:rPr>
        <w:t>Sintaxa limbii române. Probleme şi interpretări</w:t>
      </w:r>
      <w:r w:rsidRPr="00B04C6C">
        <w:rPr>
          <w:lang w:val="ro-RO"/>
        </w:rPr>
        <w:t>, Bucureşti, EDP, 1973</w:t>
      </w:r>
    </w:p>
    <w:p w:rsidR="00495E70" w:rsidRPr="00B04C6C" w:rsidRDefault="00495E70" w:rsidP="00B04C6C">
      <w:pPr>
        <w:widowControl/>
        <w:numPr>
          <w:ilvl w:val="0"/>
          <w:numId w:val="7"/>
        </w:numPr>
        <w:autoSpaceDE/>
        <w:autoSpaceDN/>
        <w:adjustRightInd/>
        <w:jc w:val="both"/>
        <w:rPr>
          <w:sz w:val="24"/>
          <w:szCs w:val="24"/>
        </w:rPr>
      </w:pPr>
      <w:r w:rsidRPr="00B04C6C">
        <w:rPr>
          <w:sz w:val="24"/>
          <w:szCs w:val="24"/>
        </w:rPr>
        <w:t xml:space="preserve">Guţu-Romalo, Valeria, </w:t>
      </w:r>
      <w:r w:rsidRPr="00B04C6C">
        <w:rPr>
          <w:i/>
          <w:iCs/>
          <w:sz w:val="24"/>
          <w:szCs w:val="24"/>
        </w:rPr>
        <w:t>Corectitudine şi greşeală. Limba română de azi,</w:t>
      </w:r>
      <w:r w:rsidRPr="00B04C6C">
        <w:rPr>
          <w:sz w:val="24"/>
          <w:szCs w:val="24"/>
        </w:rPr>
        <w:t xml:space="preserve"> Bucureşti, Editura Humanitas, 2000</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Irimia, Dumitru, </w:t>
      </w:r>
      <w:r w:rsidRPr="00B04C6C">
        <w:rPr>
          <w:i/>
          <w:iCs/>
          <w:lang w:val="ro-RO"/>
        </w:rPr>
        <w:t>Gramatica limbii române</w:t>
      </w:r>
      <w:r w:rsidRPr="00B04C6C">
        <w:rPr>
          <w:lang w:val="ro-RO"/>
        </w:rPr>
        <w:t>, Iaşi, Editura Polirom, 1997</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Neamţu, G.G., </w:t>
      </w:r>
      <w:r w:rsidRPr="00B04C6C">
        <w:rPr>
          <w:i/>
          <w:iCs/>
          <w:lang w:val="ro-RO"/>
        </w:rPr>
        <w:t>Teoria şi practica analizei gramaticale</w:t>
      </w:r>
      <w:r w:rsidRPr="00B04C6C">
        <w:rPr>
          <w:lang w:val="ro-RO"/>
        </w:rPr>
        <w:t>, Cluj-Napoca, Editura Excelsior, 1999</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Pană Dindelegan, Gabriela,</w:t>
      </w:r>
      <w:r w:rsidRPr="00B04C6C">
        <w:rPr>
          <w:i/>
          <w:iCs/>
          <w:lang w:val="ro-RO"/>
        </w:rPr>
        <w:t xml:space="preserve"> Elemente de gramatică. Dificultăţi, controverse, noi interpretări</w:t>
      </w:r>
      <w:r w:rsidRPr="00B04C6C">
        <w:rPr>
          <w:lang w:val="ro-RO"/>
        </w:rPr>
        <w:t>, Bucureşti, Editura Humanitas, 2003</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Pană Dindelegan, Gabriela, </w:t>
      </w:r>
      <w:r w:rsidRPr="00B04C6C">
        <w:rPr>
          <w:i/>
          <w:iCs/>
          <w:lang w:val="ro-RO"/>
        </w:rPr>
        <w:t>Teorie şi analiză gramaticală,</w:t>
      </w:r>
      <w:r w:rsidRPr="00B04C6C">
        <w:rPr>
          <w:lang w:val="ro-RO"/>
        </w:rPr>
        <w:t xml:space="preserve"> Bucureşti, Editura Coresi, 1992</w:t>
      </w:r>
    </w:p>
    <w:p w:rsidR="00495E70" w:rsidRPr="00B04C6C" w:rsidRDefault="00495E70" w:rsidP="00B04C6C">
      <w:pPr>
        <w:pStyle w:val="BodyText"/>
        <w:numPr>
          <w:ilvl w:val="0"/>
          <w:numId w:val="7"/>
        </w:numPr>
        <w:spacing w:before="0" w:beforeAutospacing="0" w:after="0" w:afterAutospacing="0"/>
        <w:jc w:val="both"/>
        <w:rPr>
          <w:lang w:val="ro-RO"/>
        </w:rPr>
      </w:pPr>
      <w:r w:rsidRPr="00B04C6C">
        <w:rPr>
          <w:lang w:val="ro-RO"/>
        </w:rPr>
        <w:t xml:space="preserve">Pană Dindelegan, Gabriela, </w:t>
      </w:r>
      <w:r w:rsidRPr="00B04C6C">
        <w:rPr>
          <w:i/>
          <w:iCs/>
          <w:lang w:val="ro-RO"/>
        </w:rPr>
        <w:t>Sintaxa grupului verbal</w:t>
      </w:r>
      <w:r w:rsidRPr="00B04C6C">
        <w:rPr>
          <w:lang w:val="ro-RO"/>
        </w:rPr>
        <w:t>, Braşov, Editura Aula, 1999</w:t>
      </w:r>
    </w:p>
    <w:p w:rsidR="00495E70" w:rsidRPr="00B04C6C" w:rsidRDefault="00495E70" w:rsidP="00B04C6C">
      <w:pPr>
        <w:pStyle w:val="BodyText"/>
        <w:spacing w:before="0" w:beforeAutospacing="0" w:after="0" w:afterAutospacing="0"/>
        <w:jc w:val="both"/>
        <w:rPr>
          <w:b/>
          <w:bCs/>
          <w:u w:val="single"/>
          <w:lang w:val="ro-RO"/>
        </w:rPr>
      </w:pPr>
      <w:r w:rsidRPr="00B04C6C">
        <w:rPr>
          <w:b/>
          <w:bCs/>
          <w:u w:val="single"/>
          <w:lang w:val="ro-RO"/>
        </w:rPr>
        <w:t>Elemente de istorie a limbii române</w:t>
      </w:r>
    </w:p>
    <w:p w:rsidR="00495E70" w:rsidRPr="00B04C6C" w:rsidRDefault="00495E70" w:rsidP="00B04C6C">
      <w:pPr>
        <w:pStyle w:val="BodyText"/>
        <w:numPr>
          <w:ilvl w:val="0"/>
          <w:numId w:val="8"/>
        </w:numPr>
        <w:spacing w:before="0" w:beforeAutospacing="0" w:after="0" w:afterAutospacing="0"/>
        <w:jc w:val="both"/>
        <w:rPr>
          <w:lang w:val="ro-RO"/>
        </w:rPr>
      </w:pPr>
      <w:r w:rsidRPr="00B04C6C">
        <w:rPr>
          <w:lang w:val="ro-RO"/>
        </w:rPr>
        <w:t xml:space="preserve">Brâncuş, Gr., </w:t>
      </w:r>
      <w:r w:rsidRPr="00B04C6C">
        <w:rPr>
          <w:i/>
          <w:iCs/>
          <w:lang w:val="ro-RO"/>
        </w:rPr>
        <w:t>Introducere in istoria limbii române</w:t>
      </w:r>
      <w:r w:rsidRPr="00B04C6C">
        <w:rPr>
          <w:lang w:val="ro-RO"/>
        </w:rPr>
        <w:t>, Bucuresti, Editura România de Mâine, 2002</w:t>
      </w:r>
    </w:p>
    <w:p w:rsidR="00495E70" w:rsidRPr="00B04C6C" w:rsidRDefault="00495E70" w:rsidP="00B04C6C">
      <w:pPr>
        <w:widowControl/>
        <w:numPr>
          <w:ilvl w:val="0"/>
          <w:numId w:val="8"/>
        </w:numPr>
        <w:autoSpaceDE/>
        <w:autoSpaceDN/>
        <w:adjustRightInd/>
        <w:jc w:val="both"/>
        <w:rPr>
          <w:sz w:val="24"/>
          <w:szCs w:val="24"/>
        </w:rPr>
      </w:pPr>
      <w:r w:rsidRPr="00B04C6C">
        <w:rPr>
          <w:sz w:val="24"/>
          <w:szCs w:val="24"/>
        </w:rPr>
        <w:t xml:space="preserve">Chivu, Gheorghe, </w:t>
      </w:r>
      <w:r w:rsidRPr="00B04C6C">
        <w:rPr>
          <w:i/>
          <w:iCs/>
          <w:sz w:val="24"/>
          <w:szCs w:val="24"/>
        </w:rPr>
        <w:t>Limba română de la primele texte până la sfârşitul secolului al XVIII-lea. Variantele stilistice</w:t>
      </w:r>
      <w:r w:rsidRPr="00B04C6C">
        <w:rPr>
          <w:sz w:val="24"/>
          <w:szCs w:val="24"/>
        </w:rPr>
        <w:t>, Bucureşti, Editura Univers Enciclopedic, 2000.</w:t>
      </w:r>
    </w:p>
    <w:p w:rsidR="00495E70" w:rsidRPr="00B04C6C" w:rsidRDefault="00495E70" w:rsidP="00B04C6C">
      <w:pPr>
        <w:widowControl/>
        <w:numPr>
          <w:ilvl w:val="0"/>
          <w:numId w:val="8"/>
        </w:numPr>
        <w:autoSpaceDE/>
        <w:autoSpaceDN/>
        <w:adjustRightInd/>
        <w:jc w:val="both"/>
        <w:rPr>
          <w:sz w:val="24"/>
          <w:szCs w:val="24"/>
        </w:rPr>
      </w:pPr>
      <w:r w:rsidRPr="00B04C6C">
        <w:rPr>
          <w:sz w:val="24"/>
          <w:szCs w:val="24"/>
        </w:rPr>
        <w:t xml:space="preserve">Gheţie, Ion, </w:t>
      </w:r>
      <w:r w:rsidRPr="00B04C6C">
        <w:rPr>
          <w:i/>
          <w:iCs/>
          <w:sz w:val="24"/>
          <w:szCs w:val="24"/>
        </w:rPr>
        <w:t>Introducere în studiul limbii române literare</w:t>
      </w:r>
      <w:r w:rsidRPr="00B04C6C">
        <w:rPr>
          <w:sz w:val="24"/>
          <w:szCs w:val="24"/>
        </w:rPr>
        <w:t>, Bucureşti, Editura Ştiinţifică şi Enciclopedică, 1982</w:t>
      </w:r>
    </w:p>
    <w:p w:rsidR="00495E70" w:rsidRPr="00B04C6C" w:rsidRDefault="00495E70" w:rsidP="00B04C6C">
      <w:pPr>
        <w:pStyle w:val="BodyText"/>
        <w:numPr>
          <w:ilvl w:val="0"/>
          <w:numId w:val="8"/>
        </w:numPr>
        <w:spacing w:before="0" w:beforeAutospacing="0" w:after="0" w:afterAutospacing="0"/>
        <w:jc w:val="both"/>
        <w:rPr>
          <w:lang w:val="ro-RO"/>
        </w:rPr>
      </w:pPr>
      <w:r w:rsidRPr="00B04C6C">
        <w:rPr>
          <w:lang w:val="ro-RO"/>
        </w:rPr>
        <w:t xml:space="preserve">Mancaş, Mihaela, </w:t>
      </w:r>
      <w:r w:rsidRPr="00B04C6C">
        <w:rPr>
          <w:i/>
          <w:iCs/>
          <w:lang w:val="ro-RO"/>
        </w:rPr>
        <w:t>Limbajul artistic românesc modern. Schiţă de evoluţie</w:t>
      </w:r>
      <w:r w:rsidRPr="00B04C6C">
        <w:rPr>
          <w:lang w:val="ro-RO"/>
        </w:rPr>
        <w:t>, Bucureşti, Editura Universităţii din Bucureşti, 2005</w:t>
      </w:r>
    </w:p>
    <w:p w:rsidR="00495E70" w:rsidRPr="00B04C6C" w:rsidRDefault="00495E70" w:rsidP="00B04C6C">
      <w:pPr>
        <w:pStyle w:val="BodyText"/>
        <w:numPr>
          <w:ilvl w:val="0"/>
          <w:numId w:val="8"/>
        </w:numPr>
        <w:spacing w:before="0" w:beforeAutospacing="0" w:after="0" w:afterAutospacing="0"/>
        <w:jc w:val="both"/>
        <w:rPr>
          <w:lang w:val="ro-RO"/>
        </w:rPr>
      </w:pPr>
      <w:r w:rsidRPr="00B04C6C">
        <w:rPr>
          <w:lang w:val="ro-RO"/>
        </w:rPr>
        <w:t xml:space="preserve">Munteanu, Şt., Ţâra V., </w:t>
      </w:r>
      <w:r w:rsidRPr="00B04C6C">
        <w:rPr>
          <w:i/>
          <w:iCs/>
          <w:lang w:val="ro-RO"/>
        </w:rPr>
        <w:t>Istoria limbii române literare</w:t>
      </w:r>
      <w:r w:rsidRPr="00B04C6C">
        <w:rPr>
          <w:lang w:val="ro-RO"/>
        </w:rPr>
        <w:t>, Bucureşti, Editura Didactică şi Pedagogică, 1983</w:t>
      </w:r>
    </w:p>
    <w:p w:rsidR="00495E70" w:rsidRPr="00B04C6C" w:rsidRDefault="00495E70" w:rsidP="00B04C6C">
      <w:pPr>
        <w:pStyle w:val="BODY"/>
        <w:outlineLvl w:val="0"/>
        <w:rPr>
          <w:rFonts w:ascii="Times New Roman" w:hAnsi="Times New Roman"/>
          <w:b/>
          <w:sz w:val="24"/>
          <w:szCs w:val="24"/>
          <w:lang w:val="ro-RO"/>
        </w:rPr>
      </w:pPr>
    </w:p>
    <w:p w:rsidR="00495E70" w:rsidRPr="00B04C6C" w:rsidRDefault="00495E70" w:rsidP="00B04C6C">
      <w:pPr>
        <w:ind w:right="-720"/>
        <w:jc w:val="both"/>
        <w:rPr>
          <w:b/>
          <w:bCs/>
          <w:sz w:val="24"/>
          <w:szCs w:val="24"/>
          <w:u w:val="single"/>
        </w:rPr>
      </w:pPr>
      <w:r w:rsidRPr="00B04C6C">
        <w:rPr>
          <w:b/>
          <w:bCs/>
          <w:sz w:val="24"/>
          <w:szCs w:val="24"/>
          <w:u w:val="single"/>
        </w:rPr>
        <w:t>LITERATURA ROMÂNĂ</w:t>
      </w:r>
    </w:p>
    <w:p w:rsidR="00495E70" w:rsidRPr="00B04C6C" w:rsidRDefault="00495E70" w:rsidP="00B04C6C">
      <w:pPr>
        <w:ind w:right="-720"/>
        <w:jc w:val="both"/>
        <w:rPr>
          <w:b/>
          <w:bCs/>
          <w:sz w:val="24"/>
          <w:szCs w:val="24"/>
          <w:u w:val="single"/>
        </w:rPr>
      </w:pPr>
    </w:p>
    <w:p w:rsidR="00495E70" w:rsidRPr="00B04C6C" w:rsidRDefault="00495E70" w:rsidP="00B04C6C">
      <w:pPr>
        <w:jc w:val="both"/>
        <w:rPr>
          <w:b/>
          <w:bCs/>
          <w:caps/>
          <w:sz w:val="24"/>
          <w:szCs w:val="24"/>
        </w:rPr>
      </w:pPr>
      <w:r w:rsidRPr="00B04C6C">
        <w:rPr>
          <w:b/>
          <w:bCs/>
          <w:caps/>
          <w:sz w:val="24"/>
          <w:szCs w:val="24"/>
          <w:u w:val="single"/>
        </w:rPr>
        <w:t>I</w:t>
      </w:r>
      <w:r w:rsidRPr="00B04C6C">
        <w:rPr>
          <w:b/>
          <w:bCs/>
          <w:sz w:val="24"/>
          <w:szCs w:val="24"/>
          <w:u w:val="single"/>
        </w:rPr>
        <w:t>storii</w:t>
      </w:r>
      <w:r w:rsidRPr="00B04C6C">
        <w:rPr>
          <w:b/>
          <w:bCs/>
          <w:caps/>
          <w:sz w:val="24"/>
          <w:szCs w:val="24"/>
          <w:u w:val="single"/>
        </w:rPr>
        <w:t xml:space="preserve"> </w:t>
      </w:r>
      <w:r w:rsidRPr="00B04C6C">
        <w:rPr>
          <w:b/>
          <w:bCs/>
          <w:sz w:val="24"/>
          <w:szCs w:val="24"/>
          <w:u w:val="single"/>
        </w:rPr>
        <w:t>literare</w:t>
      </w:r>
    </w:p>
    <w:p w:rsidR="00495E70" w:rsidRPr="00B04C6C" w:rsidRDefault="00495E70" w:rsidP="00B04C6C">
      <w:pPr>
        <w:widowControl/>
        <w:numPr>
          <w:ilvl w:val="0"/>
          <w:numId w:val="9"/>
        </w:numPr>
        <w:autoSpaceDE/>
        <w:autoSpaceDN/>
        <w:adjustRightInd/>
        <w:jc w:val="both"/>
        <w:rPr>
          <w:sz w:val="24"/>
          <w:szCs w:val="24"/>
        </w:rPr>
      </w:pPr>
      <w:r w:rsidRPr="00B04C6C">
        <w:rPr>
          <w:sz w:val="24"/>
          <w:szCs w:val="24"/>
        </w:rPr>
        <w:t xml:space="preserve">Călinescu, G., </w:t>
      </w:r>
      <w:r w:rsidRPr="00B04C6C">
        <w:rPr>
          <w:i/>
          <w:sz w:val="24"/>
          <w:szCs w:val="24"/>
        </w:rPr>
        <w:t xml:space="preserve">Istoria literaturii române de la origini până în prezent </w:t>
      </w:r>
      <w:r w:rsidRPr="00B04C6C">
        <w:rPr>
          <w:sz w:val="24"/>
          <w:szCs w:val="24"/>
        </w:rPr>
        <w:t>[1941¹], ediţia a II-a, revizuită şi adăugită, ediţie şi prefaţă de Al. Piru, Bucureşti, Editura Minerva, 1982</w:t>
      </w:r>
    </w:p>
    <w:p w:rsidR="00495E70" w:rsidRPr="00B04C6C" w:rsidRDefault="00495E70" w:rsidP="00B04C6C">
      <w:pPr>
        <w:widowControl/>
        <w:numPr>
          <w:ilvl w:val="0"/>
          <w:numId w:val="9"/>
        </w:numPr>
        <w:autoSpaceDE/>
        <w:autoSpaceDN/>
        <w:adjustRightInd/>
        <w:jc w:val="both"/>
        <w:rPr>
          <w:sz w:val="24"/>
          <w:szCs w:val="24"/>
        </w:rPr>
      </w:pPr>
      <w:r w:rsidRPr="00B04C6C">
        <w:rPr>
          <w:sz w:val="24"/>
          <w:szCs w:val="24"/>
        </w:rPr>
        <w:t xml:space="preserve">Lovinescu, E., </w:t>
      </w:r>
      <w:r w:rsidRPr="00B04C6C">
        <w:rPr>
          <w:i/>
          <w:iCs/>
          <w:sz w:val="24"/>
          <w:szCs w:val="24"/>
        </w:rPr>
        <w:t xml:space="preserve">Istoria literaturii române contemporane </w:t>
      </w:r>
      <w:r w:rsidRPr="00B04C6C">
        <w:rPr>
          <w:sz w:val="24"/>
          <w:szCs w:val="24"/>
        </w:rPr>
        <w:t>[1926-1929¹], vol. 1-2, ediţie îngrijită de Eugen Simion, Bucureşti, Editura Minerva, 1973</w:t>
      </w:r>
    </w:p>
    <w:p w:rsidR="00495E70" w:rsidRPr="00B04C6C" w:rsidRDefault="00495E70" w:rsidP="00B04C6C">
      <w:pPr>
        <w:widowControl/>
        <w:numPr>
          <w:ilvl w:val="0"/>
          <w:numId w:val="9"/>
        </w:numPr>
        <w:autoSpaceDE/>
        <w:autoSpaceDN/>
        <w:adjustRightInd/>
        <w:jc w:val="both"/>
        <w:rPr>
          <w:sz w:val="24"/>
          <w:szCs w:val="24"/>
        </w:rPr>
      </w:pPr>
      <w:r w:rsidRPr="00B04C6C">
        <w:rPr>
          <w:sz w:val="24"/>
          <w:szCs w:val="24"/>
        </w:rPr>
        <w:t xml:space="preserve">Micu, Dumitru, </w:t>
      </w:r>
      <w:r w:rsidRPr="00B04C6C">
        <w:rPr>
          <w:i/>
          <w:sz w:val="24"/>
          <w:szCs w:val="24"/>
        </w:rPr>
        <w:t>Istoria literaturii române</w:t>
      </w:r>
      <w:r w:rsidRPr="00B04C6C">
        <w:rPr>
          <w:sz w:val="24"/>
          <w:szCs w:val="24"/>
        </w:rPr>
        <w:t xml:space="preserve"> (</w:t>
      </w:r>
      <w:r w:rsidRPr="00B04C6C">
        <w:rPr>
          <w:i/>
          <w:sz w:val="24"/>
          <w:szCs w:val="24"/>
        </w:rPr>
        <w:t>De la creaţia populară la postmodernism</w:t>
      </w:r>
      <w:r w:rsidRPr="00B04C6C">
        <w:rPr>
          <w:sz w:val="24"/>
          <w:szCs w:val="24"/>
        </w:rPr>
        <w:t>), Bucureşti, Editura Saeculum I.O., 2000.</w:t>
      </w:r>
    </w:p>
    <w:p w:rsidR="00495E70" w:rsidRPr="00B04C6C" w:rsidRDefault="00495E70" w:rsidP="00B04C6C">
      <w:pPr>
        <w:widowControl/>
        <w:numPr>
          <w:ilvl w:val="0"/>
          <w:numId w:val="9"/>
        </w:numPr>
        <w:autoSpaceDE/>
        <w:autoSpaceDN/>
        <w:adjustRightInd/>
        <w:jc w:val="both"/>
        <w:rPr>
          <w:sz w:val="24"/>
          <w:szCs w:val="24"/>
        </w:rPr>
      </w:pPr>
      <w:r w:rsidRPr="00B04C6C">
        <w:rPr>
          <w:sz w:val="24"/>
          <w:szCs w:val="24"/>
        </w:rPr>
        <w:t xml:space="preserve">Rotaru, Ion, </w:t>
      </w:r>
      <w:r w:rsidRPr="00B04C6C">
        <w:rPr>
          <w:i/>
          <w:sz w:val="24"/>
          <w:szCs w:val="24"/>
        </w:rPr>
        <w:t>O istorie a literaturii române de la origini până în prezent</w:t>
      </w:r>
      <w:r w:rsidRPr="00B04C6C">
        <w:rPr>
          <w:sz w:val="24"/>
          <w:szCs w:val="24"/>
        </w:rPr>
        <w:t>, Bucureşti, Editura Dacoromână TDC, 2006.</w:t>
      </w:r>
    </w:p>
    <w:p w:rsidR="00495E70" w:rsidRPr="00B04C6C" w:rsidRDefault="00495E70" w:rsidP="00B04C6C">
      <w:pPr>
        <w:widowControl/>
        <w:numPr>
          <w:ilvl w:val="0"/>
          <w:numId w:val="9"/>
        </w:numPr>
        <w:autoSpaceDE/>
        <w:autoSpaceDN/>
        <w:adjustRightInd/>
        <w:jc w:val="both"/>
        <w:rPr>
          <w:sz w:val="24"/>
          <w:szCs w:val="24"/>
        </w:rPr>
      </w:pPr>
      <w:r w:rsidRPr="00B04C6C">
        <w:rPr>
          <w:sz w:val="24"/>
          <w:szCs w:val="24"/>
        </w:rPr>
        <w:lastRenderedPageBreak/>
        <w:t xml:space="preserve">Ştefănescu, Alex, </w:t>
      </w:r>
      <w:r w:rsidRPr="00B04C6C">
        <w:rPr>
          <w:i/>
          <w:sz w:val="24"/>
          <w:szCs w:val="24"/>
        </w:rPr>
        <w:t>Istoria literaturii române contemporane 1941-2000</w:t>
      </w:r>
      <w:r w:rsidRPr="00B04C6C">
        <w:rPr>
          <w:sz w:val="24"/>
          <w:szCs w:val="24"/>
        </w:rPr>
        <w:t>, Bucureşti, Editura Maşina de scris, 2005.</w:t>
      </w:r>
      <w:r w:rsidRPr="00B04C6C">
        <w:rPr>
          <w:i/>
          <w:sz w:val="24"/>
          <w:szCs w:val="24"/>
        </w:rPr>
        <w:t xml:space="preserve"> </w:t>
      </w:r>
    </w:p>
    <w:p w:rsidR="00495E70" w:rsidRPr="00B04C6C" w:rsidRDefault="00495E70" w:rsidP="00B04C6C">
      <w:pPr>
        <w:widowControl/>
        <w:numPr>
          <w:ilvl w:val="0"/>
          <w:numId w:val="9"/>
        </w:numPr>
        <w:autoSpaceDE/>
        <w:autoSpaceDN/>
        <w:adjustRightInd/>
        <w:jc w:val="both"/>
        <w:rPr>
          <w:sz w:val="24"/>
          <w:szCs w:val="24"/>
        </w:rPr>
      </w:pPr>
      <w:r w:rsidRPr="00B04C6C">
        <w:rPr>
          <w:sz w:val="24"/>
          <w:szCs w:val="24"/>
        </w:rPr>
        <w:t xml:space="preserve">Manolescu, Nicolae, </w:t>
      </w:r>
      <w:r w:rsidRPr="00B04C6C">
        <w:rPr>
          <w:i/>
          <w:sz w:val="24"/>
          <w:szCs w:val="24"/>
        </w:rPr>
        <w:t>Istoria critică a literaturii române. 5 secole de literatură</w:t>
      </w:r>
      <w:r w:rsidRPr="00B04C6C">
        <w:rPr>
          <w:sz w:val="24"/>
          <w:szCs w:val="24"/>
        </w:rPr>
        <w:t>, Piteşti, Editura Paralela 45, 2008</w:t>
      </w:r>
    </w:p>
    <w:p w:rsidR="00495E70" w:rsidRPr="00B04C6C" w:rsidRDefault="00495E70" w:rsidP="00B04C6C">
      <w:pPr>
        <w:widowControl/>
        <w:numPr>
          <w:ilvl w:val="0"/>
          <w:numId w:val="9"/>
        </w:numPr>
        <w:autoSpaceDE/>
        <w:autoSpaceDN/>
        <w:adjustRightInd/>
        <w:jc w:val="both"/>
        <w:rPr>
          <w:sz w:val="24"/>
          <w:szCs w:val="24"/>
        </w:rPr>
      </w:pPr>
      <w:r w:rsidRPr="00B04C6C">
        <w:rPr>
          <w:sz w:val="24"/>
          <w:szCs w:val="24"/>
        </w:rPr>
        <w:t xml:space="preserve">Buşulenga, Zoe Dumitrescu (coord.), Anghelescu, M., Bucur, M., Cornea, Paul, Duţu, Alexandru, Manolescu, N., Micu, D., Mihăilă, G., Muntean, George, Săndulescu, Al., </w:t>
      </w:r>
      <w:r w:rsidRPr="00B04C6C">
        <w:rPr>
          <w:i/>
          <w:iCs/>
          <w:sz w:val="24"/>
          <w:szCs w:val="24"/>
        </w:rPr>
        <w:t>Istoria literaturii române. Studii</w:t>
      </w:r>
      <w:r w:rsidRPr="00B04C6C">
        <w:rPr>
          <w:sz w:val="24"/>
          <w:szCs w:val="24"/>
        </w:rPr>
        <w:t>, Bucureşti, Editura Academiei, 1979</w:t>
      </w:r>
    </w:p>
    <w:p w:rsidR="00495E70" w:rsidRPr="00B04C6C" w:rsidRDefault="00495E70" w:rsidP="00B04C6C">
      <w:pPr>
        <w:pStyle w:val="BODY"/>
        <w:numPr>
          <w:ilvl w:val="0"/>
          <w:numId w:val="9"/>
        </w:numPr>
        <w:outlineLvl w:val="0"/>
        <w:rPr>
          <w:rFonts w:ascii="Times New Roman" w:hAnsi="Times New Roman"/>
          <w:sz w:val="24"/>
          <w:szCs w:val="24"/>
          <w:lang w:val="ro-RO"/>
        </w:rPr>
      </w:pPr>
      <w:r w:rsidRPr="00B04C6C">
        <w:rPr>
          <w:rFonts w:ascii="Times New Roman" w:hAnsi="Times New Roman"/>
          <w:sz w:val="24"/>
          <w:szCs w:val="24"/>
        </w:rPr>
        <w:t>Scarlat, M.,</w:t>
      </w:r>
      <w:r w:rsidRPr="00B04C6C">
        <w:rPr>
          <w:rFonts w:ascii="Times New Roman" w:hAnsi="Times New Roman"/>
          <w:i/>
          <w:sz w:val="24"/>
          <w:szCs w:val="24"/>
        </w:rPr>
        <w:t xml:space="preserve"> Istoria poeziei româneşti</w:t>
      </w:r>
      <w:r w:rsidRPr="00B04C6C">
        <w:rPr>
          <w:rFonts w:ascii="Times New Roman" w:hAnsi="Times New Roman"/>
          <w:sz w:val="24"/>
          <w:szCs w:val="24"/>
        </w:rPr>
        <w:t>, vol. I-IV, Editura Minerva, Bucureşti, 1982-1984</w:t>
      </w:r>
    </w:p>
    <w:p w:rsidR="00495E70" w:rsidRPr="00B04C6C" w:rsidRDefault="00495E70" w:rsidP="00B04C6C">
      <w:pPr>
        <w:jc w:val="both"/>
        <w:rPr>
          <w:b/>
          <w:bCs/>
          <w:caps/>
          <w:sz w:val="24"/>
          <w:szCs w:val="24"/>
        </w:rPr>
      </w:pPr>
      <w:r w:rsidRPr="00B04C6C">
        <w:rPr>
          <w:b/>
          <w:bCs/>
          <w:caps/>
          <w:sz w:val="24"/>
          <w:szCs w:val="24"/>
          <w:u w:val="single"/>
        </w:rPr>
        <w:t>D</w:t>
      </w:r>
      <w:r w:rsidRPr="00B04C6C">
        <w:rPr>
          <w:b/>
          <w:bCs/>
          <w:sz w:val="24"/>
          <w:szCs w:val="24"/>
          <w:u w:val="single"/>
        </w:rPr>
        <w:t>icţionare</w:t>
      </w:r>
    </w:p>
    <w:p w:rsidR="00495E70" w:rsidRPr="00B04C6C" w:rsidRDefault="00495E70" w:rsidP="00B04C6C">
      <w:pPr>
        <w:widowControl/>
        <w:numPr>
          <w:ilvl w:val="0"/>
          <w:numId w:val="10"/>
        </w:numPr>
        <w:autoSpaceDE/>
        <w:autoSpaceDN/>
        <w:adjustRightInd/>
        <w:jc w:val="both"/>
        <w:rPr>
          <w:sz w:val="24"/>
          <w:szCs w:val="24"/>
        </w:rPr>
      </w:pPr>
      <w:r w:rsidRPr="00B04C6C">
        <w:rPr>
          <w:iCs/>
          <w:sz w:val="24"/>
          <w:szCs w:val="24"/>
        </w:rPr>
        <w:t>Drăgoi, Gabriela; Faifer, Florin; Teodorescu, Alexandru; Volovici, Leon; Zăstroiu, Remus (coordonare şi revizie),</w:t>
      </w:r>
      <w:r w:rsidRPr="00B04C6C">
        <w:rPr>
          <w:i/>
          <w:iCs/>
          <w:sz w:val="24"/>
          <w:szCs w:val="24"/>
        </w:rPr>
        <w:t xml:space="preserve"> Dicţionarul literaturii române de la origini până la 1900</w:t>
      </w:r>
      <w:r w:rsidRPr="00B04C6C">
        <w:rPr>
          <w:sz w:val="24"/>
          <w:szCs w:val="24"/>
        </w:rPr>
        <w:t>, Institutul de Lingvistică, Teorie Literară şi Folclor al Universităţii „Al. I. Cuza” Iaşi, Bucureşti, Editura Academiei Republicii Socialiste România, 1979¹; Bucureşti, Editura Academiei Române, Editura Gunivas, 2002² (</w:t>
      </w:r>
      <w:r w:rsidRPr="00B04C6C">
        <w:rPr>
          <w:iCs/>
          <w:sz w:val="24"/>
          <w:szCs w:val="24"/>
        </w:rPr>
        <w:t>Drăgoi, Gabriela; Faifer, Florin; Mănucă, Dan; Teodorescu, Alexandru; Volovici, Leon; Zăstroiu, Remus (coord.)</w:t>
      </w:r>
    </w:p>
    <w:p w:rsidR="00495E70" w:rsidRPr="00B04C6C" w:rsidRDefault="00495E70" w:rsidP="00B04C6C">
      <w:pPr>
        <w:widowControl/>
        <w:numPr>
          <w:ilvl w:val="0"/>
          <w:numId w:val="10"/>
        </w:numPr>
        <w:autoSpaceDE/>
        <w:autoSpaceDN/>
        <w:adjustRightInd/>
        <w:jc w:val="both"/>
        <w:rPr>
          <w:sz w:val="24"/>
          <w:szCs w:val="24"/>
        </w:rPr>
      </w:pPr>
      <w:r w:rsidRPr="00B04C6C">
        <w:rPr>
          <w:sz w:val="24"/>
          <w:szCs w:val="24"/>
        </w:rPr>
        <w:t xml:space="preserve">Zaciu, Mircea; Papahagi, Marian; Sasu, Aurel (coord.), </w:t>
      </w:r>
      <w:r w:rsidRPr="00B04C6C">
        <w:rPr>
          <w:i/>
          <w:iCs/>
          <w:sz w:val="24"/>
          <w:szCs w:val="24"/>
        </w:rPr>
        <w:t>Dicţionarul scriitorilor români</w:t>
      </w:r>
      <w:r w:rsidRPr="00B04C6C">
        <w:rPr>
          <w:sz w:val="24"/>
          <w:szCs w:val="24"/>
        </w:rPr>
        <w:t>, vol. I-IV, Bucureşti, Editura Fundaţiei Culturale Române şi Editura Albatros, 1995-2002</w:t>
      </w:r>
    </w:p>
    <w:p w:rsidR="00495E70" w:rsidRPr="00B04C6C" w:rsidRDefault="00495E70" w:rsidP="00B04C6C">
      <w:pPr>
        <w:widowControl/>
        <w:numPr>
          <w:ilvl w:val="0"/>
          <w:numId w:val="10"/>
        </w:numPr>
        <w:autoSpaceDE/>
        <w:autoSpaceDN/>
        <w:adjustRightInd/>
        <w:jc w:val="both"/>
        <w:rPr>
          <w:sz w:val="24"/>
          <w:szCs w:val="24"/>
        </w:rPr>
      </w:pPr>
      <w:r w:rsidRPr="00B04C6C">
        <w:rPr>
          <w:sz w:val="24"/>
          <w:szCs w:val="24"/>
        </w:rPr>
        <w:t xml:space="preserve">Pop, Ion (coord.), </w:t>
      </w:r>
      <w:r w:rsidRPr="00B04C6C">
        <w:rPr>
          <w:i/>
          <w:sz w:val="24"/>
          <w:szCs w:val="24"/>
        </w:rPr>
        <w:t>Dicţionar analitic de opere literare româneşti</w:t>
      </w:r>
      <w:r w:rsidRPr="00B04C6C">
        <w:rPr>
          <w:sz w:val="24"/>
          <w:szCs w:val="24"/>
        </w:rPr>
        <w:t>, vol. I [A-D], Bucureşti, Editura Didactică şi Pedagogică R. A., 1998, vol. II [E-L], III [M-P], IV [Q-Z], Cluj-Napoca, Editura Casa Cărţii de Ştiinţă, 1999, 2001, 2003</w:t>
      </w:r>
    </w:p>
    <w:p w:rsidR="00495E70" w:rsidRPr="00B04C6C" w:rsidRDefault="00495E70" w:rsidP="00B04C6C">
      <w:pPr>
        <w:widowControl/>
        <w:numPr>
          <w:ilvl w:val="0"/>
          <w:numId w:val="10"/>
        </w:numPr>
        <w:autoSpaceDE/>
        <w:autoSpaceDN/>
        <w:adjustRightInd/>
        <w:jc w:val="both"/>
        <w:rPr>
          <w:sz w:val="24"/>
          <w:szCs w:val="24"/>
        </w:rPr>
      </w:pPr>
      <w:r w:rsidRPr="00B04C6C">
        <w:rPr>
          <w:sz w:val="24"/>
          <w:szCs w:val="24"/>
        </w:rPr>
        <w:t xml:space="preserve">Simion, Eugen (coord.), </w:t>
      </w:r>
      <w:r w:rsidRPr="00B04C6C">
        <w:rPr>
          <w:i/>
          <w:iCs/>
          <w:sz w:val="24"/>
          <w:szCs w:val="24"/>
        </w:rPr>
        <w:t>Dicţionarul general al literaturii române</w:t>
      </w:r>
      <w:r w:rsidRPr="00B04C6C">
        <w:rPr>
          <w:sz w:val="24"/>
          <w:szCs w:val="24"/>
        </w:rPr>
        <w:t>, vol. I-VII, Bucureşti, Editura Univers Enciclopedic, 2004-2009</w:t>
      </w:r>
    </w:p>
    <w:p w:rsidR="00495E70" w:rsidRPr="00B04C6C" w:rsidRDefault="00495E70" w:rsidP="00B04C6C">
      <w:pPr>
        <w:widowControl/>
        <w:numPr>
          <w:ilvl w:val="0"/>
          <w:numId w:val="10"/>
        </w:numPr>
        <w:autoSpaceDE/>
        <w:autoSpaceDN/>
        <w:adjustRightInd/>
        <w:jc w:val="both"/>
        <w:rPr>
          <w:sz w:val="24"/>
          <w:szCs w:val="24"/>
        </w:rPr>
      </w:pPr>
      <w:r w:rsidRPr="00B04C6C">
        <w:rPr>
          <w:sz w:val="24"/>
          <w:szCs w:val="24"/>
        </w:rPr>
        <w:t xml:space="preserve">Hangiu, I., </w:t>
      </w:r>
      <w:r w:rsidRPr="00B04C6C">
        <w:rPr>
          <w:i/>
          <w:iCs/>
          <w:sz w:val="24"/>
          <w:szCs w:val="24"/>
        </w:rPr>
        <w:t>Dicţionarul presei literare româneşti 1790-2000</w:t>
      </w:r>
      <w:r w:rsidRPr="00B04C6C">
        <w:rPr>
          <w:sz w:val="24"/>
          <w:szCs w:val="24"/>
        </w:rPr>
        <w:t>, Bucureşti, Editura Institutului Cultural Român, 2004³</w:t>
      </w:r>
    </w:p>
    <w:p w:rsidR="00495E70" w:rsidRPr="00B04C6C" w:rsidRDefault="00495E70" w:rsidP="00B04C6C">
      <w:pPr>
        <w:widowControl/>
        <w:numPr>
          <w:ilvl w:val="0"/>
          <w:numId w:val="10"/>
        </w:numPr>
        <w:autoSpaceDE/>
        <w:autoSpaceDN/>
        <w:adjustRightInd/>
        <w:jc w:val="both"/>
        <w:rPr>
          <w:sz w:val="24"/>
          <w:szCs w:val="24"/>
        </w:rPr>
      </w:pPr>
      <w:r w:rsidRPr="00B04C6C">
        <w:rPr>
          <w:sz w:val="24"/>
          <w:szCs w:val="24"/>
        </w:rPr>
        <w:t xml:space="preserve">Grigorescu, Dan (coord.), </w:t>
      </w:r>
      <w:r w:rsidRPr="00B04C6C">
        <w:rPr>
          <w:i/>
          <w:iCs/>
          <w:sz w:val="24"/>
          <w:szCs w:val="24"/>
        </w:rPr>
        <w:t>Bibliografia esenţială a literaturii române</w:t>
      </w:r>
      <w:r w:rsidRPr="00B04C6C">
        <w:rPr>
          <w:sz w:val="24"/>
          <w:szCs w:val="24"/>
        </w:rPr>
        <w:t>. Scriitori. Reviste. Concepte, Bucureşti, Editura Enciclopedică, 2003</w:t>
      </w:r>
    </w:p>
    <w:p w:rsidR="00495E70" w:rsidRPr="00B04C6C" w:rsidRDefault="00495E70" w:rsidP="00B04C6C">
      <w:pPr>
        <w:ind w:right="-720"/>
        <w:jc w:val="both"/>
        <w:rPr>
          <w:b/>
          <w:bCs/>
          <w:sz w:val="24"/>
          <w:szCs w:val="24"/>
          <w:u w:val="single"/>
        </w:rPr>
      </w:pPr>
      <w:r w:rsidRPr="00B04C6C">
        <w:rPr>
          <w:b/>
          <w:bCs/>
          <w:sz w:val="24"/>
          <w:szCs w:val="24"/>
          <w:u w:val="single"/>
        </w:rPr>
        <w:t>Folclor</w:t>
      </w:r>
    </w:p>
    <w:p w:rsidR="00495E70" w:rsidRPr="00B04C6C" w:rsidRDefault="00495E70" w:rsidP="00B04C6C">
      <w:pPr>
        <w:widowControl/>
        <w:numPr>
          <w:ilvl w:val="0"/>
          <w:numId w:val="11"/>
        </w:numPr>
        <w:autoSpaceDE/>
        <w:autoSpaceDN/>
        <w:adjustRightInd/>
        <w:ind w:right="-720"/>
        <w:jc w:val="both"/>
        <w:rPr>
          <w:sz w:val="24"/>
          <w:szCs w:val="24"/>
        </w:rPr>
      </w:pPr>
      <w:r w:rsidRPr="00B04C6C">
        <w:rPr>
          <w:sz w:val="24"/>
          <w:szCs w:val="24"/>
        </w:rPr>
        <w:t xml:space="preserve">Pop, M., Ruxăndoiu, P., </w:t>
      </w:r>
      <w:r w:rsidRPr="00B04C6C">
        <w:rPr>
          <w:i/>
          <w:iCs/>
          <w:sz w:val="24"/>
          <w:szCs w:val="24"/>
        </w:rPr>
        <w:t>Folclor literar românesc</w:t>
      </w:r>
      <w:r w:rsidRPr="00B04C6C">
        <w:rPr>
          <w:sz w:val="24"/>
          <w:szCs w:val="24"/>
        </w:rPr>
        <w:t>, E.D.P., Bucureşti, 1978</w:t>
      </w:r>
    </w:p>
    <w:p w:rsidR="00495E70" w:rsidRPr="00B04C6C" w:rsidRDefault="00495E70" w:rsidP="00B04C6C">
      <w:pPr>
        <w:widowControl/>
        <w:numPr>
          <w:ilvl w:val="0"/>
          <w:numId w:val="11"/>
        </w:numPr>
        <w:autoSpaceDE/>
        <w:autoSpaceDN/>
        <w:adjustRightInd/>
        <w:ind w:right="-720"/>
        <w:jc w:val="both"/>
        <w:rPr>
          <w:sz w:val="24"/>
          <w:szCs w:val="24"/>
        </w:rPr>
      </w:pPr>
      <w:r w:rsidRPr="00B04C6C">
        <w:rPr>
          <w:sz w:val="24"/>
          <w:szCs w:val="24"/>
        </w:rPr>
        <w:t xml:space="preserve">Constantinescu, Nicolae, </w:t>
      </w:r>
      <w:r w:rsidRPr="00B04C6C">
        <w:rPr>
          <w:i/>
          <w:iCs/>
          <w:sz w:val="24"/>
          <w:szCs w:val="24"/>
        </w:rPr>
        <w:t>Lectura textului folcloric</w:t>
      </w:r>
      <w:r w:rsidRPr="00B04C6C">
        <w:rPr>
          <w:sz w:val="24"/>
          <w:szCs w:val="24"/>
        </w:rPr>
        <w:t>, Editura Minerva, 1986</w:t>
      </w:r>
    </w:p>
    <w:p w:rsidR="00495E70" w:rsidRPr="00B04C6C" w:rsidRDefault="00495E70" w:rsidP="00B04C6C">
      <w:pPr>
        <w:widowControl/>
        <w:numPr>
          <w:ilvl w:val="0"/>
          <w:numId w:val="11"/>
        </w:numPr>
        <w:autoSpaceDE/>
        <w:autoSpaceDN/>
        <w:adjustRightInd/>
        <w:ind w:right="-720"/>
        <w:jc w:val="both"/>
        <w:rPr>
          <w:sz w:val="24"/>
          <w:szCs w:val="24"/>
        </w:rPr>
      </w:pPr>
      <w:r w:rsidRPr="00B04C6C">
        <w:rPr>
          <w:sz w:val="24"/>
          <w:szCs w:val="24"/>
        </w:rPr>
        <w:t xml:space="preserve">Angelescu, Silviu, </w:t>
      </w:r>
      <w:r w:rsidRPr="00B04C6C">
        <w:rPr>
          <w:i/>
          <w:iCs/>
          <w:sz w:val="24"/>
          <w:szCs w:val="24"/>
        </w:rPr>
        <w:t>Mitul şi literatura</w:t>
      </w:r>
      <w:r w:rsidRPr="00B04C6C">
        <w:rPr>
          <w:sz w:val="24"/>
          <w:szCs w:val="24"/>
        </w:rPr>
        <w:t>, Editura Univers, 1999</w:t>
      </w:r>
    </w:p>
    <w:p w:rsidR="00495E70" w:rsidRPr="00B04C6C" w:rsidRDefault="00495E70" w:rsidP="00B04C6C">
      <w:pPr>
        <w:ind w:right="-720"/>
        <w:jc w:val="both"/>
        <w:rPr>
          <w:b/>
          <w:bCs/>
          <w:sz w:val="24"/>
          <w:szCs w:val="24"/>
          <w:u w:val="single"/>
        </w:rPr>
      </w:pPr>
      <w:r w:rsidRPr="00B04C6C">
        <w:rPr>
          <w:b/>
          <w:bCs/>
          <w:sz w:val="24"/>
          <w:szCs w:val="24"/>
          <w:u w:val="single"/>
        </w:rPr>
        <w:t>Literatură veche şi premodernă</w:t>
      </w:r>
    </w:p>
    <w:p w:rsidR="00495E70" w:rsidRPr="00B04C6C" w:rsidRDefault="00495E70" w:rsidP="00B04C6C">
      <w:pPr>
        <w:widowControl/>
        <w:numPr>
          <w:ilvl w:val="0"/>
          <w:numId w:val="12"/>
        </w:numPr>
        <w:autoSpaceDE/>
        <w:autoSpaceDN/>
        <w:adjustRightInd/>
        <w:ind w:right="-720"/>
        <w:jc w:val="both"/>
        <w:rPr>
          <w:sz w:val="24"/>
          <w:szCs w:val="24"/>
        </w:rPr>
      </w:pPr>
      <w:r w:rsidRPr="00B04C6C">
        <w:rPr>
          <w:sz w:val="24"/>
          <w:szCs w:val="24"/>
        </w:rPr>
        <w:t xml:space="preserve">Cartojan, N., </w:t>
      </w:r>
      <w:r w:rsidRPr="00B04C6C">
        <w:rPr>
          <w:i/>
          <w:iCs/>
          <w:sz w:val="24"/>
          <w:szCs w:val="24"/>
        </w:rPr>
        <w:t>Istoria literaturii române vechi</w:t>
      </w:r>
      <w:r w:rsidRPr="00B04C6C">
        <w:rPr>
          <w:sz w:val="24"/>
          <w:szCs w:val="24"/>
        </w:rPr>
        <w:t>, Editura Minerva, Bucureşti, 1980</w:t>
      </w:r>
    </w:p>
    <w:p w:rsidR="00495E70" w:rsidRPr="00B04C6C" w:rsidRDefault="00495E70" w:rsidP="00B04C6C">
      <w:pPr>
        <w:pStyle w:val="BODY"/>
        <w:numPr>
          <w:ilvl w:val="0"/>
          <w:numId w:val="12"/>
        </w:numPr>
        <w:rPr>
          <w:rFonts w:ascii="Times New Roman" w:hAnsi="Times New Roman"/>
          <w:sz w:val="24"/>
          <w:szCs w:val="24"/>
          <w:lang w:val="ro-RO"/>
        </w:rPr>
      </w:pPr>
      <w:r w:rsidRPr="00B04C6C">
        <w:rPr>
          <w:rFonts w:ascii="Times New Roman" w:hAnsi="Times New Roman"/>
          <w:sz w:val="24"/>
          <w:szCs w:val="24"/>
          <w:lang w:val="ro-RO"/>
        </w:rPr>
        <w:t xml:space="preserve">Piru, Al., </w:t>
      </w:r>
      <w:r w:rsidRPr="00B04C6C">
        <w:rPr>
          <w:rFonts w:ascii="Times New Roman" w:hAnsi="Times New Roman"/>
          <w:i/>
          <w:sz w:val="24"/>
          <w:szCs w:val="24"/>
          <w:lang w:val="ro-RO"/>
        </w:rPr>
        <w:t>Istoria literaturii române de la origini până la 1830</w:t>
      </w:r>
      <w:r w:rsidRPr="00B04C6C">
        <w:rPr>
          <w:rFonts w:ascii="Times New Roman" w:hAnsi="Times New Roman"/>
          <w:sz w:val="24"/>
          <w:szCs w:val="24"/>
          <w:lang w:val="ro-RO"/>
        </w:rPr>
        <w:t>, Editura Ştiinţifică,  Bucureşti, 1977</w:t>
      </w:r>
    </w:p>
    <w:p w:rsidR="00495E70" w:rsidRPr="00B04C6C" w:rsidRDefault="00495E70" w:rsidP="00B04C6C">
      <w:pPr>
        <w:widowControl/>
        <w:numPr>
          <w:ilvl w:val="0"/>
          <w:numId w:val="12"/>
        </w:numPr>
        <w:autoSpaceDE/>
        <w:autoSpaceDN/>
        <w:adjustRightInd/>
        <w:ind w:right="-720"/>
        <w:jc w:val="both"/>
        <w:rPr>
          <w:sz w:val="24"/>
          <w:szCs w:val="24"/>
        </w:rPr>
      </w:pPr>
      <w:r w:rsidRPr="00B04C6C">
        <w:rPr>
          <w:sz w:val="24"/>
          <w:szCs w:val="24"/>
        </w:rPr>
        <w:t xml:space="preserve">Popovici, D., </w:t>
      </w:r>
      <w:r w:rsidRPr="00B04C6C">
        <w:rPr>
          <w:i/>
          <w:iCs/>
          <w:sz w:val="24"/>
          <w:szCs w:val="24"/>
        </w:rPr>
        <w:t>Literatura română în epoca luminilor</w:t>
      </w:r>
      <w:r w:rsidRPr="00B04C6C">
        <w:rPr>
          <w:sz w:val="24"/>
          <w:szCs w:val="24"/>
        </w:rPr>
        <w:t>, Editura Dacia, Cluj, 1972</w:t>
      </w:r>
    </w:p>
    <w:p w:rsidR="00495E70" w:rsidRPr="00B04C6C" w:rsidRDefault="00495E70" w:rsidP="00B04C6C">
      <w:pPr>
        <w:widowControl/>
        <w:numPr>
          <w:ilvl w:val="0"/>
          <w:numId w:val="12"/>
        </w:numPr>
        <w:autoSpaceDE/>
        <w:autoSpaceDN/>
        <w:adjustRightInd/>
        <w:ind w:right="-720"/>
        <w:jc w:val="both"/>
        <w:rPr>
          <w:sz w:val="24"/>
          <w:szCs w:val="24"/>
        </w:rPr>
      </w:pPr>
      <w:r w:rsidRPr="00B04C6C">
        <w:rPr>
          <w:sz w:val="24"/>
          <w:szCs w:val="24"/>
        </w:rPr>
        <w:t xml:space="preserve">Mazilu, D.H.,  </w:t>
      </w:r>
      <w:r w:rsidRPr="00B04C6C">
        <w:rPr>
          <w:i/>
          <w:iCs/>
          <w:sz w:val="24"/>
          <w:szCs w:val="24"/>
        </w:rPr>
        <w:t>Recitind literatura română veche</w:t>
      </w:r>
      <w:r w:rsidRPr="00B04C6C">
        <w:rPr>
          <w:sz w:val="24"/>
          <w:szCs w:val="24"/>
        </w:rPr>
        <w:t>, vol. I-III, Editura Universităţii Bucureşti,1994</w:t>
      </w:r>
    </w:p>
    <w:p w:rsidR="00495E70" w:rsidRPr="00B04C6C" w:rsidRDefault="00495E70" w:rsidP="00B04C6C">
      <w:pPr>
        <w:ind w:right="-720"/>
        <w:jc w:val="both"/>
        <w:rPr>
          <w:b/>
          <w:bCs/>
          <w:sz w:val="24"/>
          <w:szCs w:val="24"/>
          <w:u w:val="single"/>
        </w:rPr>
      </w:pPr>
      <w:r w:rsidRPr="00B04C6C">
        <w:rPr>
          <w:b/>
          <w:bCs/>
          <w:sz w:val="24"/>
          <w:szCs w:val="24"/>
          <w:u w:val="single"/>
        </w:rPr>
        <w:t>Perioada paşoptistă şi postpaşoptistă</w:t>
      </w:r>
    </w:p>
    <w:p w:rsidR="00495E70" w:rsidRPr="00B04C6C" w:rsidRDefault="00495E70" w:rsidP="00B04C6C">
      <w:pPr>
        <w:pStyle w:val="BODY"/>
        <w:numPr>
          <w:ilvl w:val="0"/>
          <w:numId w:val="13"/>
        </w:numPr>
        <w:outlineLvl w:val="0"/>
        <w:rPr>
          <w:rFonts w:ascii="Times New Roman" w:hAnsi="Times New Roman"/>
          <w:sz w:val="24"/>
          <w:szCs w:val="24"/>
          <w:lang w:val="ro-RO"/>
        </w:rPr>
      </w:pPr>
      <w:r w:rsidRPr="00B04C6C">
        <w:rPr>
          <w:rFonts w:ascii="Times New Roman" w:hAnsi="Times New Roman"/>
          <w:sz w:val="24"/>
          <w:szCs w:val="24"/>
          <w:lang w:val="ro-RO"/>
        </w:rPr>
        <w:t>Cioculescu, Ş., Vianu T., Streinu Vl.,</w:t>
      </w:r>
      <w:r w:rsidRPr="00B04C6C">
        <w:rPr>
          <w:rFonts w:ascii="Times New Roman" w:hAnsi="Times New Roman"/>
          <w:i/>
          <w:sz w:val="24"/>
          <w:szCs w:val="24"/>
          <w:lang w:val="ro-RO"/>
        </w:rPr>
        <w:t xml:space="preserve"> Istoria literaturii române moderne</w:t>
      </w:r>
      <w:r w:rsidRPr="00B04C6C">
        <w:rPr>
          <w:rFonts w:ascii="Times New Roman" w:hAnsi="Times New Roman"/>
          <w:sz w:val="24"/>
          <w:szCs w:val="24"/>
          <w:lang w:val="ro-RO"/>
        </w:rPr>
        <w:t>, Editura Ştiinţifică, Bucureşti, 1971</w:t>
      </w:r>
    </w:p>
    <w:p w:rsidR="00495E70" w:rsidRPr="00B04C6C" w:rsidRDefault="00495E70" w:rsidP="00B04C6C">
      <w:pPr>
        <w:widowControl/>
        <w:numPr>
          <w:ilvl w:val="0"/>
          <w:numId w:val="13"/>
        </w:numPr>
        <w:autoSpaceDE/>
        <w:autoSpaceDN/>
        <w:adjustRightInd/>
        <w:ind w:right="-720"/>
        <w:jc w:val="both"/>
        <w:rPr>
          <w:sz w:val="24"/>
          <w:szCs w:val="24"/>
        </w:rPr>
      </w:pPr>
      <w:r w:rsidRPr="00B04C6C">
        <w:rPr>
          <w:sz w:val="24"/>
          <w:szCs w:val="24"/>
        </w:rPr>
        <w:t xml:space="preserve">Cornea, P., </w:t>
      </w:r>
      <w:r w:rsidRPr="00B04C6C">
        <w:rPr>
          <w:i/>
          <w:iCs/>
          <w:sz w:val="24"/>
          <w:szCs w:val="24"/>
        </w:rPr>
        <w:t>Originile romantismului românesc</w:t>
      </w:r>
      <w:r w:rsidRPr="00B04C6C">
        <w:rPr>
          <w:b/>
          <w:bCs/>
          <w:i/>
          <w:iCs/>
          <w:sz w:val="24"/>
          <w:szCs w:val="24"/>
          <w:u w:val="single"/>
        </w:rPr>
        <w:t>,</w:t>
      </w:r>
      <w:r w:rsidRPr="00B04C6C">
        <w:rPr>
          <w:sz w:val="24"/>
          <w:szCs w:val="24"/>
        </w:rPr>
        <w:t xml:space="preserve"> Editura Minerva, Bucureşti, 1972</w:t>
      </w:r>
    </w:p>
    <w:p w:rsidR="00495E70" w:rsidRPr="00B04C6C" w:rsidRDefault="00495E70" w:rsidP="00B04C6C">
      <w:pPr>
        <w:widowControl/>
        <w:numPr>
          <w:ilvl w:val="0"/>
          <w:numId w:val="13"/>
        </w:numPr>
        <w:autoSpaceDE/>
        <w:autoSpaceDN/>
        <w:adjustRightInd/>
        <w:ind w:right="-720"/>
        <w:jc w:val="both"/>
        <w:rPr>
          <w:sz w:val="24"/>
          <w:szCs w:val="24"/>
        </w:rPr>
      </w:pPr>
      <w:r w:rsidRPr="00B04C6C">
        <w:rPr>
          <w:sz w:val="24"/>
          <w:szCs w:val="24"/>
        </w:rPr>
        <w:t xml:space="preserve">Manolescu, N., </w:t>
      </w:r>
      <w:r w:rsidRPr="00B04C6C">
        <w:rPr>
          <w:i/>
          <w:iCs/>
          <w:sz w:val="24"/>
          <w:szCs w:val="24"/>
        </w:rPr>
        <w:t>Poeţi romantici</w:t>
      </w:r>
      <w:r w:rsidRPr="00B04C6C">
        <w:rPr>
          <w:sz w:val="24"/>
          <w:szCs w:val="24"/>
        </w:rPr>
        <w:t>, Editura Fundaţiei Culturale Române, Bucureşti, 1999</w:t>
      </w:r>
    </w:p>
    <w:p w:rsidR="00495E70" w:rsidRPr="00B04C6C" w:rsidRDefault="00495E70" w:rsidP="00B04C6C">
      <w:pPr>
        <w:widowControl/>
        <w:numPr>
          <w:ilvl w:val="0"/>
          <w:numId w:val="13"/>
        </w:numPr>
        <w:autoSpaceDE/>
        <w:autoSpaceDN/>
        <w:adjustRightInd/>
        <w:ind w:right="-720"/>
        <w:jc w:val="both"/>
        <w:rPr>
          <w:sz w:val="24"/>
          <w:szCs w:val="24"/>
        </w:rPr>
      </w:pPr>
      <w:r w:rsidRPr="00B04C6C">
        <w:rPr>
          <w:sz w:val="24"/>
          <w:szCs w:val="24"/>
        </w:rPr>
        <w:t xml:space="preserve">Simion, Eugen, </w:t>
      </w:r>
      <w:r w:rsidRPr="00B04C6C">
        <w:rPr>
          <w:i/>
          <w:iCs/>
          <w:sz w:val="24"/>
          <w:szCs w:val="24"/>
        </w:rPr>
        <w:t>Dimineaţa poeţilor</w:t>
      </w:r>
      <w:r w:rsidRPr="00B04C6C">
        <w:rPr>
          <w:sz w:val="24"/>
          <w:szCs w:val="24"/>
        </w:rPr>
        <w:t>, Editura Cartea Românească, Bucureşti, 1984</w:t>
      </w:r>
    </w:p>
    <w:p w:rsidR="00495E70" w:rsidRPr="00B04C6C" w:rsidRDefault="00495E70" w:rsidP="00B04C6C">
      <w:pPr>
        <w:widowControl/>
        <w:numPr>
          <w:ilvl w:val="0"/>
          <w:numId w:val="13"/>
        </w:numPr>
        <w:autoSpaceDE/>
        <w:autoSpaceDN/>
        <w:adjustRightInd/>
        <w:ind w:right="-720"/>
        <w:jc w:val="both"/>
        <w:rPr>
          <w:sz w:val="24"/>
          <w:szCs w:val="24"/>
        </w:rPr>
      </w:pPr>
      <w:r w:rsidRPr="00B04C6C">
        <w:rPr>
          <w:sz w:val="24"/>
          <w:szCs w:val="24"/>
        </w:rPr>
        <w:t xml:space="preserve">Mihai Zamfir, </w:t>
      </w:r>
      <w:r w:rsidRPr="00B04C6C">
        <w:rPr>
          <w:i/>
          <w:iCs/>
          <w:sz w:val="24"/>
          <w:szCs w:val="24"/>
        </w:rPr>
        <w:t>Poemul românesc în proză</w:t>
      </w:r>
      <w:r w:rsidRPr="00B04C6C">
        <w:rPr>
          <w:sz w:val="24"/>
          <w:szCs w:val="24"/>
        </w:rPr>
        <w:t>, Buc., Minerva, 1981;</w:t>
      </w:r>
    </w:p>
    <w:p w:rsidR="00495E70" w:rsidRPr="00B04C6C" w:rsidRDefault="00495E70" w:rsidP="00B04C6C">
      <w:pPr>
        <w:ind w:right="-720"/>
        <w:jc w:val="both"/>
        <w:rPr>
          <w:sz w:val="24"/>
          <w:szCs w:val="24"/>
          <w:u w:val="single"/>
        </w:rPr>
      </w:pPr>
      <w:r w:rsidRPr="00B04C6C">
        <w:rPr>
          <w:b/>
          <w:bCs/>
          <w:sz w:val="24"/>
          <w:szCs w:val="24"/>
          <w:u w:val="single"/>
        </w:rPr>
        <w:t>Epoca marilor clasici</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Munteanu, G., </w:t>
      </w:r>
      <w:r w:rsidRPr="00B04C6C">
        <w:rPr>
          <w:i/>
          <w:iCs/>
          <w:sz w:val="24"/>
          <w:szCs w:val="24"/>
        </w:rPr>
        <w:t>Istoria literaturii române. Epoca marilor clasici</w:t>
      </w:r>
      <w:r w:rsidRPr="00B04C6C">
        <w:rPr>
          <w:sz w:val="24"/>
          <w:szCs w:val="24"/>
        </w:rPr>
        <w:t>, E.D.P., Bucureşti, 1980</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Călinescu G.,  </w:t>
      </w:r>
      <w:r w:rsidRPr="00B04C6C">
        <w:rPr>
          <w:i/>
          <w:iCs/>
          <w:sz w:val="24"/>
          <w:szCs w:val="24"/>
        </w:rPr>
        <w:t>Opera lui Mihai Eminescu</w:t>
      </w:r>
      <w:r w:rsidRPr="00B04C6C">
        <w:rPr>
          <w:sz w:val="24"/>
          <w:szCs w:val="24"/>
        </w:rPr>
        <w:t>, vol.I-II, E.P.L., Bucureşti, 1969</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Negoiţescu, Ion, </w:t>
      </w:r>
      <w:r w:rsidRPr="00B04C6C">
        <w:rPr>
          <w:i/>
          <w:iCs/>
          <w:sz w:val="24"/>
          <w:szCs w:val="24"/>
        </w:rPr>
        <w:t>Poezia lui Mihai Eminescu</w:t>
      </w:r>
      <w:r w:rsidRPr="00B04C6C">
        <w:rPr>
          <w:sz w:val="24"/>
          <w:szCs w:val="24"/>
        </w:rPr>
        <w:t>, Editura Junimea, 1980</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Petrescu, Ioana Em., </w:t>
      </w:r>
      <w:r w:rsidRPr="00B04C6C">
        <w:rPr>
          <w:i/>
          <w:iCs/>
          <w:sz w:val="24"/>
          <w:szCs w:val="24"/>
        </w:rPr>
        <w:t>Eminescu, poet tragic</w:t>
      </w:r>
      <w:r w:rsidRPr="00B04C6C">
        <w:rPr>
          <w:sz w:val="24"/>
          <w:szCs w:val="24"/>
        </w:rPr>
        <w:t>, Iaşi, 1994</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G. Gană, </w:t>
      </w:r>
      <w:r w:rsidRPr="00B04C6C">
        <w:rPr>
          <w:i/>
          <w:iCs/>
          <w:sz w:val="24"/>
          <w:szCs w:val="24"/>
        </w:rPr>
        <w:t>Melancolia lui Eminescu</w:t>
      </w:r>
      <w:r w:rsidRPr="00B04C6C">
        <w:rPr>
          <w:sz w:val="24"/>
          <w:szCs w:val="24"/>
        </w:rPr>
        <w:t>, Bucureşti, EdituraICR, 2003</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Călinescu, G., </w:t>
      </w:r>
      <w:r w:rsidRPr="00B04C6C">
        <w:rPr>
          <w:i/>
          <w:iCs/>
          <w:sz w:val="24"/>
          <w:szCs w:val="24"/>
        </w:rPr>
        <w:t>Ion Creangă. Viaţa şi opera,</w:t>
      </w:r>
      <w:r w:rsidRPr="00B04C6C">
        <w:rPr>
          <w:sz w:val="24"/>
          <w:szCs w:val="24"/>
        </w:rPr>
        <w:t xml:space="preserve"> E.P.L., Bucureşti, 1964</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Popescu, Magdalena, </w:t>
      </w:r>
      <w:r w:rsidRPr="00B04C6C">
        <w:rPr>
          <w:i/>
          <w:iCs/>
          <w:sz w:val="24"/>
          <w:szCs w:val="24"/>
        </w:rPr>
        <w:t xml:space="preserve">Ioan Slavici, </w:t>
      </w:r>
      <w:r w:rsidRPr="00B04C6C">
        <w:rPr>
          <w:sz w:val="24"/>
          <w:szCs w:val="24"/>
        </w:rPr>
        <w:t>Editura Cartea Românească, Bucureşti, 1977</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lastRenderedPageBreak/>
        <w:t xml:space="preserve">Manolescu, Florin, </w:t>
      </w:r>
      <w:r w:rsidRPr="00B04C6C">
        <w:rPr>
          <w:i/>
          <w:iCs/>
          <w:sz w:val="24"/>
          <w:szCs w:val="24"/>
        </w:rPr>
        <w:t>Caragiale şi Caragiale. Jocuri cu mai multe strategii</w:t>
      </w:r>
      <w:r w:rsidRPr="00B04C6C">
        <w:rPr>
          <w:sz w:val="24"/>
          <w:szCs w:val="24"/>
        </w:rPr>
        <w:t>, Bucureşti, Editura Cartea Românească, 1983</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Cubleşan, C (coord.), </w:t>
      </w:r>
      <w:r w:rsidRPr="00B04C6C">
        <w:rPr>
          <w:i/>
          <w:iCs/>
          <w:sz w:val="24"/>
          <w:szCs w:val="24"/>
        </w:rPr>
        <w:t>Dicţionarul personajelor din teatrul lui Caragiale</w:t>
      </w:r>
      <w:r w:rsidRPr="00B04C6C">
        <w:rPr>
          <w:sz w:val="24"/>
          <w:szCs w:val="24"/>
        </w:rPr>
        <w:t>, Cluj-Napoca, 2002</w:t>
      </w:r>
    </w:p>
    <w:p w:rsidR="00495E70" w:rsidRPr="00B04C6C" w:rsidRDefault="00495E70" w:rsidP="00B04C6C">
      <w:pPr>
        <w:widowControl/>
        <w:numPr>
          <w:ilvl w:val="0"/>
          <w:numId w:val="14"/>
        </w:numPr>
        <w:autoSpaceDE/>
        <w:autoSpaceDN/>
        <w:adjustRightInd/>
        <w:ind w:right="-720"/>
        <w:jc w:val="both"/>
        <w:rPr>
          <w:sz w:val="24"/>
          <w:szCs w:val="24"/>
        </w:rPr>
      </w:pPr>
      <w:r w:rsidRPr="00B04C6C">
        <w:rPr>
          <w:sz w:val="24"/>
          <w:szCs w:val="24"/>
        </w:rPr>
        <w:t xml:space="preserve">Cristea, Valeriu, </w:t>
      </w:r>
      <w:r w:rsidRPr="00B04C6C">
        <w:rPr>
          <w:i/>
          <w:iCs/>
          <w:sz w:val="24"/>
          <w:szCs w:val="24"/>
        </w:rPr>
        <w:t>Dicţionarul personajelor lui Creangă</w:t>
      </w:r>
      <w:r w:rsidRPr="00B04C6C">
        <w:rPr>
          <w:sz w:val="24"/>
          <w:szCs w:val="24"/>
        </w:rPr>
        <w:t>, Bucureşti, EdituraFCR, 1995</w:t>
      </w:r>
    </w:p>
    <w:p w:rsidR="00495E70" w:rsidRPr="00B04C6C" w:rsidRDefault="00495E70" w:rsidP="00B04C6C">
      <w:pPr>
        <w:ind w:right="-720"/>
        <w:jc w:val="both"/>
        <w:rPr>
          <w:b/>
          <w:bCs/>
          <w:sz w:val="24"/>
          <w:szCs w:val="24"/>
          <w:u w:val="single"/>
        </w:rPr>
      </w:pPr>
      <w:r w:rsidRPr="00B04C6C">
        <w:rPr>
          <w:b/>
          <w:bCs/>
          <w:sz w:val="24"/>
          <w:szCs w:val="24"/>
          <w:u w:val="single"/>
        </w:rPr>
        <w:t>Literatura de la sfârşitul sec. al XIX-lea şi începutul sec. al XX-lea</w:t>
      </w:r>
    </w:p>
    <w:p w:rsidR="00495E70" w:rsidRPr="00B04C6C" w:rsidRDefault="00495E70" w:rsidP="00B04C6C">
      <w:pPr>
        <w:pStyle w:val="BODY"/>
        <w:numPr>
          <w:ilvl w:val="0"/>
          <w:numId w:val="15"/>
        </w:numPr>
        <w:rPr>
          <w:rFonts w:ascii="Times New Roman" w:hAnsi="Times New Roman"/>
          <w:sz w:val="24"/>
          <w:szCs w:val="24"/>
          <w:lang w:val="ro-RO"/>
        </w:rPr>
      </w:pPr>
      <w:r w:rsidRPr="00B04C6C">
        <w:rPr>
          <w:rFonts w:ascii="Times New Roman" w:hAnsi="Times New Roman"/>
          <w:sz w:val="24"/>
          <w:szCs w:val="24"/>
          <w:lang w:val="ro-RO"/>
        </w:rPr>
        <w:t xml:space="preserve">Ciopraga, C., </w:t>
      </w:r>
      <w:r w:rsidRPr="00B04C6C">
        <w:rPr>
          <w:rFonts w:ascii="Times New Roman" w:hAnsi="Times New Roman"/>
          <w:i/>
          <w:sz w:val="24"/>
          <w:szCs w:val="24"/>
          <w:lang w:val="ro-RO"/>
        </w:rPr>
        <w:t>Literatura română de la 1900 la 1918</w:t>
      </w:r>
      <w:r w:rsidRPr="00B04C6C">
        <w:rPr>
          <w:rFonts w:ascii="Times New Roman" w:hAnsi="Times New Roman"/>
          <w:sz w:val="24"/>
          <w:szCs w:val="24"/>
          <w:lang w:val="ro-RO"/>
        </w:rPr>
        <w:t xml:space="preserve">, Editura Junimea, Iaşi, 1970 </w:t>
      </w:r>
    </w:p>
    <w:p w:rsidR="00495E70" w:rsidRPr="00B04C6C" w:rsidRDefault="00495E70" w:rsidP="00B04C6C">
      <w:pPr>
        <w:pStyle w:val="BODY"/>
        <w:numPr>
          <w:ilvl w:val="0"/>
          <w:numId w:val="15"/>
        </w:numPr>
        <w:rPr>
          <w:rFonts w:ascii="Times New Roman" w:hAnsi="Times New Roman"/>
          <w:sz w:val="24"/>
          <w:szCs w:val="24"/>
          <w:lang w:val="ro-RO"/>
        </w:rPr>
      </w:pPr>
      <w:r w:rsidRPr="00B04C6C">
        <w:rPr>
          <w:rFonts w:ascii="Times New Roman" w:hAnsi="Times New Roman"/>
          <w:sz w:val="24"/>
          <w:szCs w:val="24"/>
          <w:lang w:val="ro-RO"/>
        </w:rPr>
        <w:t xml:space="preserve">Micu, D., </w:t>
      </w:r>
      <w:r w:rsidRPr="00B04C6C">
        <w:rPr>
          <w:rFonts w:ascii="Times New Roman" w:hAnsi="Times New Roman"/>
          <w:i/>
          <w:sz w:val="24"/>
          <w:szCs w:val="24"/>
          <w:lang w:val="ro-RO"/>
        </w:rPr>
        <w:t>Început de secol (1900–1918). Curente şi scriitori</w:t>
      </w:r>
      <w:r w:rsidRPr="00B04C6C">
        <w:rPr>
          <w:rFonts w:ascii="Times New Roman" w:hAnsi="Times New Roman"/>
          <w:sz w:val="24"/>
          <w:szCs w:val="24"/>
          <w:lang w:val="ro-RO"/>
        </w:rPr>
        <w:t xml:space="preserve">, Editura Minerva, Buc. 1970 </w:t>
      </w:r>
    </w:p>
    <w:p w:rsidR="00495E70" w:rsidRPr="00B04C6C" w:rsidRDefault="00495E70" w:rsidP="00B04C6C">
      <w:pPr>
        <w:widowControl/>
        <w:numPr>
          <w:ilvl w:val="0"/>
          <w:numId w:val="15"/>
        </w:numPr>
        <w:autoSpaceDE/>
        <w:autoSpaceDN/>
        <w:adjustRightInd/>
        <w:ind w:right="-720"/>
        <w:jc w:val="both"/>
        <w:rPr>
          <w:sz w:val="24"/>
          <w:szCs w:val="24"/>
        </w:rPr>
      </w:pPr>
      <w:r w:rsidRPr="00B04C6C">
        <w:rPr>
          <w:sz w:val="24"/>
          <w:szCs w:val="24"/>
        </w:rPr>
        <w:t xml:space="preserve">Bote, Lidia, </w:t>
      </w:r>
      <w:r w:rsidRPr="00B04C6C">
        <w:rPr>
          <w:i/>
          <w:iCs/>
          <w:sz w:val="24"/>
          <w:szCs w:val="24"/>
        </w:rPr>
        <w:t>Simbolismul românesc</w:t>
      </w:r>
      <w:r w:rsidRPr="00B04C6C">
        <w:rPr>
          <w:sz w:val="24"/>
          <w:szCs w:val="24"/>
        </w:rPr>
        <w:t>, Bucureşti, EPL, 1966;</w:t>
      </w:r>
    </w:p>
    <w:p w:rsidR="00495E70" w:rsidRPr="00B04C6C" w:rsidRDefault="00495E70" w:rsidP="00B04C6C">
      <w:pPr>
        <w:widowControl/>
        <w:numPr>
          <w:ilvl w:val="0"/>
          <w:numId w:val="15"/>
        </w:numPr>
        <w:autoSpaceDE/>
        <w:autoSpaceDN/>
        <w:adjustRightInd/>
        <w:ind w:right="-720"/>
        <w:jc w:val="both"/>
        <w:rPr>
          <w:sz w:val="24"/>
          <w:szCs w:val="24"/>
        </w:rPr>
      </w:pPr>
      <w:r w:rsidRPr="00B04C6C">
        <w:rPr>
          <w:sz w:val="24"/>
          <w:szCs w:val="24"/>
        </w:rPr>
        <w:t xml:space="preserve">Zafiu, Rodica, </w:t>
      </w:r>
      <w:r w:rsidRPr="00B04C6C">
        <w:rPr>
          <w:i/>
          <w:iCs/>
          <w:sz w:val="24"/>
          <w:szCs w:val="24"/>
        </w:rPr>
        <w:t>Poezia simbolistă românească</w:t>
      </w:r>
      <w:r w:rsidRPr="00B04C6C">
        <w:rPr>
          <w:sz w:val="24"/>
          <w:szCs w:val="24"/>
        </w:rPr>
        <w:t xml:space="preserve"> (antologie şi analize), Humanitas, Bucureşti, 1996</w:t>
      </w:r>
    </w:p>
    <w:p w:rsidR="00495E70" w:rsidRPr="00B04C6C" w:rsidRDefault="00495E70" w:rsidP="00B04C6C">
      <w:pPr>
        <w:widowControl/>
        <w:numPr>
          <w:ilvl w:val="0"/>
          <w:numId w:val="15"/>
        </w:numPr>
        <w:autoSpaceDE/>
        <w:autoSpaceDN/>
        <w:adjustRightInd/>
        <w:ind w:right="-720"/>
        <w:jc w:val="both"/>
        <w:rPr>
          <w:sz w:val="24"/>
          <w:szCs w:val="24"/>
        </w:rPr>
      </w:pPr>
      <w:r w:rsidRPr="00B04C6C">
        <w:rPr>
          <w:sz w:val="24"/>
          <w:szCs w:val="24"/>
        </w:rPr>
        <w:t xml:space="preserve">Marino, Adrian, </w:t>
      </w:r>
      <w:r w:rsidRPr="00B04C6C">
        <w:rPr>
          <w:i/>
          <w:iCs/>
          <w:sz w:val="24"/>
          <w:szCs w:val="24"/>
        </w:rPr>
        <w:t>Opera lui Alexandru Macedonski</w:t>
      </w:r>
      <w:r w:rsidRPr="00B04C6C">
        <w:rPr>
          <w:sz w:val="24"/>
          <w:szCs w:val="24"/>
        </w:rPr>
        <w:t>, Bucureşti, EPL, 1967</w:t>
      </w:r>
    </w:p>
    <w:p w:rsidR="00495E70" w:rsidRPr="00B04C6C" w:rsidRDefault="00495E70" w:rsidP="00B04C6C">
      <w:pPr>
        <w:ind w:right="-720"/>
        <w:jc w:val="both"/>
        <w:rPr>
          <w:sz w:val="24"/>
          <w:szCs w:val="24"/>
          <w:u w:val="single"/>
        </w:rPr>
      </w:pPr>
      <w:r w:rsidRPr="00B04C6C">
        <w:rPr>
          <w:b/>
          <w:bCs/>
          <w:sz w:val="24"/>
          <w:szCs w:val="24"/>
          <w:u w:val="single"/>
        </w:rPr>
        <w:t>Perioada interbelică</w:t>
      </w:r>
    </w:p>
    <w:p w:rsidR="00495E70" w:rsidRPr="00B04C6C" w:rsidRDefault="00495E70" w:rsidP="00B04C6C">
      <w:pPr>
        <w:widowControl/>
        <w:numPr>
          <w:ilvl w:val="0"/>
          <w:numId w:val="16"/>
        </w:numPr>
        <w:autoSpaceDE/>
        <w:autoSpaceDN/>
        <w:adjustRightInd/>
        <w:ind w:right="-720"/>
        <w:jc w:val="both"/>
        <w:rPr>
          <w:sz w:val="24"/>
          <w:szCs w:val="24"/>
        </w:rPr>
      </w:pPr>
      <w:r w:rsidRPr="00B04C6C">
        <w:rPr>
          <w:sz w:val="24"/>
          <w:szCs w:val="24"/>
        </w:rPr>
        <w:t xml:space="preserve">Crohmălniceanu, Ov. S., </w:t>
      </w:r>
      <w:r w:rsidRPr="00B04C6C">
        <w:rPr>
          <w:i/>
          <w:iCs/>
          <w:sz w:val="24"/>
          <w:szCs w:val="24"/>
        </w:rPr>
        <w:t>Literatura română între cele două războaie mondiale,</w:t>
      </w:r>
      <w:r w:rsidRPr="00B04C6C">
        <w:rPr>
          <w:sz w:val="24"/>
          <w:szCs w:val="24"/>
        </w:rPr>
        <w:t xml:space="preserve"> vol. I- III, Editura Minerva, Buc., 1967-1975</w:t>
      </w:r>
    </w:p>
    <w:p w:rsidR="00495E70" w:rsidRPr="00B04C6C" w:rsidRDefault="00495E70" w:rsidP="00B04C6C">
      <w:pPr>
        <w:widowControl/>
        <w:numPr>
          <w:ilvl w:val="0"/>
          <w:numId w:val="16"/>
        </w:numPr>
        <w:autoSpaceDE/>
        <w:autoSpaceDN/>
        <w:adjustRightInd/>
        <w:ind w:right="-720"/>
        <w:jc w:val="both"/>
        <w:rPr>
          <w:sz w:val="24"/>
          <w:szCs w:val="24"/>
        </w:rPr>
      </w:pPr>
      <w:r w:rsidRPr="00B04C6C">
        <w:rPr>
          <w:sz w:val="24"/>
          <w:szCs w:val="24"/>
        </w:rPr>
        <w:t xml:space="preserve">Balotă, N., </w:t>
      </w:r>
      <w:r w:rsidRPr="00B04C6C">
        <w:rPr>
          <w:i/>
          <w:iCs/>
          <w:sz w:val="24"/>
          <w:szCs w:val="24"/>
        </w:rPr>
        <w:t>De la Ion la Ioanide</w:t>
      </w:r>
      <w:r w:rsidRPr="00B04C6C">
        <w:rPr>
          <w:sz w:val="24"/>
          <w:szCs w:val="24"/>
        </w:rPr>
        <w:t>, Editura Minerva, Bucureşti, 1982</w:t>
      </w:r>
    </w:p>
    <w:p w:rsidR="00495E70" w:rsidRPr="00B04C6C" w:rsidRDefault="00495E70" w:rsidP="00B04C6C">
      <w:pPr>
        <w:widowControl/>
        <w:numPr>
          <w:ilvl w:val="0"/>
          <w:numId w:val="16"/>
        </w:numPr>
        <w:autoSpaceDE/>
        <w:autoSpaceDN/>
        <w:adjustRightInd/>
        <w:ind w:right="-720"/>
        <w:jc w:val="both"/>
        <w:rPr>
          <w:sz w:val="24"/>
          <w:szCs w:val="24"/>
        </w:rPr>
      </w:pPr>
      <w:r w:rsidRPr="00B04C6C">
        <w:rPr>
          <w:sz w:val="24"/>
          <w:szCs w:val="24"/>
        </w:rPr>
        <w:t xml:space="preserve">Cioculescu, Ş., </w:t>
      </w:r>
      <w:r w:rsidRPr="00B04C6C">
        <w:rPr>
          <w:i/>
          <w:iCs/>
          <w:sz w:val="24"/>
          <w:szCs w:val="24"/>
        </w:rPr>
        <w:t xml:space="preserve">Aspecte literare contemporane, </w:t>
      </w:r>
      <w:r w:rsidRPr="00B04C6C">
        <w:rPr>
          <w:sz w:val="24"/>
          <w:szCs w:val="24"/>
        </w:rPr>
        <w:t>Editura Minerva, 1972</w:t>
      </w:r>
    </w:p>
    <w:p w:rsidR="00495E70" w:rsidRPr="00B04C6C" w:rsidRDefault="00495E70" w:rsidP="00B04C6C">
      <w:pPr>
        <w:widowControl/>
        <w:numPr>
          <w:ilvl w:val="0"/>
          <w:numId w:val="16"/>
        </w:numPr>
        <w:autoSpaceDE/>
        <w:autoSpaceDN/>
        <w:adjustRightInd/>
        <w:ind w:right="-720"/>
        <w:jc w:val="both"/>
        <w:rPr>
          <w:sz w:val="24"/>
          <w:szCs w:val="24"/>
        </w:rPr>
      </w:pPr>
      <w:r w:rsidRPr="00B04C6C">
        <w:rPr>
          <w:sz w:val="24"/>
          <w:szCs w:val="24"/>
        </w:rPr>
        <w:t xml:space="preserve">Manolescu, N., </w:t>
      </w:r>
      <w:r w:rsidRPr="00B04C6C">
        <w:rPr>
          <w:i/>
          <w:iCs/>
          <w:sz w:val="24"/>
          <w:szCs w:val="24"/>
        </w:rPr>
        <w:t>Despre poezie,</w:t>
      </w:r>
      <w:r w:rsidRPr="00B04C6C">
        <w:rPr>
          <w:sz w:val="24"/>
          <w:szCs w:val="24"/>
        </w:rPr>
        <w:t xml:space="preserve"> Editura Cartea Românească, Bucureşti, 1987</w:t>
      </w:r>
    </w:p>
    <w:p w:rsidR="00495E70" w:rsidRPr="00B04C6C" w:rsidRDefault="00495E70" w:rsidP="00B04C6C">
      <w:pPr>
        <w:widowControl/>
        <w:numPr>
          <w:ilvl w:val="0"/>
          <w:numId w:val="16"/>
        </w:numPr>
        <w:autoSpaceDE/>
        <w:autoSpaceDN/>
        <w:adjustRightInd/>
        <w:ind w:right="-720"/>
        <w:jc w:val="both"/>
        <w:rPr>
          <w:sz w:val="24"/>
          <w:szCs w:val="24"/>
        </w:rPr>
      </w:pPr>
      <w:r w:rsidRPr="00B04C6C">
        <w:rPr>
          <w:sz w:val="24"/>
          <w:szCs w:val="24"/>
        </w:rPr>
        <w:t xml:space="preserve">Lăzărescu, G., </w:t>
      </w:r>
      <w:r w:rsidRPr="00B04C6C">
        <w:rPr>
          <w:i/>
          <w:iCs/>
          <w:sz w:val="24"/>
          <w:szCs w:val="24"/>
        </w:rPr>
        <w:t>Romanul de analiză psihologică în proza interbelică</w:t>
      </w:r>
      <w:r w:rsidRPr="00B04C6C">
        <w:rPr>
          <w:sz w:val="24"/>
          <w:szCs w:val="24"/>
        </w:rPr>
        <w:t>, Buc., 1983</w:t>
      </w:r>
    </w:p>
    <w:p w:rsidR="00495E70" w:rsidRPr="00B04C6C" w:rsidRDefault="00495E70" w:rsidP="00B04C6C">
      <w:pPr>
        <w:widowControl/>
        <w:numPr>
          <w:ilvl w:val="0"/>
          <w:numId w:val="16"/>
        </w:numPr>
        <w:autoSpaceDE/>
        <w:autoSpaceDN/>
        <w:adjustRightInd/>
        <w:ind w:right="-720"/>
        <w:jc w:val="both"/>
        <w:rPr>
          <w:sz w:val="24"/>
          <w:szCs w:val="24"/>
        </w:rPr>
      </w:pPr>
      <w:r w:rsidRPr="00B04C6C">
        <w:rPr>
          <w:sz w:val="24"/>
          <w:szCs w:val="24"/>
        </w:rPr>
        <w:t xml:space="preserve">Muşat, Carmen, </w:t>
      </w:r>
      <w:r w:rsidRPr="00B04C6C">
        <w:rPr>
          <w:i/>
          <w:iCs/>
          <w:sz w:val="24"/>
          <w:szCs w:val="24"/>
        </w:rPr>
        <w:t>Romanul românesc interbelic</w:t>
      </w:r>
      <w:r w:rsidRPr="00B04C6C">
        <w:rPr>
          <w:sz w:val="24"/>
          <w:szCs w:val="24"/>
        </w:rPr>
        <w:t xml:space="preserve"> (antologie şi analize), Editura Humanitas, Bucureşti, 1998</w:t>
      </w:r>
    </w:p>
    <w:p w:rsidR="00495E70" w:rsidRPr="00B04C6C" w:rsidRDefault="00495E70" w:rsidP="00B04C6C">
      <w:pPr>
        <w:widowControl/>
        <w:numPr>
          <w:ilvl w:val="0"/>
          <w:numId w:val="16"/>
        </w:numPr>
        <w:autoSpaceDE/>
        <w:autoSpaceDN/>
        <w:adjustRightInd/>
        <w:ind w:right="-720"/>
        <w:jc w:val="both"/>
        <w:rPr>
          <w:sz w:val="24"/>
          <w:szCs w:val="24"/>
        </w:rPr>
      </w:pPr>
      <w:r w:rsidRPr="00B04C6C">
        <w:rPr>
          <w:sz w:val="24"/>
          <w:szCs w:val="24"/>
        </w:rPr>
        <w:t xml:space="preserve">Pop, Ion, </w:t>
      </w:r>
      <w:r w:rsidRPr="00B04C6C">
        <w:rPr>
          <w:i/>
          <w:iCs/>
          <w:sz w:val="24"/>
          <w:szCs w:val="24"/>
        </w:rPr>
        <w:t>Avangarda în literatura română</w:t>
      </w:r>
      <w:r w:rsidRPr="00B04C6C">
        <w:rPr>
          <w:sz w:val="24"/>
          <w:szCs w:val="24"/>
        </w:rPr>
        <w:t>, Bucureşti, Editura Atlas, 2000</w:t>
      </w:r>
    </w:p>
    <w:p w:rsidR="00495E70" w:rsidRPr="00B04C6C" w:rsidRDefault="00495E70" w:rsidP="00B04C6C">
      <w:pPr>
        <w:ind w:right="-720"/>
        <w:jc w:val="both"/>
        <w:rPr>
          <w:sz w:val="24"/>
          <w:szCs w:val="24"/>
          <w:u w:val="single"/>
        </w:rPr>
      </w:pPr>
      <w:r w:rsidRPr="00B04C6C">
        <w:rPr>
          <w:b/>
          <w:bCs/>
          <w:sz w:val="24"/>
          <w:szCs w:val="24"/>
          <w:u w:val="single"/>
        </w:rPr>
        <w:t>Perioada postbelică</w:t>
      </w:r>
    </w:p>
    <w:p w:rsidR="00495E70" w:rsidRPr="00B04C6C" w:rsidRDefault="00495E70" w:rsidP="00B04C6C">
      <w:pPr>
        <w:widowControl/>
        <w:numPr>
          <w:ilvl w:val="0"/>
          <w:numId w:val="17"/>
        </w:numPr>
        <w:autoSpaceDE/>
        <w:autoSpaceDN/>
        <w:adjustRightInd/>
        <w:ind w:right="-720"/>
        <w:jc w:val="both"/>
        <w:rPr>
          <w:sz w:val="24"/>
          <w:szCs w:val="24"/>
        </w:rPr>
      </w:pPr>
      <w:r w:rsidRPr="00B04C6C">
        <w:rPr>
          <w:sz w:val="24"/>
          <w:szCs w:val="24"/>
        </w:rPr>
        <w:t xml:space="preserve">Simion, Eugen,  </w:t>
      </w:r>
      <w:r w:rsidRPr="00B04C6C">
        <w:rPr>
          <w:i/>
          <w:iCs/>
          <w:sz w:val="24"/>
          <w:szCs w:val="24"/>
        </w:rPr>
        <w:t>Scriitori români de azi</w:t>
      </w:r>
      <w:r w:rsidRPr="00B04C6C">
        <w:rPr>
          <w:sz w:val="24"/>
          <w:szCs w:val="24"/>
        </w:rPr>
        <w:t>, vol. I-IV, Editura Cartea Românească, Bucureşti, 1974-1989</w:t>
      </w:r>
    </w:p>
    <w:p w:rsidR="00495E70" w:rsidRPr="00B04C6C" w:rsidRDefault="00495E70" w:rsidP="00B04C6C">
      <w:pPr>
        <w:widowControl/>
        <w:numPr>
          <w:ilvl w:val="0"/>
          <w:numId w:val="17"/>
        </w:numPr>
        <w:autoSpaceDE/>
        <w:autoSpaceDN/>
        <w:adjustRightInd/>
        <w:ind w:right="-720"/>
        <w:jc w:val="both"/>
        <w:rPr>
          <w:sz w:val="24"/>
          <w:szCs w:val="24"/>
        </w:rPr>
      </w:pPr>
      <w:r w:rsidRPr="00B04C6C">
        <w:rPr>
          <w:sz w:val="24"/>
          <w:szCs w:val="24"/>
        </w:rPr>
        <w:t xml:space="preserve">Ungureanu, Cornel,  </w:t>
      </w:r>
      <w:r w:rsidRPr="00B04C6C">
        <w:rPr>
          <w:i/>
          <w:iCs/>
          <w:sz w:val="24"/>
          <w:szCs w:val="24"/>
        </w:rPr>
        <w:t>Prozatori de azi,</w:t>
      </w:r>
      <w:r w:rsidRPr="00B04C6C">
        <w:rPr>
          <w:sz w:val="24"/>
          <w:szCs w:val="24"/>
        </w:rPr>
        <w:t xml:space="preserve"> Editura Cartea Românească, Bucureşti, 1993</w:t>
      </w:r>
    </w:p>
    <w:p w:rsidR="00495E70" w:rsidRPr="00B04C6C" w:rsidRDefault="00495E70" w:rsidP="00B04C6C">
      <w:pPr>
        <w:widowControl/>
        <w:numPr>
          <w:ilvl w:val="0"/>
          <w:numId w:val="17"/>
        </w:numPr>
        <w:autoSpaceDE/>
        <w:autoSpaceDN/>
        <w:adjustRightInd/>
        <w:ind w:right="-720"/>
        <w:jc w:val="both"/>
        <w:rPr>
          <w:sz w:val="24"/>
          <w:szCs w:val="24"/>
        </w:rPr>
      </w:pPr>
      <w:r w:rsidRPr="00B04C6C">
        <w:rPr>
          <w:sz w:val="24"/>
          <w:szCs w:val="24"/>
        </w:rPr>
        <w:t xml:space="preserve">Pop, Ion, </w:t>
      </w:r>
      <w:r w:rsidRPr="00B04C6C">
        <w:rPr>
          <w:i/>
          <w:iCs/>
          <w:sz w:val="24"/>
          <w:szCs w:val="24"/>
        </w:rPr>
        <w:t>Poezia unei generaţii</w:t>
      </w:r>
      <w:r w:rsidRPr="00B04C6C">
        <w:rPr>
          <w:sz w:val="24"/>
          <w:szCs w:val="24"/>
        </w:rPr>
        <w:t>, Editura Dacia, Cluj Napoca, 1973</w:t>
      </w:r>
    </w:p>
    <w:p w:rsidR="00495E70" w:rsidRPr="00B04C6C" w:rsidRDefault="00495E70" w:rsidP="00B04C6C">
      <w:pPr>
        <w:widowControl/>
        <w:numPr>
          <w:ilvl w:val="0"/>
          <w:numId w:val="17"/>
        </w:numPr>
        <w:autoSpaceDE/>
        <w:autoSpaceDN/>
        <w:adjustRightInd/>
        <w:ind w:right="-720"/>
        <w:jc w:val="both"/>
        <w:rPr>
          <w:sz w:val="24"/>
          <w:szCs w:val="24"/>
        </w:rPr>
      </w:pPr>
      <w:r w:rsidRPr="00B04C6C">
        <w:rPr>
          <w:sz w:val="24"/>
          <w:szCs w:val="24"/>
        </w:rPr>
        <w:t xml:space="preserve">Ghiţulescu, M., </w:t>
      </w:r>
      <w:r w:rsidRPr="00B04C6C">
        <w:rPr>
          <w:i/>
          <w:iCs/>
          <w:sz w:val="24"/>
          <w:szCs w:val="24"/>
        </w:rPr>
        <w:t>Istoria dramaturgiei române contemporane</w:t>
      </w:r>
      <w:r w:rsidRPr="00B04C6C">
        <w:rPr>
          <w:sz w:val="24"/>
          <w:szCs w:val="24"/>
        </w:rPr>
        <w:t>, Bucureşti, 2000</w:t>
      </w:r>
    </w:p>
    <w:p w:rsidR="00495E70" w:rsidRPr="00B04C6C" w:rsidRDefault="00495E70" w:rsidP="00B04C6C">
      <w:pPr>
        <w:widowControl/>
        <w:numPr>
          <w:ilvl w:val="0"/>
          <w:numId w:val="17"/>
        </w:numPr>
        <w:autoSpaceDE/>
        <w:autoSpaceDN/>
        <w:adjustRightInd/>
        <w:ind w:right="-720"/>
        <w:jc w:val="both"/>
        <w:rPr>
          <w:sz w:val="24"/>
          <w:szCs w:val="24"/>
        </w:rPr>
      </w:pPr>
      <w:r w:rsidRPr="00B04C6C">
        <w:rPr>
          <w:sz w:val="24"/>
          <w:szCs w:val="24"/>
        </w:rPr>
        <w:t xml:space="preserve">Ulici, Laurenţiu, </w:t>
      </w:r>
      <w:r w:rsidRPr="00B04C6C">
        <w:rPr>
          <w:i/>
          <w:iCs/>
          <w:sz w:val="24"/>
          <w:szCs w:val="24"/>
        </w:rPr>
        <w:t>Literatura română contemporană</w:t>
      </w:r>
      <w:r w:rsidRPr="00B04C6C">
        <w:rPr>
          <w:sz w:val="24"/>
          <w:szCs w:val="24"/>
        </w:rPr>
        <w:t>, Editura Eminescu, Bucureşti, 1995</w:t>
      </w:r>
    </w:p>
    <w:p w:rsidR="00495E70" w:rsidRPr="00B04C6C" w:rsidRDefault="00495E70" w:rsidP="00B04C6C">
      <w:pPr>
        <w:ind w:right="-720"/>
        <w:jc w:val="both"/>
        <w:rPr>
          <w:b/>
          <w:bCs/>
          <w:sz w:val="24"/>
          <w:szCs w:val="24"/>
          <w:u w:val="double"/>
        </w:rPr>
      </w:pPr>
    </w:p>
    <w:p w:rsidR="00495E70" w:rsidRPr="00B04C6C" w:rsidRDefault="00495E70" w:rsidP="00B04C6C">
      <w:pPr>
        <w:ind w:right="-720"/>
        <w:jc w:val="both"/>
        <w:rPr>
          <w:sz w:val="24"/>
          <w:szCs w:val="24"/>
        </w:rPr>
      </w:pPr>
      <w:r w:rsidRPr="00B04C6C">
        <w:rPr>
          <w:b/>
          <w:bCs/>
          <w:sz w:val="24"/>
          <w:szCs w:val="24"/>
          <w:u w:val="double"/>
        </w:rPr>
        <w:t>TEORIA LITERATURII</w:t>
      </w:r>
    </w:p>
    <w:p w:rsidR="00495E70" w:rsidRPr="00B04C6C" w:rsidRDefault="00495E70" w:rsidP="00B04C6C">
      <w:pPr>
        <w:widowControl/>
        <w:numPr>
          <w:ilvl w:val="0"/>
          <w:numId w:val="18"/>
        </w:numPr>
        <w:autoSpaceDE/>
        <w:autoSpaceDN/>
        <w:adjustRightInd/>
        <w:jc w:val="both"/>
        <w:rPr>
          <w:sz w:val="24"/>
          <w:szCs w:val="24"/>
        </w:rPr>
      </w:pPr>
      <w:r w:rsidRPr="00B04C6C">
        <w:rPr>
          <w:sz w:val="24"/>
          <w:szCs w:val="24"/>
        </w:rPr>
        <w:t xml:space="preserve">Anghelescu, Mircea; Ionescu, Cristina; Lăzărescu, Gheorghe, </w:t>
      </w:r>
      <w:r w:rsidRPr="00B04C6C">
        <w:rPr>
          <w:i/>
          <w:iCs/>
          <w:sz w:val="24"/>
          <w:szCs w:val="24"/>
        </w:rPr>
        <w:t>Dicţionar de termeni literari</w:t>
      </w:r>
      <w:r w:rsidRPr="00B04C6C">
        <w:rPr>
          <w:sz w:val="24"/>
          <w:szCs w:val="24"/>
        </w:rPr>
        <w:t>, Bucureşti, Editura Garmond f. a.</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Săndulescu, Al. (coord.), </w:t>
      </w:r>
      <w:r w:rsidRPr="00B04C6C">
        <w:rPr>
          <w:i/>
          <w:iCs/>
          <w:sz w:val="24"/>
          <w:szCs w:val="24"/>
        </w:rPr>
        <w:t>Dicţionar de termeni literari</w:t>
      </w:r>
      <w:r w:rsidRPr="00B04C6C">
        <w:rPr>
          <w:sz w:val="24"/>
          <w:szCs w:val="24"/>
        </w:rPr>
        <w:t>, Editura Academiei, Bucureşti, 1976</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Călinescu, G.,  </w:t>
      </w:r>
      <w:r w:rsidRPr="00B04C6C">
        <w:rPr>
          <w:i/>
          <w:iCs/>
          <w:sz w:val="24"/>
          <w:szCs w:val="24"/>
        </w:rPr>
        <w:t>Universul poeziei,</w:t>
      </w:r>
      <w:r w:rsidRPr="00B04C6C">
        <w:rPr>
          <w:sz w:val="24"/>
          <w:szCs w:val="24"/>
        </w:rPr>
        <w:t xml:space="preserve"> Editura Minerva, Bucureşti, 1974</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Friedrich, Hugo, </w:t>
      </w:r>
      <w:r w:rsidRPr="00B04C6C">
        <w:rPr>
          <w:i/>
          <w:iCs/>
          <w:sz w:val="24"/>
          <w:szCs w:val="24"/>
        </w:rPr>
        <w:t>Structura liricii moderne,</w:t>
      </w:r>
      <w:r w:rsidRPr="00B04C6C">
        <w:rPr>
          <w:sz w:val="24"/>
          <w:szCs w:val="24"/>
        </w:rPr>
        <w:t xml:space="preserve"> Editura Univers, Bucureşti, 1998</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Kayser, Wolfgang, </w:t>
      </w:r>
      <w:r w:rsidRPr="00B04C6C">
        <w:rPr>
          <w:i/>
          <w:iCs/>
          <w:sz w:val="24"/>
          <w:szCs w:val="24"/>
        </w:rPr>
        <w:t xml:space="preserve">Opera literară, </w:t>
      </w:r>
      <w:r w:rsidRPr="00B04C6C">
        <w:rPr>
          <w:sz w:val="24"/>
          <w:szCs w:val="24"/>
        </w:rPr>
        <w:t xml:space="preserve"> Editura Univers, Bucureşti, 1979</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Mariano, Adrian, </w:t>
      </w:r>
      <w:r w:rsidRPr="00B04C6C">
        <w:rPr>
          <w:i/>
          <w:iCs/>
          <w:sz w:val="24"/>
          <w:szCs w:val="24"/>
        </w:rPr>
        <w:t>Dicţionar de idei literare,</w:t>
      </w:r>
      <w:r w:rsidRPr="00B04C6C">
        <w:rPr>
          <w:sz w:val="24"/>
          <w:szCs w:val="24"/>
        </w:rPr>
        <w:t xml:space="preserve"> Editura Eminescu, Bucureşti, 1973</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Parfene, Constantin, </w:t>
      </w:r>
      <w:r w:rsidRPr="00B04C6C">
        <w:rPr>
          <w:i/>
          <w:iCs/>
          <w:sz w:val="24"/>
          <w:szCs w:val="24"/>
        </w:rPr>
        <w:t xml:space="preserve">Teorie şi analiză literară. Ghid practic, </w:t>
      </w:r>
      <w:r w:rsidRPr="00B04C6C">
        <w:rPr>
          <w:sz w:val="24"/>
          <w:szCs w:val="24"/>
        </w:rPr>
        <w:t>Editura Ştiinţifică, Bucureşti, 1993</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Wellek, R.; Warren, A., </w:t>
      </w:r>
      <w:r w:rsidRPr="00B04C6C">
        <w:rPr>
          <w:i/>
          <w:iCs/>
          <w:sz w:val="24"/>
          <w:szCs w:val="24"/>
        </w:rPr>
        <w:t>Teoria literaturii</w:t>
      </w:r>
      <w:r w:rsidRPr="00B04C6C">
        <w:rPr>
          <w:sz w:val="24"/>
          <w:szCs w:val="24"/>
        </w:rPr>
        <w:t>, E.L.U., Bucureşti, 1967</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Genette, Gerald, </w:t>
      </w:r>
      <w:r w:rsidRPr="00B04C6C">
        <w:rPr>
          <w:i/>
          <w:iCs/>
          <w:sz w:val="24"/>
          <w:szCs w:val="24"/>
        </w:rPr>
        <w:t>Introducere un arhitext</w:t>
      </w:r>
      <w:r w:rsidRPr="00B04C6C">
        <w:rPr>
          <w:sz w:val="24"/>
          <w:szCs w:val="24"/>
        </w:rPr>
        <w:t>, Editura Univers, 1994</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Booth, W.,  </w:t>
      </w:r>
      <w:r w:rsidRPr="00B04C6C">
        <w:rPr>
          <w:i/>
          <w:iCs/>
          <w:sz w:val="24"/>
          <w:szCs w:val="24"/>
        </w:rPr>
        <w:t>Rotorica romanului</w:t>
      </w:r>
      <w:r w:rsidRPr="00B04C6C">
        <w:rPr>
          <w:sz w:val="24"/>
          <w:szCs w:val="24"/>
        </w:rPr>
        <w:t>, Editura Univers, 1974</w:t>
      </w:r>
    </w:p>
    <w:p w:rsidR="00495E70" w:rsidRPr="00B04C6C" w:rsidRDefault="00495E70" w:rsidP="00B04C6C">
      <w:pPr>
        <w:widowControl/>
        <w:numPr>
          <w:ilvl w:val="0"/>
          <w:numId w:val="18"/>
        </w:numPr>
        <w:autoSpaceDE/>
        <w:autoSpaceDN/>
        <w:adjustRightInd/>
        <w:ind w:right="-720"/>
        <w:jc w:val="both"/>
        <w:rPr>
          <w:sz w:val="24"/>
          <w:szCs w:val="24"/>
        </w:rPr>
      </w:pPr>
      <w:r w:rsidRPr="00B04C6C">
        <w:rPr>
          <w:sz w:val="24"/>
          <w:szCs w:val="24"/>
        </w:rPr>
        <w:t xml:space="preserve">Todorov, Tzvetan, </w:t>
      </w:r>
      <w:r w:rsidRPr="00B04C6C">
        <w:rPr>
          <w:i/>
          <w:iCs/>
          <w:sz w:val="24"/>
          <w:szCs w:val="24"/>
        </w:rPr>
        <w:t>Introducere în literatura fantastică</w:t>
      </w:r>
      <w:r w:rsidRPr="00B04C6C">
        <w:rPr>
          <w:sz w:val="24"/>
          <w:szCs w:val="24"/>
        </w:rPr>
        <w:t>, Editura Univers, 1973</w:t>
      </w:r>
      <w:r w:rsidRPr="00B04C6C">
        <w:rPr>
          <w:sz w:val="24"/>
          <w:szCs w:val="24"/>
        </w:rPr>
        <w:tab/>
      </w:r>
      <w:r w:rsidRPr="00B04C6C">
        <w:rPr>
          <w:sz w:val="24"/>
          <w:szCs w:val="24"/>
        </w:rPr>
        <w:tab/>
      </w:r>
      <w:r w:rsidRPr="00B04C6C">
        <w:rPr>
          <w:sz w:val="24"/>
          <w:szCs w:val="24"/>
        </w:rPr>
        <w:tab/>
      </w:r>
    </w:p>
    <w:p w:rsidR="00495E70" w:rsidRPr="00B04C6C" w:rsidRDefault="00495E70" w:rsidP="00B04C6C">
      <w:pPr>
        <w:jc w:val="both"/>
        <w:rPr>
          <w:sz w:val="24"/>
          <w:szCs w:val="24"/>
        </w:rPr>
      </w:pPr>
    </w:p>
    <w:p w:rsidR="00495E70" w:rsidRPr="00A61FDD" w:rsidRDefault="00495E70" w:rsidP="00E84644">
      <w:pPr>
        <w:widowControl/>
        <w:autoSpaceDE/>
        <w:autoSpaceDN/>
        <w:adjustRightInd/>
        <w:spacing w:after="160" w:line="259" w:lineRule="auto"/>
        <w:jc w:val="center"/>
        <w:rPr>
          <w:b/>
          <w:bCs/>
          <w:i/>
          <w:noProof/>
          <w:color w:val="5B9BD5" w:themeColor="accent1"/>
          <w:sz w:val="24"/>
          <w:szCs w:val="24"/>
        </w:rPr>
      </w:pPr>
      <w:r w:rsidRPr="00A61FDD">
        <w:rPr>
          <w:b/>
          <w:bCs/>
          <w:i/>
          <w:noProof/>
          <w:color w:val="5B9BD5" w:themeColor="accent1"/>
          <w:sz w:val="24"/>
          <w:szCs w:val="24"/>
        </w:rPr>
        <w:t>EXAMENUL DE LICENŢĂ</w:t>
      </w:r>
    </w:p>
    <w:p w:rsidR="00495E70" w:rsidRPr="00A61FDD" w:rsidRDefault="00495E70" w:rsidP="00A61FDD">
      <w:pPr>
        <w:jc w:val="center"/>
        <w:rPr>
          <w:b/>
          <w:bCs/>
          <w:i/>
          <w:noProof/>
          <w:color w:val="5B9BD5" w:themeColor="accent1"/>
          <w:sz w:val="24"/>
          <w:szCs w:val="24"/>
        </w:rPr>
      </w:pPr>
      <w:r w:rsidRPr="00A61FDD">
        <w:rPr>
          <w:b/>
          <w:bCs/>
          <w:i/>
          <w:noProof/>
          <w:color w:val="5B9BD5" w:themeColor="accent1"/>
          <w:sz w:val="24"/>
          <w:szCs w:val="24"/>
        </w:rPr>
        <w:t>LIMBA ȘI LITERATURA ENGLEZA</w:t>
      </w:r>
    </w:p>
    <w:p w:rsidR="00495E70" w:rsidRPr="00A61FDD" w:rsidRDefault="00495E70" w:rsidP="00A61FDD">
      <w:pPr>
        <w:ind w:left="360"/>
        <w:jc w:val="center"/>
        <w:rPr>
          <w:b/>
          <w:bCs/>
          <w:noProof/>
          <w:color w:val="5B9BD5" w:themeColor="accent1"/>
          <w:sz w:val="24"/>
          <w:szCs w:val="24"/>
        </w:rPr>
      </w:pPr>
      <w:r w:rsidRPr="00A61FDD">
        <w:rPr>
          <w:b/>
          <w:bCs/>
          <w:i/>
          <w:noProof/>
          <w:color w:val="5B9BD5" w:themeColor="accent1"/>
          <w:sz w:val="24"/>
          <w:szCs w:val="24"/>
        </w:rPr>
        <w:t>-SESIUNEA IULIE 2019</w:t>
      </w:r>
      <w:r w:rsidRPr="00A61FDD">
        <w:rPr>
          <w:b/>
          <w:bCs/>
          <w:noProof/>
          <w:color w:val="5B9BD5" w:themeColor="accent1"/>
          <w:sz w:val="24"/>
          <w:szCs w:val="24"/>
        </w:rPr>
        <w:t>-</w:t>
      </w:r>
    </w:p>
    <w:p w:rsidR="00495E70" w:rsidRPr="00B04C6C" w:rsidRDefault="00495E70" w:rsidP="00B04C6C">
      <w:pPr>
        <w:jc w:val="both"/>
        <w:rPr>
          <w:bCs/>
          <w:noProof/>
          <w:sz w:val="24"/>
          <w:szCs w:val="24"/>
        </w:rPr>
      </w:pPr>
    </w:p>
    <w:p w:rsidR="00495E70" w:rsidRPr="00B04C6C" w:rsidRDefault="00495E70" w:rsidP="00B04C6C">
      <w:pPr>
        <w:ind w:firstLine="708"/>
        <w:jc w:val="both"/>
        <w:rPr>
          <w:bCs/>
          <w:noProof/>
          <w:sz w:val="24"/>
          <w:szCs w:val="24"/>
        </w:rPr>
      </w:pPr>
      <w:r w:rsidRPr="00B04C6C">
        <w:rPr>
          <w:bCs/>
          <w:noProof/>
          <w:sz w:val="24"/>
          <w:szCs w:val="24"/>
        </w:rPr>
        <w:t>În baza Hotărârii Senatului Universităţii „1 Decembrie 1918”</w:t>
      </w:r>
      <w:r w:rsidR="00A61FDD">
        <w:rPr>
          <w:bCs/>
          <w:noProof/>
          <w:sz w:val="24"/>
          <w:szCs w:val="24"/>
        </w:rPr>
        <w:t xml:space="preserve"> din Alba Iulia</w:t>
      </w:r>
      <w:r w:rsidRPr="00B04C6C">
        <w:rPr>
          <w:bCs/>
          <w:noProof/>
          <w:sz w:val="24"/>
          <w:szCs w:val="24"/>
        </w:rPr>
        <w:t>, EXAMENUL DE LICENŢĂ pentru promoţiile de studenţi filologi care îşi finalizează studiile în anul universitar 2018-2019 se va desfăşura după cum urmează:</w:t>
      </w:r>
    </w:p>
    <w:p w:rsidR="00495E70" w:rsidRPr="00B04C6C" w:rsidRDefault="00495E70" w:rsidP="00B04C6C">
      <w:pPr>
        <w:jc w:val="both"/>
        <w:rPr>
          <w:bCs/>
          <w:noProof/>
          <w:sz w:val="24"/>
          <w:szCs w:val="24"/>
        </w:rPr>
      </w:pPr>
    </w:p>
    <w:p w:rsidR="00495E70" w:rsidRPr="00B04C6C" w:rsidRDefault="00495E70" w:rsidP="00B04C6C">
      <w:pPr>
        <w:jc w:val="both"/>
        <w:rPr>
          <w:bCs/>
          <w:noProof/>
          <w:sz w:val="24"/>
          <w:szCs w:val="24"/>
        </w:rPr>
      </w:pPr>
      <w:r w:rsidRPr="00B04C6C">
        <w:rPr>
          <w:bCs/>
          <w:noProof/>
          <w:sz w:val="24"/>
          <w:szCs w:val="24"/>
        </w:rPr>
        <w:t xml:space="preserve">a) </w:t>
      </w:r>
      <w:r w:rsidRPr="00B04C6C">
        <w:rPr>
          <w:sz w:val="24"/>
          <w:szCs w:val="24"/>
        </w:rPr>
        <w:t xml:space="preserve">proba de </w:t>
      </w:r>
      <w:r w:rsidRPr="00B04C6C">
        <w:rPr>
          <w:b/>
          <w:sz w:val="24"/>
          <w:szCs w:val="24"/>
        </w:rPr>
        <w:t>CUNOŞTINŢE FUNDAMENTALE ŞI DE SPECIALITATE</w:t>
      </w:r>
      <w:r w:rsidRPr="00B04C6C">
        <w:rPr>
          <w:sz w:val="24"/>
          <w:szCs w:val="24"/>
        </w:rPr>
        <w:t xml:space="preserve"> (5 credite)</w:t>
      </w:r>
      <w:r w:rsidRPr="00B04C6C">
        <w:rPr>
          <w:bCs/>
          <w:noProof/>
          <w:sz w:val="24"/>
          <w:szCs w:val="24"/>
        </w:rPr>
        <w:t>, axată pe demonstrarea următoarelor competenţe:</w:t>
      </w:r>
    </w:p>
    <w:p w:rsidR="00495E70" w:rsidRPr="00B04C6C" w:rsidRDefault="00495E70" w:rsidP="00B04C6C">
      <w:pPr>
        <w:widowControl/>
        <w:numPr>
          <w:ilvl w:val="0"/>
          <w:numId w:val="2"/>
        </w:numPr>
        <w:jc w:val="both"/>
        <w:rPr>
          <w:bCs/>
          <w:noProof/>
          <w:sz w:val="24"/>
          <w:szCs w:val="24"/>
        </w:rPr>
      </w:pPr>
      <w:r w:rsidRPr="00B04C6C">
        <w:rPr>
          <w:bCs/>
          <w:noProof/>
          <w:sz w:val="24"/>
          <w:szCs w:val="24"/>
        </w:rPr>
        <w:lastRenderedPageBreak/>
        <w:t>Utilizarea adecvată a strategiilor şi a regulilor de exprimare, în vederea realiz</w:t>
      </w:r>
      <w:r w:rsidRPr="00B04C6C">
        <w:rPr>
          <w:rFonts w:eastAsia="TimesNewRoman"/>
          <w:bCs/>
          <w:noProof/>
          <w:sz w:val="24"/>
          <w:szCs w:val="24"/>
        </w:rPr>
        <w:t>ă</w:t>
      </w:r>
      <w:r w:rsidRPr="00B04C6C">
        <w:rPr>
          <w:bCs/>
          <w:noProof/>
          <w:sz w:val="24"/>
          <w:szCs w:val="24"/>
        </w:rPr>
        <w:t>rii unei comunic</w:t>
      </w:r>
      <w:r w:rsidRPr="00B04C6C">
        <w:rPr>
          <w:rFonts w:eastAsia="TimesNewRoman"/>
          <w:bCs/>
          <w:noProof/>
          <w:sz w:val="24"/>
          <w:szCs w:val="24"/>
        </w:rPr>
        <w:t>ă</w:t>
      </w:r>
      <w:r w:rsidRPr="00B04C6C">
        <w:rPr>
          <w:bCs/>
          <w:noProof/>
          <w:sz w:val="24"/>
          <w:szCs w:val="24"/>
        </w:rPr>
        <w:t xml:space="preserve">ri corecte, eficiente </w:t>
      </w:r>
      <w:r w:rsidRPr="00B04C6C">
        <w:rPr>
          <w:rFonts w:eastAsia="TimesNewRoman"/>
          <w:bCs/>
          <w:noProof/>
          <w:sz w:val="24"/>
          <w:szCs w:val="24"/>
        </w:rPr>
        <w:t>ş</w:t>
      </w:r>
      <w:r w:rsidRPr="00B04C6C">
        <w:rPr>
          <w:bCs/>
          <w:noProof/>
          <w:sz w:val="24"/>
          <w:szCs w:val="24"/>
        </w:rPr>
        <w:t>i personalizate</w:t>
      </w:r>
    </w:p>
    <w:p w:rsidR="00495E70" w:rsidRPr="00B04C6C" w:rsidRDefault="00495E70" w:rsidP="00B04C6C">
      <w:pPr>
        <w:widowControl/>
        <w:numPr>
          <w:ilvl w:val="0"/>
          <w:numId w:val="2"/>
        </w:numPr>
        <w:jc w:val="both"/>
        <w:rPr>
          <w:bCs/>
          <w:noProof/>
          <w:sz w:val="24"/>
          <w:szCs w:val="24"/>
        </w:rPr>
      </w:pPr>
      <w:r w:rsidRPr="00B04C6C">
        <w:rPr>
          <w:bCs/>
          <w:noProof/>
          <w:sz w:val="24"/>
          <w:szCs w:val="24"/>
        </w:rPr>
        <w:t>Rezolvarea unor exercitii de limba - tip gril</w:t>
      </w:r>
      <w:r w:rsidR="00A61FDD">
        <w:rPr>
          <w:bCs/>
          <w:noProof/>
          <w:sz w:val="24"/>
          <w:szCs w:val="24"/>
        </w:rPr>
        <w:t>ă</w:t>
      </w:r>
      <w:r w:rsidRPr="00B04C6C">
        <w:rPr>
          <w:bCs/>
          <w:noProof/>
          <w:sz w:val="24"/>
          <w:szCs w:val="24"/>
        </w:rPr>
        <w:t>,</w:t>
      </w:r>
      <w:r w:rsidR="00A61FDD">
        <w:rPr>
          <w:bCs/>
          <w:noProof/>
          <w:sz w:val="24"/>
          <w:szCs w:val="24"/>
        </w:rPr>
        <w:t xml:space="preserve"> </w:t>
      </w:r>
      <w:r w:rsidRPr="00B04C6C">
        <w:rPr>
          <w:bCs/>
          <w:noProof/>
          <w:sz w:val="24"/>
          <w:szCs w:val="24"/>
        </w:rPr>
        <w:t>cloze,</w:t>
      </w:r>
      <w:r w:rsidR="00A61FDD">
        <w:rPr>
          <w:bCs/>
          <w:noProof/>
          <w:sz w:val="24"/>
          <w:szCs w:val="24"/>
        </w:rPr>
        <w:t xml:space="preserve"> </w:t>
      </w:r>
      <w:r w:rsidRPr="00B04C6C">
        <w:rPr>
          <w:bCs/>
          <w:noProof/>
          <w:sz w:val="24"/>
          <w:szCs w:val="24"/>
        </w:rPr>
        <w:t>transformari, retoversi</w:t>
      </w:r>
      <w:r w:rsidR="00A61FDD">
        <w:rPr>
          <w:bCs/>
          <w:noProof/>
          <w:sz w:val="24"/>
          <w:szCs w:val="24"/>
        </w:rPr>
        <w:t xml:space="preserve">uni, completare cu fome corecte </w:t>
      </w:r>
      <w:r w:rsidRPr="00B04C6C">
        <w:rPr>
          <w:bCs/>
          <w:noProof/>
          <w:sz w:val="24"/>
          <w:szCs w:val="24"/>
        </w:rPr>
        <w:t>etc.</w:t>
      </w:r>
    </w:p>
    <w:p w:rsidR="00495E70" w:rsidRPr="00B04C6C" w:rsidRDefault="00495E70" w:rsidP="00B04C6C">
      <w:pPr>
        <w:widowControl/>
        <w:numPr>
          <w:ilvl w:val="0"/>
          <w:numId w:val="2"/>
        </w:numPr>
        <w:jc w:val="both"/>
        <w:rPr>
          <w:bCs/>
          <w:noProof/>
          <w:sz w:val="24"/>
          <w:szCs w:val="24"/>
        </w:rPr>
      </w:pPr>
      <w:r w:rsidRPr="00B04C6C">
        <w:rPr>
          <w:bCs/>
          <w:noProof/>
          <w:sz w:val="24"/>
          <w:szCs w:val="24"/>
        </w:rPr>
        <w:t xml:space="preserve">Urmarirea modului de aplicare </w:t>
      </w:r>
      <w:r w:rsidR="00A61FDD">
        <w:rPr>
          <w:bCs/>
          <w:noProof/>
          <w:sz w:val="24"/>
          <w:szCs w:val="24"/>
        </w:rPr>
        <w:t>ș</w:t>
      </w:r>
      <w:r w:rsidRPr="00B04C6C">
        <w:rPr>
          <w:bCs/>
          <w:noProof/>
          <w:sz w:val="24"/>
          <w:szCs w:val="24"/>
        </w:rPr>
        <w:t>i explicare a fenomenelor de limba  la nivel fonologic ,morfo-sintactic,</w:t>
      </w:r>
      <w:r w:rsidR="00A61FDD">
        <w:rPr>
          <w:bCs/>
          <w:noProof/>
          <w:sz w:val="24"/>
          <w:szCs w:val="24"/>
        </w:rPr>
        <w:t xml:space="preserve"> </w:t>
      </w:r>
      <w:r w:rsidRPr="00B04C6C">
        <w:rPr>
          <w:bCs/>
          <w:noProof/>
          <w:sz w:val="24"/>
          <w:szCs w:val="24"/>
        </w:rPr>
        <w:t>semantic,</w:t>
      </w:r>
      <w:r w:rsidR="00A61FDD">
        <w:rPr>
          <w:bCs/>
          <w:noProof/>
          <w:sz w:val="24"/>
          <w:szCs w:val="24"/>
        </w:rPr>
        <w:t xml:space="preserve"> pragmatic ș</w:t>
      </w:r>
      <w:r w:rsidRPr="00B04C6C">
        <w:rPr>
          <w:bCs/>
          <w:noProof/>
          <w:sz w:val="24"/>
          <w:szCs w:val="24"/>
        </w:rPr>
        <w:t xml:space="preserve">i discursiv </w:t>
      </w:r>
    </w:p>
    <w:p w:rsidR="00495E70" w:rsidRPr="00B04C6C" w:rsidRDefault="00495E70" w:rsidP="00B04C6C">
      <w:pPr>
        <w:widowControl/>
        <w:numPr>
          <w:ilvl w:val="0"/>
          <w:numId w:val="2"/>
        </w:numPr>
        <w:autoSpaceDE/>
        <w:autoSpaceDN/>
        <w:adjustRightInd/>
        <w:jc w:val="both"/>
        <w:rPr>
          <w:bCs/>
          <w:noProof/>
          <w:sz w:val="24"/>
          <w:szCs w:val="24"/>
        </w:rPr>
      </w:pPr>
      <w:r w:rsidRPr="00B04C6C">
        <w:rPr>
          <w:bCs/>
          <w:noProof/>
          <w:sz w:val="24"/>
          <w:szCs w:val="24"/>
        </w:rPr>
        <w:t xml:space="preserve">Interpretarea textelor studiate </w:t>
      </w:r>
      <w:r w:rsidRPr="00B04C6C">
        <w:rPr>
          <w:bCs/>
          <w:noProof/>
          <w:sz w:val="24"/>
          <w:szCs w:val="24"/>
          <w:lang w:val="fr-FR"/>
        </w:rPr>
        <w:t>sau la prima vedere</w:t>
      </w:r>
      <w:r w:rsidRPr="00B04C6C">
        <w:rPr>
          <w:bCs/>
          <w:noProof/>
          <w:sz w:val="24"/>
          <w:szCs w:val="24"/>
        </w:rPr>
        <w:t xml:space="preserve"> prin prisma propriilor valori şi a propriei experienţe de lectură</w:t>
      </w:r>
    </w:p>
    <w:p w:rsidR="00495E70" w:rsidRPr="00B04C6C" w:rsidRDefault="00A61FDD" w:rsidP="00B04C6C">
      <w:pPr>
        <w:widowControl/>
        <w:numPr>
          <w:ilvl w:val="0"/>
          <w:numId w:val="2"/>
        </w:numPr>
        <w:autoSpaceDE/>
        <w:autoSpaceDN/>
        <w:adjustRightInd/>
        <w:jc w:val="both"/>
        <w:rPr>
          <w:bCs/>
          <w:noProof/>
          <w:sz w:val="24"/>
          <w:szCs w:val="24"/>
        </w:rPr>
      </w:pPr>
      <w:r>
        <w:rPr>
          <w:bCs/>
          <w:noProof/>
          <w:sz w:val="24"/>
          <w:szCs w:val="24"/>
        </w:rPr>
        <w:t>Analiza ș</w:t>
      </w:r>
      <w:r w:rsidR="00495E70" w:rsidRPr="00B04C6C">
        <w:rPr>
          <w:bCs/>
          <w:noProof/>
          <w:sz w:val="24"/>
          <w:szCs w:val="24"/>
        </w:rPr>
        <w:t xml:space="preserve">i interpretarea unui  text in versuri sau </w:t>
      </w:r>
      <w:r>
        <w:rPr>
          <w:bCs/>
          <w:noProof/>
          <w:sz w:val="24"/>
          <w:szCs w:val="24"/>
        </w:rPr>
        <w:t>î</w:t>
      </w:r>
      <w:r w:rsidR="00495E70" w:rsidRPr="00B04C6C">
        <w:rPr>
          <w:bCs/>
          <w:noProof/>
          <w:sz w:val="24"/>
          <w:szCs w:val="24"/>
        </w:rPr>
        <w:t>n proz</w:t>
      </w:r>
      <w:r>
        <w:rPr>
          <w:bCs/>
          <w:noProof/>
          <w:sz w:val="24"/>
          <w:szCs w:val="24"/>
        </w:rPr>
        <w:t>ă</w:t>
      </w:r>
      <w:r w:rsidR="00495E70" w:rsidRPr="00B04C6C">
        <w:rPr>
          <w:bCs/>
          <w:noProof/>
          <w:sz w:val="24"/>
          <w:szCs w:val="24"/>
        </w:rPr>
        <w:t xml:space="preserve"> reprezentativ pentru un anumit scriitor  sau pentru o anumita perioada literar</w:t>
      </w:r>
      <w:r>
        <w:rPr>
          <w:bCs/>
          <w:noProof/>
          <w:sz w:val="24"/>
          <w:szCs w:val="24"/>
        </w:rPr>
        <w:t>ă</w:t>
      </w:r>
      <w:r w:rsidR="00495E70" w:rsidRPr="00B04C6C">
        <w:rPr>
          <w:bCs/>
          <w:noProof/>
          <w:sz w:val="24"/>
          <w:szCs w:val="24"/>
        </w:rPr>
        <w:t xml:space="preserve">. </w:t>
      </w:r>
    </w:p>
    <w:p w:rsidR="00495E70" w:rsidRPr="00B04C6C" w:rsidRDefault="00495E70" w:rsidP="00B04C6C">
      <w:pPr>
        <w:widowControl/>
        <w:numPr>
          <w:ilvl w:val="0"/>
          <w:numId w:val="2"/>
        </w:numPr>
        <w:autoSpaceDE/>
        <w:autoSpaceDN/>
        <w:adjustRightInd/>
        <w:jc w:val="both"/>
        <w:rPr>
          <w:bCs/>
          <w:noProof/>
          <w:sz w:val="24"/>
          <w:szCs w:val="24"/>
        </w:rPr>
      </w:pPr>
      <w:r w:rsidRPr="00B04C6C">
        <w:rPr>
          <w:bCs/>
          <w:noProof/>
          <w:sz w:val="24"/>
          <w:szCs w:val="24"/>
        </w:rPr>
        <w:t xml:space="preserve">Testarea deprinderilor de analiza </w:t>
      </w:r>
      <w:r w:rsidR="00A61FDD">
        <w:rPr>
          <w:bCs/>
          <w:noProof/>
          <w:sz w:val="24"/>
          <w:szCs w:val="24"/>
        </w:rPr>
        <w:t>ș</w:t>
      </w:r>
      <w:r w:rsidRPr="00B04C6C">
        <w:rPr>
          <w:bCs/>
          <w:noProof/>
          <w:sz w:val="24"/>
          <w:szCs w:val="24"/>
        </w:rPr>
        <w:t xml:space="preserve">i interpretare a fenomenului literar, integrarea acestuia </w:t>
      </w:r>
      <w:r w:rsidR="00A61FDD">
        <w:rPr>
          <w:bCs/>
          <w:noProof/>
          <w:sz w:val="24"/>
          <w:szCs w:val="24"/>
        </w:rPr>
        <w:t>î</w:t>
      </w:r>
      <w:r w:rsidRPr="00B04C6C">
        <w:rPr>
          <w:bCs/>
          <w:noProof/>
          <w:sz w:val="24"/>
          <w:szCs w:val="24"/>
        </w:rPr>
        <w:t xml:space="preserve">n contextul socio-cultural  </w:t>
      </w:r>
      <w:r w:rsidR="00A61FDD">
        <w:rPr>
          <w:bCs/>
          <w:noProof/>
          <w:sz w:val="24"/>
          <w:szCs w:val="24"/>
        </w:rPr>
        <w:t>ș</w:t>
      </w:r>
      <w:r w:rsidRPr="00B04C6C">
        <w:rPr>
          <w:bCs/>
          <w:noProof/>
          <w:sz w:val="24"/>
          <w:szCs w:val="24"/>
        </w:rPr>
        <w:t>i estetic al epocii  respective.</w:t>
      </w:r>
    </w:p>
    <w:p w:rsidR="00495E70" w:rsidRPr="00B04C6C" w:rsidRDefault="00495E70" w:rsidP="00B04C6C">
      <w:pPr>
        <w:jc w:val="both"/>
        <w:rPr>
          <w:bCs/>
          <w:noProof/>
          <w:sz w:val="24"/>
          <w:szCs w:val="24"/>
        </w:rPr>
      </w:pPr>
      <w:r w:rsidRPr="00B04C6C">
        <w:rPr>
          <w:bCs/>
          <w:noProof/>
          <w:sz w:val="24"/>
          <w:szCs w:val="24"/>
        </w:rPr>
        <w:t xml:space="preserve">b) susţinerea </w:t>
      </w:r>
      <w:r w:rsidRPr="00B04C6C">
        <w:rPr>
          <w:b/>
          <w:bCs/>
          <w:caps/>
          <w:noProof/>
          <w:sz w:val="24"/>
          <w:szCs w:val="24"/>
        </w:rPr>
        <w:t>TEZEI DE LICENŢĂ</w:t>
      </w:r>
      <w:r w:rsidRPr="00B04C6C">
        <w:rPr>
          <w:bCs/>
          <w:caps/>
          <w:noProof/>
          <w:sz w:val="24"/>
          <w:szCs w:val="24"/>
        </w:rPr>
        <w:t xml:space="preserve"> (</w:t>
      </w:r>
      <w:r w:rsidRPr="00B04C6C">
        <w:rPr>
          <w:sz w:val="24"/>
          <w:szCs w:val="24"/>
        </w:rPr>
        <w:t>5 credite</w:t>
      </w:r>
      <w:r w:rsidRPr="00B04C6C">
        <w:rPr>
          <w:bCs/>
          <w:noProof/>
          <w:sz w:val="24"/>
          <w:szCs w:val="24"/>
        </w:rPr>
        <w:t>)</w:t>
      </w:r>
    </w:p>
    <w:p w:rsidR="00E84644" w:rsidRPr="00B04C6C" w:rsidRDefault="00E84644" w:rsidP="00B04C6C">
      <w:pPr>
        <w:jc w:val="both"/>
        <w:rPr>
          <w:bCs/>
          <w:noProof/>
          <w:sz w:val="24"/>
          <w:szCs w:val="24"/>
        </w:rPr>
      </w:pPr>
    </w:p>
    <w:p w:rsidR="00495E70" w:rsidRPr="00B04C6C" w:rsidRDefault="00495E70" w:rsidP="00B04C6C">
      <w:pPr>
        <w:ind w:firstLine="708"/>
        <w:jc w:val="both"/>
        <w:rPr>
          <w:bCs/>
          <w:noProof/>
          <w:sz w:val="24"/>
          <w:szCs w:val="24"/>
        </w:rPr>
      </w:pPr>
      <w:r w:rsidRPr="00B04C6C">
        <w:rPr>
          <w:b/>
          <w:bCs/>
          <w:noProof/>
          <w:sz w:val="24"/>
          <w:szCs w:val="24"/>
        </w:rPr>
        <w:t>Textele-suport vor fi selectate din următorii SCRIITORI</w:t>
      </w:r>
      <w:r w:rsidRPr="00B04C6C">
        <w:rPr>
          <w:bCs/>
          <w:noProof/>
          <w:sz w:val="24"/>
          <w:szCs w:val="24"/>
        </w:rPr>
        <w:t xml:space="preserve">: </w:t>
      </w:r>
    </w:p>
    <w:p w:rsidR="00495E70" w:rsidRPr="00B04C6C" w:rsidRDefault="00495E70" w:rsidP="00B04C6C">
      <w:pPr>
        <w:pStyle w:val="Heading5"/>
        <w:jc w:val="both"/>
        <w:rPr>
          <w:sz w:val="24"/>
          <w:szCs w:val="24"/>
          <w:lang w:eastAsia="en-US"/>
        </w:rPr>
      </w:pPr>
      <w:r w:rsidRPr="00B04C6C">
        <w:rPr>
          <w:sz w:val="24"/>
          <w:szCs w:val="24"/>
          <w:lang w:eastAsia="en-US"/>
        </w:rPr>
        <w:t>ISTORIA LITERATURII ENGLEZE</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Geoffrey Chaucer, </w:t>
      </w:r>
      <w:r w:rsidRPr="00B04C6C">
        <w:rPr>
          <w:rFonts w:ascii="Times New Roman" w:hAnsi="Times New Roman" w:cs="Times New Roman"/>
          <w:u w:val="single"/>
        </w:rPr>
        <w:t>The Canterbury Tales</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William Shakespeare, </w:t>
      </w:r>
      <w:r w:rsidRPr="00B04C6C">
        <w:rPr>
          <w:rFonts w:ascii="Times New Roman" w:hAnsi="Times New Roman" w:cs="Times New Roman"/>
          <w:u w:val="single"/>
        </w:rPr>
        <w:t>Romeo and Juliet, Hamlet, Macbeth; Sonnets</w:t>
      </w:r>
      <w:r w:rsidRPr="00B04C6C">
        <w:rPr>
          <w:rFonts w:ascii="Times New Roman" w:hAnsi="Times New Roman" w:cs="Times New Roman"/>
        </w:rPr>
        <w:t xml:space="preserve"> (29, 130)</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J. Swift, </w:t>
      </w:r>
      <w:r w:rsidRPr="00B04C6C">
        <w:rPr>
          <w:rFonts w:ascii="Times New Roman" w:hAnsi="Times New Roman" w:cs="Times New Roman"/>
          <w:u w:val="single"/>
        </w:rPr>
        <w:t>Gulliver’s Travels</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D. Defoe, </w:t>
      </w:r>
      <w:r w:rsidRPr="00B04C6C">
        <w:rPr>
          <w:rFonts w:ascii="Times New Roman" w:hAnsi="Times New Roman" w:cs="Times New Roman"/>
          <w:u w:val="single"/>
        </w:rPr>
        <w:t>Robinson Crusoe</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H. Fielding, </w:t>
      </w:r>
      <w:r w:rsidRPr="00B04C6C">
        <w:rPr>
          <w:rFonts w:ascii="Times New Roman" w:hAnsi="Times New Roman" w:cs="Times New Roman"/>
          <w:u w:val="single"/>
        </w:rPr>
        <w:t>Tom Jones</w:t>
      </w:r>
      <w:r w:rsidRPr="00B04C6C">
        <w:rPr>
          <w:rFonts w:ascii="Times New Roman" w:hAnsi="Times New Roman" w:cs="Times New Roman"/>
        </w:rPr>
        <w:t> </w:t>
      </w:r>
    </w:p>
    <w:p w:rsidR="00495E70" w:rsidRPr="00B04C6C" w:rsidRDefault="00495E70" w:rsidP="009B39B3">
      <w:pPr>
        <w:jc w:val="both"/>
        <w:rPr>
          <w:sz w:val="24"/>
          <w:szCs w:val="24"/>
        </w:rPr>
      </w:pPr>
      <w:r w:rsidRPr="00B04C6C">
        <w:rPr>
          <w:sz w:val="24"/>
          <w:szCs w:val="24"/>
        </w:rPr>
        <w:t xml:space="preserve">Jane Austen, </w:t>
      </w:r>
      <w:r w:rsidRPr="00B04C6C">
        <w:rPr>
          <w:sz w:val="24"/>
          <w:szCs w:val="24"/>
          <w:u w:val="single"/>
        </w:rPr>
        <w:t>Pride and Prejudice</w:t>
      </w:r>
      <w:r w:rsidRPr="00B04C6C">
        <w:rPr>
          <w:sz w:val="24"/>
          <w:szCs w:val="24"/>
        </w:rPr>
        <w:t> </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Ch. Dickens, </w:t>
      </w:r>
      <w:r w:rsidRPr="00B04C6C">
        <w:rPr>
          <w:rFonts w:ascii="Times New Roman" w:hAnsi="Times New Roman" w:cs="Times New Roman"/>
          <w:u w:val="single"/>
        </w:rPr>
        <w:t>Great Expectations</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E. Brontë, </w:t>
      </w:r>
      <w:r w:rsidRPr="00B04C6C">
        <w:rPr>
          <w:rFonts w:ascii="Times New Roman" w:hAnsi="Times New Roman" w:cs="Times New Roman"/>
          <w:u w:val="single"/>
        </w:rPr>
        <w:t>Wuthering Heights</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Ch. Brontë, </w:t>
      </w:r>
      <w:r w:rsidRPr="00B04C6C">
        <w:rPr>
          <w:rFonts w:ascii="Times New Roman" w:hAnsi="Times New Roman" w:cs="Times New Roman"/>
          <w:u w:val="single"/>
        </w:rPr>
        <w:t>Jane Eyre</w:t>
      </w:r>
    </w:p>
    <w:p w:rsidR="00495E70" w:rsidRPr="00B04C6C" w:rsidRDefault="00495E70" w:rsidP="009B39B3">
      <w:pPr>
        <w:pStyle w:val="NormalWeb"/>
        <w:spacing w:before="0" w:beforeAutospacing="0" w:after="0" w:afterAutospacing="0"/>
        <w:jc w:val="both"/>
        <w:rPr>
          <w:rFonts w:ascii="Times New Roman" w:hAnsi="Times New Roman" w:cs="Times New Roman"/>
        </w:rPr>
      </w:pPr>
      <w:r w:rsidRPr="00B04C6C">
        <w:rPr>
          <w:rFonts w:ascii="Times New Roman" w:hAnsi="Times New Roman" w:cs="Times New Roman"/>
        </w:rPr>
        <w:t xml:space="preserve">Th. Hardy, </w:t>
      </w:r>
      <w:r w:rsidRPr="00B04C6C">
        <w:rPr>
          <w:rFonts w:ascii="Times New Roman" w:hAnsi="Times New Roman" w:cs="Times New Roman"/>
          <w:u w:val="single"/>
        </w:rPr>
        <w:t>Tess of the d’Urbervilles</w:t>
      </w:r>
    </w:p>
    <w:p w:rsidR="00495E70" w:rsidRPr="00B04C6C" w:rsidRDefault="00495E70" w:rsidP="009B39B3">
      <w:pPr>
        <w:jc w:val="both"/>
        <w:rPr>
          <w:sz w:val="24"/>
          <w:szCs w:val="24"/>
          <w:u w:val="single"/>
        </w:rPr>
      </w:pPr>
      <w:r w:rsidRPr="00B04C6C">
        <w:rPr>
          <w:sz w:val="24"/>
          <w:szCs w:val="24"/>
        </w:rPr>
        <w:t xml:space="preserve">Oscar Wilde, </w:t>
      </w:r>
      <w:r w:rsidRPr="00B04C6C">
        <w:rPr>
          <w:sz w:val="24"/>
          <w:szCs w:val="24"/>
          <w:u w:val="single"/>
        </w:rPr>
        <w:t>The Picture of Dorian Gray</w:t>
      </w:r>
    </w:p>
    <w:p w:rsidR="00495E70" w:rsidRPr="00B04C6C" w:rsidRDefault="00495E70" w:rsidP="009B39B3">
      <w:pPr>
        <w:jc w:val="both"/>
        <w:rPr>
          <w:sz w:val="24"/>
          <w:szCs w:val="24"/>
          <w:u w:val="single"/>
        </w:rPr>
      </w:pPr>
      <w:r w:rsidRPr="00B04C6C">
        <w:rPr>
          <w:sz w:val="24"/>
          <w:szCs w:val="24"/>
        </w:rPr>
        <w:t xml:space="preserve">J. Conrad, </w:t>
      </w:r>
      <w:r w:rsidRPr="00B04C6C">
        <w:rPr>
          <w:sz w:val="24"/>
          <w:szCs w:val="24"/>
          <w:u w:val="single"/>
        </w:rPr>
        <w:t>Heart of Darkness</w:t>
      </w:r>
    </w:p>
    <w:p w:rsidR="00495E70" w:rsidRPr="00B04C6C" w:rsidRDefault="00495E70" w:rsidP="009B39B3">
      <w:pPr>
        <w:jc w:val="both"/>
        <w:rPr>
          <w:sz w:val="24"/>
          <w:szCs w:val="24"/>
          <w:u w:val="single"/>
        </w:rPr>
      </w:pPr>
      <w:r w:rsidRPr="00B04C6C">
        <w:rPr>
          <w:sz w:val="24"/>
          <w:szCs w:val="24"/>
        </w:rPr>
        <w:t xml:space="preserve">H. James, </w:t>
      </w:r>
      <w:r w:rsidRPr="00B04C6C">
        <w:rPr>
          <w:sz w:val="24"/>
          <w:szCs w:val="24"/>
          <w:u w:val="single"/>
        </w:rPr>
        <w:t>Daisy Miller</w:t>
      </w:r>
    </w:p>
    <w:p w:rsidR="00495E70" w:rsidRPr="00B04C6C" w:rsidRDefault="00495E70" w:rsidP="009B39B3">
      <w:pPr>
        <w:jc w:val="both"/>
        <w:rPr>
          <w:sz w:val="24"/>
          <w:szCs w:val="24"/>
          <w:u w:val="single"/>
        </w:rPr>
      </w:pPr>
      <w:r w:rsidRPr="00B04C6C">
        <w:rPr>
          <w:sz w:val="24"/>
          <w:szCs w:val="24"/>
        </w:rPr>
        <w:t xml:space="preserve">D. H. Lawrence, </w:t>
      </w:r>
      <w:r w:rsidRPr="00B04C6C">
        <w:rPr>
          <w:sz w:val="24"/>
          <w:szCs w:val="24"/>
          <w:u w:val="single"/>
        </w:rPr>
        <w:t>Odour of Chrysantemums</w:t>
      </w:r>
    </w:p>
    <w:p w:rsidR="00495E70" w:rsidRPr="00B04C6C" w:rsidRDefault="00495E70" w:rsidP="009B39B3">
      <w:pPr>
        <w:jc w:val="both"/>
        <w:rPr>
          <w:sz w:val="24"/>
          <w:szCs w:val="24"/>
          <w:u w:val="single"/>
        </w:rPr>
      </w:pPr>
      <w:r w:rsidRPr="00B04C6C">
        <w:rPr>
          <w:sz w:val="24"/>
          <w:szCs w:val="24"/>
        </w:rPr>
        <w:t xml:space="preserve">T. S. Eliot, </w:t>
      </w:r>
      <w:r w:rsidRPr="00B04C6C">
        <w:rPr>
          <w:sz w:val="24"/>
          <w:szCs w:val="24"/>
          <w:u w:val="single"/>
        </w:rPr>
        <w:t>The Love Song of J. Alfred Prufrock</w:t>
      </w:r>
    </w:p>
    <w:p w:rsidR="00495E70" w:rsidRPr="00B04C6C" w:rsidRDefault="00495E70" w:rsidP="009B39B3">
      <w:pPr>
        <w:jc w:val="both"/>
        <w:rPr>
          <w:sz w:val="24"/>
          <w:szCs w:val="24"/>
          <w:u w:val="single"/>
        </w:rPr>
      </w:pPr>
      <w:r w:rsidRPr="00B04C6C">
        <w:rPr>
          <w:sz w:val="24"/>
          <w:szCs w:val="24"/>
        </w:rPr>
        <w:t xml:space="preserve">V. Woolf, </w:t>
      </w:r>
      <w:r w:rsidRPr="00B04C6C">
        <w:rPr>
          <w:sz w:val="24"/>
          <w:szCs w:val="24"/>
          <w:u w:val="single"/>
        </w:rPr>
        <w:t>To the Lighthouse</w:t>
      </w:r>
    </w:p>
    <w:p w:rsidR="00495E70" w:rsidRPr="00B04C6C" w:rsidRDefault="00495E70" w:rsidP="009B39B3">
      <w:pPr>
        <w:jc w:val="both"/>
        <w:rPr>
          <w:sz w:val="24"/>
          <w:szCs w:val="24"/>
          <w:u w:val="single"/>
        </w:rPr>
      </w:pPr>
      <w:r w:rsidRPr="00B04C6C">
        <w:rPr>
          <w:sz w:val="24"/>
          <w:szCs w:val="24"/>
        </w:rPr>
        <w:t xml:space="preserve">J. Joyce, </w:t>
      </w:r>
      <w:r w:rsidRPr="00B04C6C">
        <w:rPr>
          <w:sz w:val="24"/>
          <w:szCs w:val="24"/>
          <w:u w:val="single"/>
        </w:rPr>
        <w:t>A Portrait of the Artist as a Young Man</w:t>
      </w:r>
    </w:p>
    <w:p w:rsidR="009B39B3" w:rsidRDefault="009B39B3" w:rsidP="009B39B3">
      <w:pPr>
        <w:pStyle w:val="Heading5"/>
        <w:spacing w:before="0" w:after="0"/>
        <w:jc w:val="both"/>
        <w:rPr>
          <w:sz w:val="24"/>
          <w:szCs w:val="24"/>
          <w:lang w:eastAsia="en-US"/>
        </w:rPr>
      </w:pPr>
    </w:p>
    <w:p w:rsidR="00495E70" w:rsidRPr="00B04C6C" w:rsidRDefault="00495E70" w:rsidP="009B39B3">
      <w:pPr>
        <w:pStyle w:val="Heading5"/>
        <w:spacing w:before="0" w:after="0"/>
        <w:jc w:val="both"/>
        <w:rPr>
          <w:sz w:val="24"/>
          <w:szCs w:val="24"/>
          <w:lang w:eastAsia="en-US"/>
        </w:rPr>
      </w:pPr>
      <w:r w:rsidRPr="00B04C6C">
        <w:rPr>
          <w:sz w:val="24"/>
          <w:szCs w:val="24"/>
          <w:lang w:eastAsia="en-US"/>
        </w:rPr>
        <w:t>ISTORIA LITERATURII AMERICANE</w:t>
      </w:r>
    </w:p>
    <w:p w:rsidR="00495E70" w:rsidRPr="00B04C6C" w:rsidRDefault="00495E70" w:rsidP="009B39B3">
      <w:pPr>
        <w:jc w:val="both"/>
        <w:rPr>
          <w:sz w:val="24"/>
          <w:szCs w:val="24"/>
        </w:rPr>
      </w:pPr>
    </w:p>
    <w:p w:rsidR="00495E70" w:rsidRPr="00B04C6C" w:rsidRDefault="00495E70" w:rsidP="009B39B3">
      <w:pPr>
        <w:jc w:val="both"/>
        <w:rPr>
          <w:sz w:val="24"/>
          <w:szCs w:val="24"/>
          <w:u w:val="single"/>
        </w:rPr>
      </w:pPr>
      <w:r w:rsidRPr="00B04C6C">
        <w:rPr>
          <w:sz w:val="24"/>
          <w:szCs w:val="24"/>
        </w:rPr>
        <w:t xml:space="preserve">E. A. Poe, </w:t>
      </w:r>
      <w:r w:rsidRPr="00B04C6C">
        <w:rPr>
          <w:sz w:val="24"/>
          <w:szCs w:val="24"/>
          <w:u w:val="single"/>
        </w:rPr>
        <w:t>The Fall of the House of Usher,</w:t>
      </w:r>
      <w:r w:rsidRPr="00B04C6C">
        <w:rPr>
          <w:sz w:val="24"/>
          <w:szCs w:val="24"/>
        </w:rPr>
        <w:t xml:space="preserve"> </w:t>
      </w:r>
      <w:r w:rsidRPr="00B04C6C">
        <w:rPr>
          <w:sz w:val="24"/>
          <w:szCs w:val="24"/>
          <w:u w:val="single"/>
        </w:rPr>
        <w:t>The Cask of Amontillado</w:t>
      </w:r>
    </w:p>
    <w:p w:rsidR="00495E70" w:rsidRPr="00B04C6C" w:rsidRDefault="00495E70" w:rsidP="009B39B3">
      <w:pPr>
        <w:jc w:val="both"/>
        <w:rPr>
          <w:sz w:val="24"/>
          <w:szCs w:val="24"/>
          <w:u w:val="single"/>
        </w:rPr>
      </w:pPr>
      <w:r w:rsidRPr="00B04C6C">
        <w:rPr>
          <w:sz w:val="24"/>
          <w:szCs w:val="24"/>
        </w:rPr>
        <w:t xml:space="preserve">N. Hawthorne, </w:t>
      </w:r>
      <w:r w:rsidRPr="00B04C6C">
        <w:rPr>
          <w:sz w:val="24"/>
          <w:szCs w:val="24"/>
          <w:u w:val="single"/>
        </w:rPr>
        <w:t>The Scarlet Letter</w:t>
      </w:r>
    </w:p>
    <w:p w:rsidR="00E84644" w:rsidRDefault="00495E70" w:rsidP="009B39B3">
      <w:pPr>
        <w:jc w:val="both"/>
        <w:rPr>
          <w:sz w:val="24"/>
          <w:szCs w:val="24"/>
          <w:u w:val="single"/>
        </w:rPr>
      </w:pPr>
      <w:r w:rsidRPr="00B04C6C">
        <w:rPr>
          <w:sz w:val="24"/>
          <w:szCs w:val="24"/>
        </w:rPr>
        <w:t xml:space="preserve">Walt Whitman, </w:t>
      </w:r>
      <w:r w:rsidRPr="00B04C6C">
        <w:rPr>
          <w:sz w:val="24"/>
          <w:szCs w:val="24"/>
          <w:u w:val="single"/>
        </w:rPr>
        <w:t xml:space="preserve">Out of the Cradle Endlessly </w:t>
      </w:r>
    </w:p>
    <w:p w:rsidR="00495E70" w:rsidRPr="00B04C6C" w:rsidRDefault="00495E70" w:rsidP="009B39B3">
      <w:pPr>
        <w:jc w:val="both"/>
        <w:rPr>
          <w:sz w:val="24"/>
          <w:szCs w:val="24"/>
          <w:u w:val="single"/>
        </w:rPr>
      </w:pPr>
      <w:r w:rsidRPr="00B04C6C">
        <w:rPr>
          <w:sz w:val="24"/>
          <w:szCs w:val="24"/>
          <w:u w:val="single"/>
        </w:rPr>
        <w:t>Rocking</w:t>
      </w:r>
    </w:p>
    <w:p w:rsidR="00495E70" w:rsidRPr="00B04C6C" w:rsidRDefault="00495E70" w:rsidP="009B39B3">
      <w:pPr>
        <w:jc w:val="both"/>
        <w:rPr>
          <w:sz w:val="24"/>
          <w:szCs w:val="24"/>
          <w:u w:val="single"/>
        </w:rPr>
      </w:pPr>
      <w:r w:rsidRPr="00B04C6C">
        <w:rPr>
          <w:sz w:val="24"/>
          <w:szCs w:val="24"/>
        </w:rPr>
        <w:t xml:space="preserve">R. Frost, </w:t>
      </w:r>
      <w:r w:rsidRPr="00B04C6C">
        <w:rPr>
          <w:sz w:val="24"/>
          <w:szCs w:val="24"/>
          <w:u w:val="single"/>
        </w:rPr>
        <w:t>After Apple-Picking</w:t>
      </w:r>
    </w:p>
    <w:p w:rsidR="00495E70" w:rsidRPr="00B04C6C" w:rsidRDefault="00495E70" w:rsidP="009B39B3">
      <w:pPr>
        <w:jc w:val="both"/>
        <w:rPr>
          <w:sz w:val="24"/>
          <w:szCs w:val="24"/>
          <w:u w:val="single"/>
        </w:rPr>
      </w:pPr>
      <w:r w:rsidRPr="00B04C6C">
        <w:rPr>
          <w:sz w:val="24"/>
          <w:szCs w:val="24"/>
        </w:rPr>
        <w:t xml:space="preserve">Wallace Stevens, </w:t>
      </w:r>
      <w:r w:rsidRPr="00B04C6C">
        <w:rPr>
          <w:sz w:val="24"/>
          <w:szCs w:val="24"/>
          <w:u w:val="single"/>
        </w:rPr>
        <w:t>The Idea of Order at Key West</w:t>
      </w:r>
    </w:p>
    <w:p w:rsidR="00495E70" w:rsidRPr="00B04C6C" w:rsidRDefault="00495E70" w:rsidP="009B39B3">
      <w:pPr>
        <w:jc w:val="both"/>
        <w:rPr>
          <w:sz w:val="24"/>
          <w:szCs w:val="24"/>
          <w:u w:val="single"/>
        </w:rPr>
      </w:pPr>
      <w:r w:rsidRPr="00B04C6C">
        <w:rPr>
          <w:sz w:val="24"/>
          <w:szCs w:val="24"/>
        </w:rPr>
        <w:t xml:space="preserve">F. Scott Fitzgerald, </w:t>
      </w:r>
      <w:r w:rsidRPr="00B04C6C">
        <w:rPr>
          <w:sz w:val="24"/>
          <w:szCs w:val="24"/>
          <w:u w:val="single"/>
        </w:rPr>
        <w:t>The Great Gatsby</w:t>
      </w:r>
    </w:p>
    <w:p w:rsidR="00495E70" w:rsidRPr="00B04C6C" w:rsidRDefault="00495E70" w:rsidP="009B39B3">
      <w:pPr>
        <w:jc w:val="both"/>
        <w:rPr>
          <w:sz w:val="24"/>
          <w:szCs w:val="24"/>
          <w:u w:val="single"/>
        </w:rPr>
      </w:pPr>
      <w:r w:rsidRPr="00B04C6C">
        <w:rPr>
          <w:sz w:val="24"/>
          <w:szCs w:val="24"/>
        </w:rPr>
        <w:t xml:space="preserve">E. Hemingway, </w:t>
      </w:r>
      <w:r w:rsidRPr="00B04C6C">
        <w:rPr>
          <w:sz w:val="24"/>
          <w:szCs w:val="24"/>
          <w:u w:val="single"/>
        </w:rPr>
        <w:t>The Sun Also Rises,</w:t>
      </w:r>
    </w:p>
    <w:p w:rsidR="00495E70" w:rsidRPr="00B04C6C" w:rsidRDefault="00495E70" w:rsidP="009B39B3">
      <w:pPr>
        <w:jc w:val="both"/>
        <w:rPr>
          <w:sz w:val="24"/>
          <w:szCs w:val="24"/>
        </w:rPr>
      </w:pPr>
      <w:r w:rsidRPr="00B04C6C">
        <w:rPr>
          <w:sz w:val="24"/>
          <w:szCs w:val="24"/>
          <w:u w:val="single"/>
        </w:rPr>
        <w:t>Hills Like White Elephants</w:t>
      </w:r>
      <w:r w:rsidRPr="00B04C6C">
        <w:rPr>
          <w:sz w:val="24"/>
          <w:szCs w:val="24"/>
        </w:rPr>
        <w:t xml:space="preserve"> </w:t>
      </w:r>
    </w:p>
    <w:p w:rsidR="00495E70" w:rsidRPr="00B04C6C" w:rsidRDefault="00495E70" w:rsidP="009B39B3">
      <w:pPr>
        <w:jc w:val="both"/>
        <w:rPr>
          <w:sz w:val="24"/>
          <w:szCs w:val="24"/>
          <w:u w:val="single"/>
        </w:rPr>
      </w:pPr>
      <w:r w:rsidRPr="00B04C6C">
        <w:rPr>
          <w:sz w:val="24"/>
          <w:szCs w:val="24"/>
        </w:rPr>
        <w:t xml:space="preserve">W. Faulkner, </w:t>
      </w:r>
      <w:r w:rsidRPr="00B04C6C">
        <w:rPr>
          <w:sz w:val="24"/>
          <w:szCs w:val="24"/>
          <w:u w:val="single"/>
        </w:rPr>
        <w:t>The Sound and the Fury</w:t>
      </w:r>
    </w:p>
    <w:p w:rsidR="00495E70" w:rsidRPr="00B04C6C" w:rsidRDefault="00495E70" w:rsidP="009B39B3">
      <w:pPr>
        <w:jc w:val="both"/>
        <w:rPr>
          <w:sz w:val="24"/>
          <w:szCs w:val="24"/>
          <w:u w:val="single"/>
        </w:rPr>
      </w:pPr>
      <w:r w:rsidRPr="00B04C6C">
        <w:rPr>
          <w:sz w:val="24"/>
          <w:szCs w:val="24"/>
        </w:rPr>
        <w:t xml:space="preserve">Allen Ginsberg, </w:t>
      </w:r>
      <w:r w:rsidRPr="00B04C6C">
        <w:rPr>
          <w:sz w:val="24"/>
          <w:szCs w:val="24"/>
          <w:u w:val="single"/>
        </w:rPr>
        <w:t>A Supermarket in California</w:t>
      </w:r>
    </w:p>
    <w:p w:rsidR="00495E70" w:rsidRPr="00B04C6C" w:rsidRDefault="00495E70" w:rsidP="009B39B3">
      <w:pPr>
        <w:jc w:val="both"/>
        <w:rPr>
          <w:sz w:val="24"/>
          <w:szCs w:val="24"/>
          <w:u w:val="single"/>
        </w:rPr>
      </w:pPr>
      <w:r w:rsidRPr="00B04C6C">
        <w:rPr>
          <w:sz w:val="24"/>
          <w:szCs w:val="24"/>
        </w:rPr>
        <w:t xml:space="preserve">Sylvia Plath, </w:t>
      </w:r>
      <w:r w:rsidRPr="00B04C6C">
        <w:rPr>
          <w:sz w:val="24"/>
          <w:szCs w:val="24"/>
          <w:u w:val="single"/>
        </w:rPr>
        <w:t>Lady Lazarus</w:t>
      </w:r>
    </w:p>
    <w:p w:rsidR="00495E70" w:rsidRPr="00B04C6C" w:rsidRDefault="00495E70" w:rsidP="009B39B3">
      <w:pPr>
        <w:jc w:val="both"/>
        <w:rPr>
          <w:sz w:val="24"/>
          <w:szCs w:val="24"/>
          <w:u w:val="single"/>
          <w:lang w:val="de-DE"/>
        </w:rPr>
      </w:pPr>
      <w:r w:rsidRPr="00B04C6C">
        <w:rPr>
          <w:sz w:val="24"/>
          <w:szCs w:val="24"/>
          <w:lang w:val="de-DE"/>
        </w:rPr>
        <w:t xml:space="preserve">Adrienne Rich, </w:t>
      </w:r>
      <w:r w:rsidRPr="00B04C6C">
        <w:rPr>
          <w:sz w:val="24"/>
          <w:szCs w:val="24"/>
          <w:u w:val="single"/>
          <w:lang w:val="de-DE"/>
        </w:rPr>
        <w:t xml:space="preserve">Aunt Jennifer’s Tigers, </w:t>
      </w:r>
    </w:p>
    <w:p w:rsidR="00495E70" w:rsidRPr="00B04C6C" w:rsidRDefault="00495E70" w:rsidP="009B39B3">
      <w:pPr>
        <w:jc w:val="both"/>
        <w:rPr>
          <w:sz w:val="24"/>
          <w:szCs w:val="24"/>
          <w:u w:val="single"/>
        </w:rPr>
      </w:pPr>
      <w:r w:rsidRPr="00B04C6C">
        <w:rPr>
          <w:sz w:val="24"/>
          <w:szCs w:val="24"/>
          <w:u w:val="single"/>
        </w:rPr>
        <w:t>The Burning of Paper Instead of Children</w:t>
      </w:r>
    </w:p>
    <w:p w:rsidR="00495E70" w:rsidRDefault="00495E70" w:rsidP="009B39B3">
      <w:pPr>
        <w:jc w:val="both"/>
        <w:rPr>
          <w:sz w:val="24"/>
          <w:szCs w:val="24"/>
          <w:u w:val="single"/>
        </w:rPr>
      </w:pPr>
      <w:r w:rsidRPr="00B04C6C">
        <w:rPr>
          <w:sz w:val="24"/>
          <w:szCs w:val="24"/>
        </w:rPr>
        <w:t xml:space="preserve">Thomas Pynchon, </w:t>
      </w:r>
      <w:r w:rsidR="00E84644">
        <w:rPr>
          <w:sz w:val="24"/>
          <w:szCs w:val="24"/>
          <w:u w:val="single"/>
        </w:rPr>
        <w:t>The Crying of Lot 4</w:t>
      </w:r>
    </w:p>
    <w:p w:rsidR="00495E70" w:rsidRPr="00B04C6C" w:rsidRDefault="00495E70" w:rsidP="00B04C6C">
      <w:pPr>
        <w:ind w:firstLine="708"/>
        <w:jc w:val="both"/>
        <w:rPr>
          <w:b/>
          <w:bCs/>
          <w:noProof/>
          <w:sz w:val="24"/>
          <w:szCs w:val="24"/>
        </w:rPr>
      </w:pPr>
      <w:r w:rsidRPr="00B04C6C">
        <w:rPr>
          <w:b/>
          <w:bCs/>
          <w:noProof/>
          <w:sz w:val="24"/>
          <w:szCs w:val="24"/>
        </w:rPr>
        <w:lastRenderedPageBreak/>
        <w:t xml:space="preserve">BIBLIOGRAFIE GENERALĂ </w:t>
      </w:r>
    </w:p>
    <w:p w:rsidR="00495E70" w:rsidRPr="00B04C6C" w:rsidRDefault="00495E70" w:rsidP="00B04C6C">
      <w:pPr>
        <w:ind w:firstLine="708"/>
        <w:jc w:val="both"/>
        <w:rPr>
          <w:b/>
          <w:bCs/>
          <w:noProof/>
          <w:sz w:val="24"/>
          <w:szCs w:val="24"/>
        </w:rPr>
      </w:pPr>
      <w:r w:rsidRPr="00B04C6C">
        <w:rPr>
          <w:b/>
          <w:bCs/>
          <w:noProof/>
          <w:sz w:val="24"/>
          <w:szCs w:val="24"/>
        </w:rPr>
        <w:t xml:space="preserve"> </w:t>
      </w:r>
    </w:p>
    <w:p w:rsidR="00495E70" w:rsidRPr="00B04C6C" w:rsidRDefault="00495E70" w:rsidP="009B39B3">
      <w:pPr>
        <w:jc w:val="both"/>
        <w:rPr>
          <w:sz w:val="24"/>
          <w:szCs w:val="24"/>
          <w:lang w:val="en-US"/>
        </w:rPr>
      </w:pPr>
      <w:r w:rsidRPr="00B04C6C">
        <w:rPr>
          <w:sz w:val="24"/>
          <w:szCs w:val="24"/>
          <w:lang w:val="en-US"/>
        </w:rPr>
        <w:t xml:space="preserve">QuirkR.&amp;Co, </w:t>
      </w:r>
      <w:r w:rsidRPr="00B04C6C">
        <w:rPr>
          <w:i/>
          <w:sz w:val="24"/>
          <w:szCs w:val="24"/>
          <w:lang w:val="en-US"/>
        </w:rPr>
        <w:t>A Grammar of Contemporary English</w:t>
      </w:r>
      <w:r w:rsidRPr="00B04C6C">
        <w:rPr>
          <w:sz w:val="24"/>
          <w:szCs w:val="24"/>
          <w:lang w:val="en-US"/>
        </w:rPr>
        <w:t>, Longman,1993</w:t>
      </w:r>
    </w:p>
    <w:p w:rsidR="00495E70" w:rsidRPr="00B04C6C" w:rsidRDefault="00495E70" w:rsidP="009B39B3">
      <w:pPr>
        <w:jc w:val="both"/>
        <w:rPr>
          <w:sz w:val="24"/>
          <w:szCs w:val="24"/>
          <w:lang w:val="en-US"/>
        </w:rPr>
      </w:pPr>
      <w:r w:rsidRPr="00B04C6C">
        <w:rPr>
          <w:sz w:val="24"/>
          <w:szCs w:val="24"/>
          <w:lang w:val="en-US"/>
        </w:rPr>
        <w:t xml:space="preserve">Thomson &amp;Martinet, </w:t>
      </w:r>
      <w:r w:rsidRPr="00B04C6C">
        <w:rPr>
          <w:i/>
          <w:sz w:val="24"/>
          <w:szCs w:val="24"/>
          <w:lang w:val="en-US"/>
        </w:rPr>
        <w:t>A Practical  English Grammar</w:t>
      </w:r>
      <w:r w:rsidRPr="00B04C6C">
        <w:rPr>
          <w:sz w:val="24"/>
          <w:szCs w:val="24"/>
          <w:lang w:val="en-US"/>
        </w:rPr>
        <w:t>, O.U.P., 1990.</w:t>
      </w:r>
    </w:p>
    <w:p w:rsidR="00495E70" w:rsidRPr="00B04C6C" w:rsidRDefault="00495E70" w:rsidP="009B39B3">
      <w:pPr>
        <w:jc w:val="both"/>
        <w:rPr>
          <w:sz w:val="24"/>
          <w:szCs w:val="24"/>
          <w:lang w:val="en-US"/>
        </w:rPr>
      </w:pPr>
      <w:r w:rsidRPr="00B04C6C">
        <w:rPr>
          <w:sz w:val="24"/>
          <w:szCs w:val="24"/>
          <w:lang w:val="en-US"/>
        </w:rPr>
        <w:t xml:space="preserve">D.Daiches, </w:t>
      </w:r>
      <w:r w:rsidRPr="00B04C6C">
        <w:rPr>
          <w:i/>
          <w:sz w:val="24"/>
          <w:szCs w:val="24"/>
          <w:lang w:val="en-US"/>
        </w:rPr>
        <w:t>A Critical History of English Literature</w:t>
      </w:r>
      <w:r w:rsidRPr="00B04C6C">
        <w:rPr>
          <w:sz w:val="24"/>
          <w:szCs w:val="24"/>
          <w:lang w:val="en-US"/>
        </w:rPr>
        <w:t>, London, 1968</w:t>
      </w:r>
    </w:p>
    <w:p w:rsidR="00495E70" w:rsidRPr="00B04C6C" w:rsidRDefault="00495E70" w:rsidP="009B39B3">
      <w:pPr>
        <w:jc w:val="both"/>
        <w:rPr>
          <w:sz w:val="24"/>
          <w:szCs w:val="24"/>
          <w:lang w:val="en-US"/>
        </w:rPr>
      </w:pPr>
      <w:r w:rsidRPr="00B04C6C">
        <w:rPr>
          <w:sz w:val="24"/>
          <w:szCs w:val="24"/>
          <w:lang w:val="en-US"/>
        </w:rPr>
        <w:t xml:space="preserve">M. Day, </w:t>
      </w:r>
      <w:r w:rsidRPr="00B04C6C">
        <w:rPr>
          <w:i/>
          <w:sz w:val="24"/>
          <w:szCs w:val="24"/>
          <w:lang w:val="en-US"/>
        </w:rPr>
        <w:t>A History of English Literature</w:t>
      </w:r>
      <w:r w:rsidRPr="00B04C6C">
        <w:rPr>
          <w:sz w:val="24"/>
          <w:szCs w:val="24"/>
          <w:lang w:val="en-US"/>
        </w:rPr>
        <w:t>, New York,College Guide</w:t>
      </w:r>
    </w:p>
    <w:p w:rsidR="00495E70" w:rsidRPr="00B04C6C" w:rsidRDefault="00495E70" w:rsidP="009B39B3">
      <w:pPr>
        <w:jc w:val="both"/>
        <w:rPr>
          <w:i/>
          <w:sz w:val="24"/>
          <w:szCs w:val="24"/>
          <w:lang w:val="en-US"/>
        </w:rPr>
      </w:pPr>
      <w:r w:rsidRPr="00B04C6C">
        <w:rPr>
          <w:sz w:val="24"/>
          <w:szCs w:val="24"/>
          <w:lang w:val="en-US"/>
        </w:rPr>
        <w:t>***</w:t>
      </w:r>
      <w:r w:rsidRPr="00B04C6C">
        <w:rPr>
          <w:i/>
          <w:sz w:val="24"/>
          <w:szCs w:val="24"/>
          <w:lang w:val="en-US"/>
        </w:rPr>
        <w:t>A History of English Literature from the Beginnings to Preromantics</w:t>
      </w:r>
    </w:p>
    <w:p w:rsidR="00495E70" w:rsidRPr="00B04C6C" w:rsidRDefault="00495E70" w:rsidP="009B39B3">
      <w:pPr>
        <w:jc w:val="both"/>
        <w:rPr>
          <w:sz w:val="24"/>
          <w:szCs w:val="24"/>
        </w:rPr>
      </w:pPr>
      <w:r w:rsidRPr="00B04C6C">
        <w:rPr>
          <w:sz w:val="24"/>
          <w:szCs w:val="24"/>
        </w:rPr>
        <w:t xml:space="preserve">Broughton, Geoffrey, </w:t>
      </w:r>
      <w:r w:rsidRPr="00B04C6C">
        <w:rPr>
          <w:i/>
          <w:iCs/>
          <w:sz w:val="24"/>
          <w:szCs w:val="24"/>
        </w:rPr>
        <w:t>Penguin English Grammar A_Z</w:t>
      </w:r>
      <w:r w:rsidRPr="00B04C6C">
        <w:rPr>
          <w:sz w:val="24"/>
          <w:szCs w:val="24"/>
        </w:rPr>
        <w:t>, Penguin Books, 1990.</w:t>
      </w:r>
    </w:p>
    <w:p w:rsidR="00495E70" w:rsidRPr="00B04C6C" w:rsidRDefault="00495E70" w:rsidP="009B39B3">
      <w:pPr>
        <w:jc w:val="both"/>
        <w:rPr>
          <w:sz w:val="24"/>
          <w:szCs w:val="24"/>
          <w:lang w:val="en-US" w:eastAsia="en-US"/>
        </w:rPr>
      </w:pPr>
      <w:r w:rsidRPr="00B04C6C">
        <w:rPr>
          <w:sz w:val="24"/>
          <w:szCs w:val="24"/>
          <w:lang w:val="en-US" w:eastAsia="en-US"/>
        </w:rPr>
        <w:t xml:space="preserve">Haegeman, Liliane, &amp; Guéron, Jacqueline. (1999). </w:t>
      </w:r>
      <w:r w:rsidRPr="00B04C6C">
        <w:rPr>
          <w:i/>
          <w:iCs/>
          <w:sz w:val="24"/>
          <w:szCs w:val="24"/>
          <w:lang w:val="en-US" w:eastAsia="en-US"/>
        </w:rPr>
        <w:t>English grammar: A generative perspective</w:t>
      </w:r>
      <w:r w:rsidRPr="00B04C6C">
        <w:rPr>
          <w:sz w:val="24"/>
          <w:szCs w:val="24"/>
          <w:lang w:val="en-US" w:eastAsia="en-US"/>
        </w:rPr>
        <w:t>. Oxford:Blackwell.</w:t>
      </w:r>
    </w:p>
    <w:p w:rsidR="00495E70" w:rsidRPr="00B04C6C" w:rsidRDefault="00495E70" w:rsidP="009B39B3">
      <w:pPr>
        <w:jc w:val="both"/>
        <w:rPr>
          <w:sz w:val="24"/>
          <w:szCs w:val="24"/>
          <w:lang w:val="en-US" w:eastAsia="en-US"/>
        </w:rPr>
      </w:pPr>
      <w:r w:rsidRPr="00B04C6C">
        <w:rPr>
          <w:sz w:val="24"/>
          <w:szCs w:val="24"/>
          <w:lang w:val="en-US" w:eastAsia="en-US"/>
        </w:rPr>
        <w:t xml:space="preserve">Jeffries, Lesley. (2006). </w:t>
      </w:r>
      <w:r w:rsidRPr="00B04C6C">
        <w:rPr>
          <w:i/>
          <w:iCs/>
          <w:sz w:val="24"/>
          <w:szCs w:val="24"/>
          <w:lang w:val="en-US" w:eastAsia="en-US"/>
        </w:rPr>
        <w:t>Discovering language: The structure of Modern English</w:t>
      </w:r>
      <w:r w:rsidRPr="00B04C6C">
        <w:rPr>
          <w:sz w:val="24"/>
          <w:szCs w:val="24"/>
          <w:lang w:val="en-US" w:eastAsia="en-US"/>
        </w:rPr>
        <w:t>. New York: Palgrave Macmillan.</w:t>
      </w:r>
    </w:p>
    <w:p w:rsidR="00495E70" w:rsidRPr="00B04C6C" w:rsidRDefault="00495E70" w:rsidP="009B39B3">
      <w:pPr>
        <w:jc w:val="both"/>
        <w:rPr>
          <w:sz w:val="24"/>
          <w:szCs w:val="24"/>
        </w:rPr>
      </w:pPr>
      <w:r w:rsidRPr="00B04C6C">
        <w:rPr>
          <w:sz w:val="24"/>
          <w:szCs w:val="24"/>
        </w:rPr>
        <w:t xml:space="preserve">Leech, Geoffrey, </w:t>
      </w:r>
      <w:r w:rsidRPr="00B04C6C">
        <w:rPr>
          <w:i/>
          <w:iCs/>
          <w:sz w:val="24"/>
          <w:szCs w:val="24"/>
        </w:rPr>
        <w:t>An A_Z of English Grammar and Usage</w:t>
      </w:r>
      <w:r w:rsidRPr="00B04C6C">
        <w:rPr>
          <w:sz w:val="24"/>
          <w:szCs w:val="24"/>
        </w:rPr>
        <w:t>, Nelson, 1989.</w:t>
      </w:r>
    </w:p>
    <w:p w:rsidR="00495E70" w:rsidRPr="00B04C6C" w:rsidRDefault="00495E70" w:rsidP="009B39B3">
      <w:pPr>
        <w:jc w:val="both"/>
        <w:rPr>
          <w:sz w:val="24"/>
          <w:szCs w:val="24"/>
        </w:rPr>
      </w:pPr>
      <w:r w:rsidRPr="00B04C6C">
        <w:rPr>
          <w:sz w:val="24"/>
          <w:szCs w:val="24"/>
        </w:rPr>
        <w:t xml:space="preserve">Leech, G., Svartvik, L., </w:t>
      </w:r>
      <w:r w:rsidRPr="00B04C6C">
        <w:rPr>
          <w:i/>
          <w:iCs/>
          <w:sz w:val="24"/>
          <w:szCs w:val="24"/>
        </w:rPr>
        <w:t>A Communicative Grammar of English</w:t>
      </w:r>
      <w:r w:rsidRPr="00B04C6C">
        <w:rPr>
          <w:sz w:val="24"/>
          <w:szCs w:val="24"/>
        </w:rPr>
        <w:t>, Longman, 1975.</w:t>
      </w:r>
    </w:p>
    <w:p w:rsidR="00495E70" w:rsidRPr="00B04C6C" w:rsidRDefault="00495E70" w:rsidP="009B39B3">
      <w:pPr>
        <w:jc w:val="both"/>
        <w:rPr>
          <w:sz w:val="24"/>
          <w:szCs w:val="24"/>
        </w:rPr>
      </w:pPr>
      <w:r w:rsidRPr="00B04C6C">
        <w:rPr>
          <w:sz w:val="24"/>
          <w:szCs w:val="24"/>
        </w:rPr>
        <w:t xml:space="preserve">Quirk, R., Greenbaum, S., </w:t>
      </w:r>
      <w:r w:rsidRPr="00B04C6C">
        <w:rPr>
          <w:i/>
          <w:iCs/>
          <w:sz w:val="24"/>
          <w:szCs w:val="24"/>
        </w:rPr>
        <w:t>A University Grammar of English</w:t>
      </w:r>
      <w:r w:rsidRPr="00B04C6C">
        <w:rPr>
          <w:sz w:val="24"/>
          <w:szCs w:val="24"/>
        </w:rPr>
        <w:t>, Longman, 1973.</w:t>
      </w:r>
    </w:p>
    <w:p w:rsidR="00495E70" w:rsidRPr="00B04C6C" w:rsidRDefault="00495E70" w:rsidP="009B39B3">
      <w:pPr>
        <w:jc w:val="both"/>
        <w:rPr>
          <w:i/>
          <w:sz w:val="24"/>
          <w:szCs w:val="24"/>
          <w:lang w:val="en-US"/>
        </w:rPr>
      </w:pPr>
    </w:p>
    <w:p w:rsidR="00495E70" w:rsidRPr="00B04C6C" w:rsidRDefault="00495E70" w:rsidP="009B39B3">
      <w:pPr>
        <w:jc w:val="both"/>
        <w:rPr>
          <w:b/>
          <w:sz w:val="24"/>
          <w:szCs w:val="24"/>
        </w:rPr>
      </w:pPr>
      <w:r w:rsidRPr="00B04C6C">
        <w:rPr>
          <w:b/>
          <w:sz w:val="24"/>
          <w:szCs w:val="24"/>
        </w:rPr>
        <w:t>Orice alte surse disponibile  in biblioteca, cursurile cadrelor didactice, antologii de texte, culegeri de exercitii etc.</w:t>
      </w:r>
    </w:p>
    <w:p w:rsidR="00495E70" w:rsidRPr="00B04C6C" w:rsidRDefault="00495E70" w:rsidP="00B04C6C">
      <w:pPr>
        <w:jc w:val="both"/>
        <w:rPr>
          <w:sz w:val="24"/>
          <w:szCs w:val="24"/>
        </w:rPr>
      </w:pPr>
      <w:r w:rsidRPr="00B04C6C">
        <w:rPr>
          <w:sz w:val="24"/>
          <w:szCs w:val="24"/>
        </w:rPr>
        <w:t xml:space="preserve">            </w:t>
      </w:r>
    </w:p>
    <w:p w:rsidR="00495E70" w:rsidRPr="00B04C6C" w:rsidRDefault="00495E70" w:rsidP="00B04C6C">
      <w:pPr>
        <w:jc w:val="both"/>
        <w:rPr>
          <w:sz w:val="24"/>
          <w:szCs w:val="24"/>
        </w:rPr>
      </w:pPr>
    </w:p>
    <w:p w:rsidR="00495E70" w:rsidRPr="00A61FDD" w:rsidRDefault="00495E70" w:rsidP="00A61FDD">
      <w:pPr>
        <w:jc w:val="center"/>
        <w:rPr>
          <w:b/>
          <w:i/>
          <w:color w:val="5B9BD5" w:themeColor="accent1"/>
          <w:sz w:val="24"/>
          <w:szCs w:val="24"/>
        </w:rPr>
      </w:pPr>
      <w:r w:rsidRPr="00A61FDD">
        <w:rPr>
          <w:b/>
          <w:color w:val="5B9BD5" w:themeColor="accent1"/>
          <w:sz w:val="24"/>
          <w:szCs w:val="24"/>
        </w:rPr>
        <w:t>TE</w:t>
      </w:r>
      <w:r w:rsidRPr="00A61FDD">
        <w:rPr>
          <w:b/>
          <w:i/>
          <w:color w:val="5B9BD5" w:themeColor="accent1"/>
          <w:sz w:val="24"/>
          <w:szCs w:val="24"/>
        </w:rPr>
        <w:t>MATICA EXAMENULUI DE LICENŢĂ</w:t>
      </w:r>
    </w:p>
    <w:p w:rsidR="00495E70" w:rsidRPr="00A61FDD" w:rsidRDefault="00466FA1" w:rsidP="00A61FDD">
      <w:pPr>
        <w:jc w:val="center"/>
        <w:rPr>
          <w:b/>
          <w:i/>
          <w:color w:val="5B9BD5" w:themeColor="accent1"/>
          <w:sz w:val="24"/>
          <w:szCs w:val="24"/>
        </w:rPr>
      </w:pPr>
      <w:r w:rsidRPr="00A61FDD">
        <w:rPr>
          <w:b/>
          <w:i/>
          <w:color w:val="5B9BD5" w:themeColor="accent1"/>
          <w:sz w:val="24"/>
          <w:szCs w:val="24"/>
        </w:rPr>
        <w:t>LIMBA şi LITERATURA FRANCEZĂ</w:t>
      </w:r>
    </w:p>
    <w:p w:rsidR="00495E70" w:rsidRPr="00A61FDD" w:rsidRDefault="00495E70" w:rsidP="00A61FDD">
      <w:pPr>
        <w:jc w:val="center"/>
        <w:rPr>
          <w:b/>
          <w:i/>
          <w:color w:val="5B9BD5" w:themeColor="accent1"/>
          <w:sz w:val="24"/>
          <w:szCs w:val="24"/>
        </w:rPr>
      </w:pPr>
      <w:r w:rsidRPr="00A61FDD">
        <w:rPr>
          <w:b/>
          <w:i/>
          <w:color w:val="5B9BD5" w:themeColor="accent1"/>
          <w:sz w:val="24"/>
          <w:szCs w:val="24"/>
        </w:rPr>
        <w:t>Sesiunea IULIE 2019</w:t>
      </w:r>
    </w:p>
    <w:p w:rsidR="00495E70" w:rsidRPr="00B04C6C" w:rsidRDefault="00495E70" w:rsidP="00B04C6C">
      <w:pPr>
        <w:jc w:val="both"/>
        <w:rPr>
          <w:b/>
          <w:sz w:val="24"/>
          <w:szCs w:val="24"/>
        </w:rPr>
      </w:pPr>
    </w:p>
    <w:p w:rsidR="00495E70" w:rsidRPr="00B04C6C" w:rsidRDefault="00495E70" w:rsidP="00B04C6C">
      <w:pPr>
        <w:ind w:firstLine="708"/>
        <w:jc w:val="both"/>
        <w:rPr>
          <w:bCs/>
          <w:sz w:val="24"/>
          <w:szCs w:val="24"/>
        </w:rPr>
      </w:pPr>
      <w:r w:rsidRPr="00B04C6C">
        <w:rPr>
          <w:b/>
          <w:bCs/>
          <w:sz w:val="24"/>
          <w:szCs w:val="24"/>
        </w:rPr>
        <w:t xml:space="preserve">EXAMENUL DE LICENŢĂ </w:t>
      </w:r>
      <w:r w:rsidRPr="00B04C6C">
        <w:rPr>
          <w:bCs/>
          <w:sz w:val="24"/>
          <w:szCs w:val="24"/>
        </w:rPr>
        <w:t xml:space="preserve">pentru promoţiile de studenţi filologi cu </w:t>
      </w:r>
      <w:r w:rsidRPr="00B04C6C">
        <w:rPr>
          <w:b/>
          <w:bCs/>
          <w:sz w:val="24"/>
          <w:szCs w:val="24"/>
        </w:rPr>
        <w:t xml:space="preserve">specializarea limba şi literatura franceză, </w:t>
      </w:r>
      <w:r w:rsidRPr="00B04C6C">
        <w:rPr>
          <w:bCs/>
          <w:sz w:val="24"/>
          <w:szCs w:val="24"/>
        </w:rPr>
        <w:t>care îşi finalizează studiile în anul universitar 2018 – 2019,</w:t>
      </w:r>
      <w:r w:rsidRPr="00B04C6C">
        <w:rPr>
          <w:b/>
          <w:bCs/>
          <w:sz w:val="24"/>
          <w:szCs w:val="24"/>
        </w:rPr>
        <w:t xml:space="preserve">  </w:t>
      </w:r>
      <w:r w:rsidRPr="00B04C6C">
        <w:rPr>
          <w:bCs/>
          <w:sz w:val="24"/>
          <w:szCs w:val="24"/>
        </w:rPr>
        <w:t>se va desfăşura după cum urmează:</w:t>
      </w:r>
    </w:p>
    <w:p w:rsidR="00495E70" w:rsidRPr="00B04C6C" w:rsidRDefault="00495E70" w:rsidP="00B04C6C">
      <w:pPr>
        <w:jc w:val="both"/>
        <w:rPr>
          <w:bCs/>
          <w:sz w:val="24"/>
          <w:szCs w:val="24"/>
        </w:rPr>
      </w:pPr>
    </w:p>
    <w:p w:rsidR="00495E70" w:rsidRPr="00B04C6C" w:rsidRDefault="00495E70" w:rsidP="00B04C6C">
      <w:pPr>
        <w:widowControl/>
        <w:numPr>
          <w:ilvl w:val="0"/>
          <w:numId w:val="19"/>
        </w:numPr>
        <w:jc w:val="both"/>
        <w:rPr>
          <w:bCs/>
          <w:sz w:val="24"/>
          <w:szCs w:val="24"/>
        </w:rPr>
      </w:pPr>
      <w:r w:rsidRPr="00B04C6C">
        <w:rPr>
          <w:sz w:val="24"/>
          <w:szCs w:val="24"/>
        </w:rPr>
        <w:t xml:space="preserve">proba de </w:t>
      </w:r>
      <w:r w:rsidRPr="00B04C6C">
        <w:rPr>
          <w:b/>
          <w:sz w:val="24"/>
          <w:szCs w:val="24"/>
        </w:rPr>
        <w:t>CUNOŞTINŢE FUNDAMENTALE ŞI DE SPECIALITATE</w:t>
      </w:r>
      <w:r w:rsidRPr="00B04C6C">
        <w:rPr>
          <w:sz w:val="24"/>
          <w:szCs w:val="24"/>
        </w:rPr>
        <w:t xml:space="preserve"> (5 credite)</w:t>
      </w:r>
      <w:r w:rsidRPr="00B04C6C">
        <w:rPr>
          <w:bCs/>
          <w:sz w:val="24"/>
          <w:szCs w:val="24"/>
        </w:rPr>
        <w:t>, axată pe demonstrarea următoarelor competenţe:</w:t>
      </w:r>
    </w:p>
    <w:p w:rsidR="00495E70" w:rsidRPr="009B39B3" w:rsidRDefault="00495E70" w:rsidP="00B04C6C">
      <w:pPr>
        <w:ind w:left="360"/>
        <w:jc w:val="both"/>
        <w:rPr>
          <w:bCs/>
          <w:szCs w:val="24"/>
        </w:rPr>
      </w:pPr>
    </w:p>
    <w:p w:rsidR="00495E70" w:rsidRPr="00B04C6C" w:rsidRDefault="00495E70" w:rsidP="00B04C6C">
      <w:pPr>
        <w:widowControl/>
        <w:numPr>
          <w:ilvl w:val="0"/>
          <w:numId w:val="2"/>
        </w:numPr>
        <w:jc w:val="both"/>
        <w:rPr>
          <w:bCs/>
          <w:sz w:val="24"/>
          <w:szCs w:val="24"/>
        </w:rPr>
      </w:pPr>
      <w:r w:rsidRPr="00B04C6C">
        <w:rPr>
          <w:bCs/>
          <w:sz w:val="24"/>
          <w:szCs w:val="24"/>
        </w:rPr>
        <w:t>Utilizarea adecvată a strategiilor şi a regulilor de exprimare, în vederea realiz</w:t>
      </w:r>
      <w:r w:rsidRPr="00B04C6C">
        <w:rPr>
          <w:rFonts w:eastAsia="TimesNewRoman"/>
          <w:bCs/>
          <w:sz w:val="24"/>
          <w:szCs w:val="24"/>
        </w:rPr>
        <w:t>ă</w:t>
      </w:r>
      <w:r w:rsidRPr="00B04C6C">
        <w:rPr>
          <w:bCs/>
          <w:sz w:val="24"/>
          <w:szCs w:val="24"/>
        </w:rPr>
        <w:t>rii unei comunic</w:t>
      </w:r>
      <w:r w:rsidRPr="00B04C6C">
        <w:rPr>
          <w:rFonts w:eastAsia="TimesNewRoman"/>
          <w:bCs/>
          <w:sz w:val="24"/>
          <w:szCs w:val="24"/>
        </w:rPr>
        <w:t>ă</w:t>
      </w:r>
      <w:r w:rsidRPr="00B04C6C">
        <w:rPr>
          <w:bCs/>
          <w:sz w:val="24"/>
          <w:szCs w:val="24"/>
        </w:rPr>
        <w:t xml:space="preserve">ri corecte, eficiente </w:t>
      </w:r>
      <w:r w:rsidRPr="00B04C6C">
        <w:rPr>
          <w:rFonts w:eastAsia="TimesNewRoman"/>
          <w:bCs/>
          <w:sz w:val="24"/>
          <w:szCs w:val="24"/>
        </w:rPr>
        <w:t>ş</w:t>
      </w:r>
      <w:r w:rsidRPr="00B04C6C">
        <w:rPr>
          <w:bCs/>
          <w:sz w:val="24"/>
          <w:szCs w:val="24"/>
        </w:rPr>
        <w:t>i personalizate</w:t>
      </w:r>
    </w:p>
    <w:p w:rsidR="00495E70" w:rsidRPr="00B04C6C" w:rsidRDefault="00495E70" w:rsidP="00B04C6C">
      <w:pPr>
        <w:widowControl/>
        <w:numPr>
          <w:ilvl w:val="0"/>
          <w:numId w:val="2"/>
        </w:numPr>
        <w:jc w:val="both"/>
        <w:rPr>
          <w:bCs/>
          <w:sz w:val="24"/>
          <w:szCs w:val="24"/>
        </w:rPr>
      </w:pPr>
      <w:r w:rsidRPr="00B04C6C">
        <w:rPr>
          <w:bCs/>
          <w:sz w:val="24"/>
          <w:szCs w:val="24"/>
        </w:rPr>
        <w:t>Aplicarea cunoştinţelor de gramatică (fonetică, morfosintaxă), prin exerciţii pe baza textelor literare studiate : identificarea funcţiilor sintactice şi a realizatorilor acestora, retoversiuni, transformări la nivelul propoziţiei şi al frazei</w:t>
      </w:r>
    </w:p>
    <w:p w:rsidR="00495E70" w:rsidRPr="00B04C6C" w:rsidRDefault="00495E70" w:rsidP="00B04C6C">
      <w:pPr>
        <w:widowControl/>
        <w:numPr>
          <w:ilvl w:val="0"/>
          <w:numId w:val="2"/>
        </w:numPr>
        <w:autoSpaceDE/>
        <w:autoSpaceDN/>
        <w:adjustRightInd/>
        <w:jc w:val="both"/>
        <w:rPr>
          <w:bCs/>
          <w:sz w:val="24"/>
          <w:szCs w:val="24"/>
        </w:rPr>
      </w:pPr>
      <w:r w:rsidRPr="00B04C6C">
        <w:rPr>
          <w:bCs/>
          <w:sz w:val="24"/>
          <w:szCs w:val="24"/>
        </w:rPr>
        <w:t xml:space="preserve">Abordarea textului din punct de vedere semantic, pragmatic si discursiv </w:t>
      </w:r>
    </w:p>
    <w:p w:rsidR="00495E70" w:rsidRPr="00B04C6C" w:rsidRDefault="00495E70" w:rsidP="00B04C6C">
      <w:pPr>
        <w:widowControl/>
        <w:numPr>
          <w:ilvl w:val="0"/>
          <w:numId w:val="2"/>
        </w:numPr>
        <w:autoSpaceDE/>
        <w:autoSpaceDN/>
        <w:adjustRightInd/>
        <w:jc w:val="both"/>
        <w:rPr>
          <w:bCs/>
          <w:sz w:val="24"/>
          <w:szCs w:val="24"/>
        </w:rPr>
      </w:pPr>
      <w:r w:rsidRPr="00B04C6C">
        <w:rPr>
          <w:bCs/>
          <w:sz w:val="24"/>
          <w:szCs w:val="24"/>
        </w:rPr>
        <w:t>Analizarea şi interpretarea unui  text liric, epic sau dramatic, reprezentativ pentru un anumit scriitor  sau pentru o anumita orientare literară, prin prisma propriilor valori şi a propriei experienţe de lectură</w:t>
      </w:r>
    </w:p>
    <w:p w:rsidR="00495E70" w:rsidRPr="00B04C6C" w:rsidRDefault="00495E70" w:rsidP="00B04C6C">
      <w:pPr>
        <w:widowControl/>
        <w:numPr>
          <w:ilvl w:val="0"/>
          <w:numId w:val="2"/>
        </w:numPr>
        <w:autoSpaceDE/>
        <w:autoSpaceDN/>
        <w:adjustRightInd/>
        <w:jc w:val="both"/>
        <w:rPr>
          <w:bCs/>
          <w:sz w:val="24"/>
          <w:szCs w:val="24"/>
        </w:rPr>
      </w:pPr>
      <w:r w:rsidRPr="00B04C6C">
        <w:rPr>
          <w:bCs/>
          <w:sz w:val="24"/>
          <w:szCs w:val="24"/>
        </w:rPr>
        <w:t>Interpretarea şi analizarea fenomenului literar, cu integrarea acestuia în contextul socio-cultural  şi estetic al epocii  respective.</w:t>
      </w:r>
    </w:p>
    <w:p w:rsidR="00495E70" w:rsidRPr="009B39B3" w:rsidRDefault="00495E70" w:rsidP="00B04C6C">
      <w:pPr>
        <w:jc w:val="both"/>
        <w:rPr>
          <w:bCs/>
          <w:sz w:val="16"/>
          <w:szCs w:val="24"/>
        </w:rPr>
      </w:pPr>
    </w:p>
    <w:p w:rsidR="00495E70" w:rsidRPr="00B04C6C" w:rsidRDefault="00495E70" w:rsidP="00B04C6C">
      <w:pPr>
        <w:ind w:firstLine="360"/>
        <w:jc w:val="both"/>
        <w:rPr>
          <w:bCs/>
          <w:sz w:val="24"/>
          <w:szCs w:val="24"/>
        </w:rPr>
      </w:pPr>
      <w:r w:rsidRPr="00B04C6C">
        <w:rPr>
          <w:bCs/>
          <w:sz w:val="24"/>
          <w:szCs w:val="24"/>
        </w:rPr>
        <w:t xml:space="preserve">b) susţinerea </w:t>
      </w:r>
      <w:r w:rsidRPr="00B04C6C">
        <w:rPr>
          <w:b/>
          <w:bCs/>
          <w:caps/>
          <w:sz w:val="24"/>
          <w:szCs w:val="24"/>
        </w:rPr>
        <w:t>TEZEI DE LICENŢĂ</w:t>
      </w:r>
      <w:r w:rsidRPr="00B04C6C">
        <w:rPr>
          <w:bCs/>
          <w:caps/>
          <w:sz w:val="24"/>
          <w:szCs w:val="24"/>
        </w:rPr>
        <w:t xml:space="preserve"> (</w:t>
      </w:r>
      <w:r w:rsidRPr="00B04C6C">
        <w:rPr>
          <w:sz w:val="24"/>
          <w:szCs w:val="24"/>
        </w:rPr>
        <w:t>5 credite</w:t>
      </w:r>
      <w:r w:rsidRPr="00B04C6C">
        <w:rPr>
          <w:bCs/>
          <w:sz w:val="24"/>
          <w:szCs w:val="24"/>
        </w:rPr>
        <w:t>)</w:t>
      </w:r>
    </w:p>
    <w:p w:rsidR="00495E70" w:rsidRPr="00B04C6C" w:rsidRDefault="00495E70" w:rsidP="00B04C6C">
      <w:pPr>
        <w:jc w:val="both"/>
        <w:rPr>
          <w:sz w:val="24"/>
          <w:szCs w:val="24"/>
        </w:rPr>
      </w:pPr>
    </w:p>
    <w:p w:rsidR="00495E70" w:rsidRPr="00B04C6C" w:rsidRDefault="00495E70" w:rsidP="00B04C6C">
      <w:pPr>
        <w:jc w:val="both"/>
        <w:rPr>
          <w:b/>
          <w:sz w:val="24"/>
          <w:szCs w:val="24"/>
        </w:rPr>
      </w:pPr>
      <w:r w:rsidRPr="00B04C6C">
        <w:rPr>
          <w:b/>
          <w:sz w:val="24"/>
          <w:szCs w:val="24"/>
        </w:rPr>
        <w:t>I. LANGUE</w:t>
      </w:r>
    </w:p>
    <w:p w:rsidR="00495E70" w:rsidRPr="00B04C6C" w:rsidRDefault="00495E70" w:rsidP="00B04C6C">
      <w:pPr>
        <w:jc w:val="both"/>
        <w:rPr>
          <w:b/>
          <w:sz w:val="24"/>
          <w:szCs w:val="24"/>
        </w:rPr>
      </w:pPr>
    </w:p>
    <w:p w:rsidR="00495E70" w:rsidRPr="00B04C6C" w:rsidRDefault="00495E70" w:rsidP="00B04C6C">
      <w:pPr>
        <w:jc w:val="both"/>
        <w:rPr>
          <w:b/>
          <w:sz w:val="24"/>
          <w:szCs w:val="24"/>
        </w:rPr>
      </w:pPr>
      <w:r w:rsidRPr="00B04C6C">
        <w:rPr>
          <w:b/>
          <w:sz w:val="24"/>
          <w:szCs w:val="24"/>
        </w:rPr>
        <w:t>Phonétique et lexicologie</w:t>
      </w:r>
    </w:p>
    <w:p w:rsidR="00495E70" w:rsidRPr="00B04C6C" w:rsidRDefault="00495E70" w:rsidP="00B04C6C">
      <w:pPr>
        <w:jc w:val="both"/>
        <w:rPr>
          <w:sz w:val="24"/>
          <w:szCs w:val="24"/>
        </w:rPr>
      </w:pPr>
    </w:p>
    <w:p w:rsidR="00495E70" w:rsidRPr="00B04C6C" w:rsidRDefault="00495E70" w:rsidP="00B04C6C">
      <w:pPr>
        <w:jc w:val="both"/>
        <w:rPr>
          <w:sz w:val="24"/>
          <w:szCs w:val="24"/>
        </w:rPr>
      </w:pPr>
      <w:r w:rsidRPr="00B04C6C">
        <w:rPr>
          <w:sz w:val="24"/>
          <w:szCs w:val="24"/>
        </w:rPr>
        <w:t xml:space="preserve">▪ L’objet d’étude de la phonétique. </w:t>
      </w:r>
    </w:p>
    <w:p w:rsidR="00495E70" w:rsidRPr="00B04C6C" w:rsidRDefault="00495E70" w:rsidP="00B04C6C">
      <w:pPr>
        <w:jc w:val="both"/>
        <w:rPr>
          <w:sz w:val="24"/>
          <w:szCs w:val="24"/>
        </w:rPr>
      </w:pPr>
      <w:r w:rsidRPr="00B04C6C">
        <w:rPr>
          <w:sz w:val="24"/>
          <w:szCs w:val="24"/>
        </w:rPr>
        <w:t xml:space="preserve">▪ Les caractéristiques articulatoires du français. </w:t>
      </w:r>
    </w:p>
    <w:p w:rsidR="00495E70" w:rsidRPr="00B04C6C" w:rsidRDefault="00495E70" w:rsidP="00B04C6C">
      <w:pPr>
        <w:jc w:val="both"/>
        <w:rPr>
          <w:sz w:val="24"/>
          <w:szCs w:val="24"/>
        </w:rPr>
      </w:pPr>
      <w:r w:rsidRPr="00B04C6C">
        <w:rPr>
          <w:sz w:val="24"/>
          <w:szCs w:val="24"/>
        </w:rPr>
        <w:t xml:space="preserve">▪ Les consonnes, les voyelles, les semi-consonnes. </w:t>
      </w:r>
    </w:p>
    <w:p w:rsidR="00495E70" w:rsidRPr="00B04C6C" w:rsidRDefault="00495E70" w:rsidP="00B04C6C">
      <w:pPr>
        <w:jc w:val="both"/>
        <w:rPr>
          <w:sz w:val="24"/>
          <w:szCs w:val="24"/>
        </w:rPr>
      </w:pPr>
      <w:r w:rsidRPr="00B04C6C">
        <w:rPr>
          <w:sz w:val="24"/>
          <w:szCs w:val="24"/>
        </w:rPr>
        <w:t xml:space="preserve">▪ L’enchaînement, la liaison, l’élision. </w:t>
      </w:r>
    </w:p>
    <w:p w:rsidR="00495E70" w:rsidRPr="00B04C6C" w:rsidRDefault="00495E70" w:rsidP="00B04C6C">
      <w:pPr>
        <w:jc w:val="both"/>
        <w:rPr>
          <w:sz w:val="24"/>
          <w:szCs w:val="24"/>
        </w:rPr>
      </w:pPr>
      <w:r w:rsidRPr="00B04C6C">
        <w:rPr>
          <w:sz w:val="24"/>
          <w:szCs w:val="24"/>
        </w:rPr>
        <w:lastRenderedPageBreak/>
        <w:t xml:space="preserve">▪ L’hiatus, la syllabe, le découpage syllabique. </w:t>
      </w:r>
    </w:p>
    <w:p w:rsidR="00495E70" w:rsidRPr="00B04C6C" w:rsidRDefault="00495E70" w:rsidP="00B04C6C">
      <w:pPr>
        <w:jc w:val="both"/>
        <w:rPr>
          <w:sz w:val="24"/>
          <w:szCs w:val="24"/>
        </w:rPr>
      </w:pPr>
      <w:r w:rsidRPr="00B04C6C">
        <w:rPr>
          <w:sz w:val="24"/>
          <w:szCs w:val="24"/>
        </w:rPr>
        <w:t xml:space="preserve">▪ L’intonation, l’accent. </w:t>
      </w:r>
    </w:p>
    <w:p w:rsidR="00495E70" w:rsidRPr="00B04C6C" w:rsidRDefault="00495E70" w:rsidP="00B04C6C">
      <w:pPr>
        <w:jc w:val="both"/>
        <w:rPr>
          <w:sz w:val="24"/>
          <w:szCs w:val="24"/>
        </w:rPr>
      </w:pPr>
      <w:r w:rsidRPr="00B04C6C">
        <w:rPr>
          <w:sz w:val="24"/>
          <w:szCs w:val="24"/>
        </w:rPr>
        <w:t xml:space="preserve">▪ L’origine et la formation des mots en français. </w:t>
      </w:r>
    </w:p>
    <w:p w:rsidR="00495E70" w:rsidRPr="00B04C6C" w:rsidRDefault="00495E70" w:rsidP="00B04C6C">
      <w:pPr>
        <w:jc w:val="both"/>
        <w:rPr>
          <w:sz w:val="24"/>
          <w:szCs w:val="24"/>
        </w:rPr>
      </w:pPr>
      <w:r w:rsidRPr="00B04C6C">
        <w:rPr>
          <w:sz w:val="24"/>
          <w:szCs w:val="24"/>
        </w:rPr>
        <w:t xml:space="preserve">▪ Le mot – unité grammaticale et lexicale. </w:t>
      </w:r>
    </w:p>
    <w:p w:rsidR="00495E70" w:rsidRPr="00B04C6C" w:rsidRDefault="00495E70" w:rsidP="00B04C6C">
      <w:pPr>
        <w:jc w:val="both"/>
        <w:rPr>
          <w:sz w:val="24"/>
          <w:szCs w:val="24"/>
        </w:rPr>
      </w:pPr>
      <w:r w:rsidRPr="00B04C6C">
        <w:rPr>
          <w:sz w:val="24"/>
          <w:szCs w:val="24"/>
        </w:rPr>
        <w:t xml:space="preserve">▪ Morphologie et lexique : mots complexes et mots construits. </w:t>
      </w:r>
    </w:p>
    <w:p w:rsidR="00495E70" w:rsidRPr="00B04C6C" w:rsidRDefault="00495E70" w:rsidP="00B04C6C">
      <w:pPr>
        <w:jc w:val="both"/>
        <w:rPr>
          <w:sz w:val="24"/>
          <w:szCs w:val="24"/>
        </w:rPr>
      </w:pPr>
      <w:r w:rsidRPr="00B04C6C">
        <w:rPr>
          <w:sz w:val="24"/>
          <w:szCs w:val="24"/>
        </w:rPr>
        <w:t xml:space="preserve">▪ La dérivation affixale : la préfixation et la suffixation. </w:t>
      </w:r>
    </w:p>
    <w:p w:rsidR="00495E70" w:rsidRPr="00B04C6C" w:rsidRDefault="00495E70" w:rsidP="00B04C6C">
      <w:pPr>
        <w:jc w:val="both"/>
        <w:rPr>
          <w:sz w:val="24"/>
          <w:szCs w:val="24"/>
        </w:rPr>
      </w:pPr>
      <w:r w:rsidRPr="00B04C6C">
        <w:rPr>
          <w:sz w:val="24"/>
          <w:szCs w:val="24"/>
        </w:rPr>
        <w:t xml:space="preserve">▪ La conversion et la composition. </w:t>
      </w:r>
    </w:p>
    <w:p w:rsidR="00495E70" w:rsidRPr="00B04C6C" w:rsidRDefault="00495E70" w:rsidP="00B04C6C">
      <w:pPr>
        <w:jc w:val="both"/>
        <w:rPr>
          <w:sz w:val="24"/>
          <w:szCs w:val="24"/>
        </w:rPr>
      </w:pPr>
      <w:r w:rsidRPr="00B04C6C">
        <w:rPr>
          <w:sz w:val="24"/>
          <w:szCs w:val="24"/>
        </w:rPr>
        <w:t>▪ Les onomatopées, les sigles et les abréviations.</w:t>
      </w:r>
    </w:p>
    <w:p w:rsidR="00495E70" w:rsidRPr="00B04C6C" w:rsidRDefault="00495E70" w:rsidP="00B04C6C">
      <w:pPr>
        <w:jc w:val="both"/>
        <w:rPr>
          <w:b/>
          <w:sz w:val="24"/>
          <w:szCs w:val="24"/>
        </w:rPr>
      </w:pPr>
    </w:p>
    <w:p w:rsidR="00495E70" w:rsidRPr="00B04C6C" w:rsidRDefault="00495E70" w:rsidP="00B04C6C">
      <w:pPr>
        <w:jc w:val="both"/>
        <w:rPr>
          <w:b/>
          <w:sz w:val="24"/>
          <w:szCs w:val="24"/>
        </w:rPr>
      </w:pPr>
      <w:r w:rsidRPr="00B04C6C">
        <w:rPr>
          <w:b/>
          <w:sz w:val="24"/>
          <w:szCs w:val="24"/>
        </w:rPr>
        <w:t>Morphosyntaxe</w:t>
      </w:r>
    </w:p>
    <w:p w:rsidR="00495E70" w:rsidRPr="00B04C6C" w:rsidRDefault="00495E70" w:rsidP="00B04C6C">
      <w:pPr>
        <w:jc w:val="both"/>
        <w:rPr>
          <w:sz w:val="24"/>
          <w:szCs w:val="24"/>
        </w:rPr>
      </w:pPr>
    </w:p>
    <w:p w:rsidR="00495E70" w:rsidRPr="00B04C6C" w:rsidRDefault="00495E70" w:rsidP="00B04C6C">
      <w:pPr>
        <w:jc w:val="both"/>
        <w:rPr>
          <w:sz w:val="24"/>
          <w:szCs w:val="24"/>
        </w:rPr>
      </w:pPr>
      <w:r w:rsidRPr="00B04C6C">
        <w:rPr>
          <w:sz w:val="24"/>
          <w:szCs w:val="24"/>
        </w:rPr>
        <w:t xml:space="preserve">▪ Le nom et son environnement minimal : réalisateurs du groupe nominal simple, marques et accords.  </w:t>
      </w:r>
    </w:p>
    <w:p w:rsidR="00495E70" w:rsidRPr="00B04C6C" w:rsidRDefault="00495E70" w:rsidP="00B04C6C">
      <w:pPr>
        <w:jc w:val="both"/>
        <w:rPr>
          <w:sz w:val="24"/>
          <w:szCs w:val="24"/>
        </w:rPr>
      </w:pPr>
      <w:r w:rsidRPr="00B04C6C">
        <w:rPr>
          <w:sz w:val="24"/>
          <w:szCs w:val="24"/>
        </w:rPr>
        <w:t xml:space="preserve">▪ La classe de l’adjectif. Apport à la construction du groupe nominal étendu. Questions d’accord. Les degrés de comparaison et de signification dans la classe de l’adjectif qualificatif. </w:t>
      </w:r>
    </w:p>
    <w:p w:rsidR="00495E70" w:rsidRPr="00B04C6C" w:rsidRDefault="00495E70" w:rsidP="00B04C6C">
      <w:pPr>
        <w:jc w:val="both"/>
        <w:rPr>
          <w:sz w:val="24"/>
          <w:szCs w:val="24"/>
        </w:rPr>
      </w:pPr>
      <w:r w:rsidRPr="00B04C6C">
        <w:rPr>
          <w:sz w:val="24"/>
          <w:szCs w:val="24"/>
        </w:rPr>
        <w:t xml:space="preserve">▪ La classe des pronoms. </w:t>
      </w:r>
    </w:p>
    <w:p w:rsidR="00495E70" w:rsidRPr="00B04C6C" w:rsidRDefault="00495E70" w:rsidP="00B04C6C">
      <w:pPr>
        <w:jc w:val="both"/>
        <w:rPr>
          <w:sz w:val="24"/>
          <w:szCs w:val="24"/>
        </w:rPr>
      </w:pPr>
      <w:r w:rsidRPr="00B04C6C">
        <w:rPr>
          <w:sz w:val="24"/>
          <w:szCs w:val="24"/>
        </w:rPr>
        <w:t xml:space="preserve">Les pronoms personnels. Les pronoms compléments. Les pronoms indéfinis. Les pronoms relatifs. Les pronoms interrogatifs.  </w:t>
      </w:r>
    </w:p>
    <w:p w:rsidR="00495E70" w:rsidRPr="00B04C6C" w:rsidRDefault="00495E70" w:rsidP="00B04C6C">
      <w:pPr>
        <w:jc w:val="both"/>
        <w:rPr>
          <w:sz w:val="24"/>
          <w:szCs w:val="24"/>
        </w:rPr>
      </w:pPr>
      <w:r w:rsidRPr="00B04C6C">
        <w:rPr>
          <w:sz w:val="24"/>
          <w:szCs w:val="24"/>
        </w:rPr>
        <w:t>▪ Les catégories verbales : le mode ; le temps ; la diathèse ; l’aspect.</w:t>
      </w:r>
    </w:p>
    <w:p w:rsidR="00495E70" w:rsidRPr="00B04C6C" w:rsidRDefault="00495E70" w:rsidP="00B04C6C">
      <w:pPr>
        <w:jc w:val="both"/>
        <w:rPr>
          <w:sz w:val="24"/>
          <w:szCs w:val="24"/>
        </w:rPr>
      </w:pPr>
      <w:r w:rsidRPr="00B04C6C">
        <w:rPr>
          <w:sz w:val="24"/>
          <w:szCs w:val="24"/>
        </w:rPr>
        <w:t xml:space="preserve">▪ L’adverbe : morphologie des adverbes de manières.  </w:t>
      </w:r>
    </w:p>
    <w:p w:rsidR="00495E70" w:rsidRPr="00B04C6C" w:rsidRDefault="00495E70" w:rsidP="00B04C6C">
      <w:pPr>
        <w:jc w:val="both"/>
        <w:rPr>
          <w:sz w:val="24"/>
          <w:szCs w:val="24"/>
        </w:rPr>
      </w:pPr>
      <w:r w:rsidRPr="00B04C6C">
        <w:rPr>
          <w:sz w:val="24"/>
          <w:szCs w:val="24"/>
        </w:rPr>
        <w:t xml:space="preserve">▪ La préposition et le groupe prépositionnel. </w:t>
      </w:r>
    </w:p>
    <w:p w:rsidR="00495E70" w:rsidRPr="00B04C6C" w:rsidRDefault="00495E70" w:rsidP="00B04C6C">
      <w:pPr>
        <w:jc w:val="both"/>
        <w:rPr>
          <w:b/>
          <w:sz w:val="24"/>
          <w:szCs w:val="24"/>
        </w:rPr>
      </w:pPr>
    </w:p>
    <w:p w:rsidR="00495E70" w:rsidRPr="00B04C6C" w:rsidRDefault="00495E70" w:rsidP="00B04C6C">
      <w:pPr>
        <w:jc w:val="both"/>
        <w:rPr>
          <w:b/>
          <w:sz w:val="24"/>
          <w:szCs w:val="24"/>
        </w:rPr>
      </w:pPr>
      <w:r w:rsidRPr="00B04C6C">
        <w:rPr>
          <w:b/>
          <w:sz w:val="24"/>
          <w:szCs w:val="24"/>
        </w:rPr>
        <w:t>La phrase</w:t>
      </w:r>
    </w:p>
    <w:p w:rsidR="00495E70" w:rsidRPr="00B04C6C" w:rsidRDefault="00495E70" w:rsidP="00B04C6C">
      <w:pPr>
        <w:jc w:val="both"/>
        <w:rPr>
          <w:sz w:val="24"/>
          <w:szCs w:val="24"/>
        </w:rPr>
      </w:pPr>
    </w:p>
    <w:p w:rsidR="00495E70" w:rsidRPr="00B04C6C" w:rsidRDefault="00495E70" w:rsidP="00B04C6C">
      <w:pPr>
        <w:jc w:val="both"/>
        <w:rPr>
          <w:sz w:val="24"/>
          <w:szCs w:val="24"/>
        </w:rPr>
      </w:pPr>
      <w:r w:rsidRPr="00B04C6C">
        <w:rPr>
          <w:sz w:val="24"/>
          <w:szCs w:val="24"/>
        </w:rPr>
        <w:t>▪ Types de phrases.</w:t>
      </w:r>
    </w:p>
    <w:p w:rsidR="00495E70" w:rsidRPr="00B04C6C" w:rsidRDefault="00495E70" w:rsidP="00B04C6C">
      <w:pPr>
        <w:jc w:val="both"/>
        <w:rPr>
          <w:sz w:val="24"/>
          <w:szCs w:val="24"/>
        </w:rPr>
      </w:pPr>
      <w:r w:rsidRPr="00B04C6C">
        <w:rPr>
          <w:sz w:val="24"/>
          <w:szCs w:val="24"/>
        </w:rPr>
        <w:t>La phrase inerrogative.</w:t>
      </w:r>
    </w:p>
    <w:p w:rsidR="00495E70" w:rsidRPr="00B04C6C" w:rsidRDefault="00495E70" w:rsidP="00B04C6C">
      <w:pPr>
        <w:jc w:val="both"/>
        <w:rPr>
          <w:sz w:val="24"/>
          <w:szCs w:val="24"/>
        </w:rPr>
      </w:pPr>
      <w:r w:rsidRPr="00B04C6C">
        <w:rPr>
          <w:sz w:val="24"/>
          <w:szCs w:val="24"/>
        </w:rPr>
        <w:t>La phrase négative.</w:t>
      </w:r>
    </w:p>
    <w:p w:rsidR="00495E70" w:rsidRPr="00B04C6C" w:rsidRDefault="00495E70" w:rsidP="00B04C6C">
      <w:pPr>
        <w:jc w:val="both"/>
        <w:rPr>
          <w:sz w:val="24"/>
          <w:szCs w:val="24"/>
        </w:rPr>
      </w:pPr>
      <w:r w:rsidRPr="00B04C6C">
        <w:rPr>
          <w:sz w:val="24"/>
          <w:szCs w:val="24"/>
        </w:rPr>
        <w:t>▪ La phrase simple. Le GN1. Le GV.</w:t>
      </w:r>
    </w:p>
    <w:p w:rsidR="00495E70" w:rsidRPr="00B04C6C" w:rsidRDefault="00495E70" w:rsidP="00B04C6C">
      <w:pPr>
        <w:jc w:val="both"/>
        <w:rPr>
          <w:sz w:val="24"/>
          <w:szCs w:val="24"/>
        </w:rPr>
      </w:pPr>
      <w:r w:rsidRPr="00B04C6C">
        <w:rPr>
          <w:sz w:val="24"/>
          <w:szCs w:val="24"/>
        </w:rPr>
        <w:t>▪ La phrase complexe. Propositions subordonnées et choix des formes verbales :</w:t>
      </w:r>
    </w:p>
    <w:p w:rsidR="00495E70" w:rsidRPr="00B04C6C" w:rsidRDefault="00495E70" w:rsidP="00B04C6C">
      <w:pPr>
        <w:jc w:val="both"/>
        <w:rPr>
          <w:sz w:val="24"/>
          <w:szCs w:val="24"/>
        </w:rPr>
      </w:pPr>
      <w:r w:rsidRPr="00B04C6C">
        <w:rPr>
          <w:sz w:val="24"/>
          <w:szCs w:val="24"/>
        </w:rPr>
        <w:t>La relative</w:t>
      </w:r>
    </w:p>
    <w:p w:rsidR="00495E70" w:rsidRPr="00B04C6C" w:rsidRDefault="00495E70" w:rsidP="00B04C6C">
      <w:pPr>
        <w:jc w:val="both"/>
        <w:rPr>
          <w:sz w:val="24"/>
          <w:szCs w:val="24"/>
        </w:rPr>
      </w:pPr>
      <w:r w:rsidRPr="00B04C6C">
        <w:rPr>
          <w:sz w:val="24"/>
          <w:szCs w:val="24"/>
        </w:rPr>
        <w:t xml:space="preserve">La subordonnée de condition. </w:t>
      </w:r>
      <w:r w:rsidRPr="00B04C6C">
        <w:rPr>
          <w:i/>
          <w:sz w:val="24"/>
          <w:szCs w:val="24"/>
        </w:rPr>
        <w:t>Si</w:t>
      </w:r>
      <w:r w:rsidRPr="00B04C6C">
        <w:rPr>
          <w:sz w:val="24"/>
          <w:szCs w:val="24"/>
        </w:rPr>
        <w:t xml:space="preserve"> conditionnel.</w:t>
      </w:r>
    </w:p>
    <w:p w:rsidR="00495E70" w:rsidRPr="00B04C6C" w:rsidRDefault="00495E70" w:rsidP="00B04C6C">
      <w:pPr>
        <w:jc w:val="both"/>
        <w:rPr>
          <w:sz w:val="24"/>
          <w:szCs w:val="24"/>
        </w:rPr>
      </w:pPr>
      <w:r w:rsidRPr="00B04C6C">
        <w:rPr>
          <w:sz w:val="24"/>
          <w:szCs w:val="24"/>
        </w:rPr>
        <w:t xml:space="preserve">La subordonnée COD. La concordance des temps. </w:t>
      </w:r>
    </w:p>
    <w:p w:rsidR="00495E70" w:rsidRPr="00B04C6C" w:rsidRDefault="00495E70" w:rsidP="00B04C6C">
      <w:pPr>
        <w:jc w:val="both"/>
        <w:rPr>
          <w:sz w:val="24"/>
          <w:szCs w:val="24"/>
        </w:rPr>
      </w:pPr>
      <w:r w:rsidRPr="00B04C6C">
        <w:rPr>
          <w:sz w:val="24"/>
          <w:szCs w:val="24"/>
        </w:rPr>
        <w:t xml:space="preserve">La subordonnée de concession. </w:t>
      </w:r>
    </w:p>
    <w:p w:rsidR="00495E70" w:rsidRPr="00B04C6C" w:rsidRDefault="00495E70" w:rsidP="00B04C6C">
      <w:pPr>
        <w:jc w:val="both"/>
        <w:rPr>
          <w:sz w:val="24"/>
          <w:szCs w:val="24"/>
        </w:rPr>
      </w:pPr>
      <w:r w:rsidRPr="00B04C6C">
        <w:rPr>
          <w:sz w:val="24"/>
          <w:szCs w:val="24"/>
        </w:rPr>
        <w:t xml:space="preserve">La subordonnée de but. </w:t>
      </w:r>
    </w:p>
    <w:p w:rsidR="00495E70" w:rsidRPr="00B04C6C" w:rsidRDefault="00495E70" w:rsidP="00B04C6C">
      <w:pPr>
        <w:jc w:val="both"/>
        <w:rPr>
          <w:sz w:val="24"/>
          <w:szCs w:val="24"/>
        </w:rPr>
      </w:pPr>
      <w:r w:rsidRPr="00B04C6C">
        <w:rPr>
          <w:sz w:val="24"/>
          <w:szCs w:val="24"/>
        </w:rPr>
        <w:t xml:space="preserve">La subordonnée de conséquence.     </w:t>
      </w:r>
    </w:p>
    <w:p w:rsidR="00495E70" w:rsidRPr="00B04C6C" w:rsidRDefault="00495E70" w:rsidP="00B04C6C">
      <w:pPr>
        <w:jc w:val="both"/>
        <w:rPr>
          <w:sz w:val="24"/>
          <w:szCs w:val="24"/>
        </w:rPr>
      </w:pPr>
    </w:p>
    <w:p w:rsidR="00495E70" w:rsidRPr="00B04C6C" w:rsidRDefault="00495E70" w:rsidP="00B04C6C">
      <w:pPr>
        <w:jc w:val="both"/>
        <w:rPr>
          <w:b/>
          <w:sz w:val="24"/>
          <w:szCs w:val="24"/>
        </w:rPr>
      </w:pPr>
      <w:r w:rsidRPr="00B04C6C">
        <w:rPr>
          <w:b/>
          <w:sz w:val="24"/>
          <w:szCs w:val="24"/>
        </w:rPr>
        <w:t>Bibliographie à consulter à la bibliothèque de l’Université</w:t>
      </w:r>
    </w:p>
    <w:p w:rsidR="00495E70" w:rsidRPr="00B04C6C" w:rsidRDefault="00495E70" w:rsidP="00B04C6C">
      <w:pPr>
        <w:jc w:val="both"/>
        <w:rPr>
          <w:sz w:val="24"/>
          <w:szCs w:val="24"/>
        </w:rPr>
      </w:pPr>
    </w:p>
    <w:p w:rsidR="00495E70" w:rsidRPr="00B04C6C" w:rsidRDefault="00495E70" w:rsidP="00B04C6C">
      <w:pPr>
        <w:jc w:val="both"/>
        <w:rPr>
          <w:sz w:val="24"/>
          <w:szCs w:val="24"/>
        </w:rPr>
      </w:pPr>
      <w:r w:rsidRPr="00B04C6C">
        <w:rPr>
          <w:sz w:val="24"/>
          <w:szCs w:val="24"/>
        </w:rPr>
        <w:t xml:space="preserve">Baciu, Ioan, </w:t>
      </w:r>
      <w:r w:rsidRPr="00B04C6C">
        <w:rPr>
          <w:i/>
          <w:sz w:val="24"/>
          <w:szCs w:val="24"/>
        </w:rPr>
        <w:t>Gramatica limbii franceze</w:t>
      </w:r>
      <w:r w:rsidRPr="00B04C6C">
        <w:rPr>
          <w:sz w:val="24"/>
          <w:szCs w:val="24"/>
        </w:rPr>
        <w:t>, Editura Echinox, Cluj, 1997.</w:t>
      </w:r>
    </w:p>
    <w:p w:rsidR="00495E70" w:rsidRPr="00B04C6C" w:rsidRDefault="00495E70" w:rsidP="00B04C6C">
      <w:pPr>
        <w:jc w:val="both"/>
        <w:rPr>
          <w:sz w:val="24"/>
          <w:szCs w:val="24"/>
        </w:rPr>
      </w:pPr>
      <w:r w:rsidRPr="00B04C6C">
        <w:rPr>
          <w:sz w:val="24"/>
          <w:szCs w:val="24"/>
        </w:rPr>
        <w:t xml:space="preserve">Dubois, Jean, René Lagane, </w:t>
      </w:r>
      <w:r w:rsidRPr="00B04C6C">
        <w:rPr>
          <w:i/>
          <w:sz w:val="24"/>
          <w:szCs w:val="24"/>
        </w:rPr>
        <w:t>Nouvelle grammaire du français</w:t>
      </w:r>
      <w:r w:rsidRPr="00B04C6C">
        <w:rPr>
          <w:sz w:val="24"/>
          <w:szCs w:val="24"/>
        </w:rPr>
        <w:t xml:space="preserve">, Larousse, 1998. </w:t>
      </w:r>
    </w:p>
    <w:p w:rsidR="00495E70" w:rsidRPr="00B04C6C" w:rsidRDefault="00495E70" w:rsidP="00B04C6C">
      <w:pPr>
        <w:jc w:val="both"/>
        <w:rPr>
          <w:sz w:val="24"/>
          <w:szCs w:val="24"/>
        </w:rPr>
      </w:pPr>
      <w:r w:rsidRPr="00B04C6C">
        <w:rPr>
          <w:sz w:val="24"/>
          <w:szCs w:val="24"/>
        </w:rPr>
        <w:t xml:space="preserve">Florea, Ligia Stela, </w:t>
      </w:r>
      <w:r w:rsidRPr="00B04C6C">
        <w:rPr>
          <w:i/>
          <w:sz w:val="24"/>
          <w:szCs w:val="24"/>
        </w:rPr>
        <w:t>Syntaxe du français actuel</w:t>
      </w:r>
      <w:r w:rsidRPr="00B04C6C">
        <w:rPr>
          <w:sz w:val="24"/>
          <w:szCs w:val="24"/>
        </w:rPr>
        <w:t>, Clusium, 2000.</w:t>
      </w:r>
    </w:p>
    <w:p w:rsidR="00495E70" w:rsidRPr="00B04C6C" w:rsidRDefault="00495E70" w:rsidP="00B04C6C">
      <w:pPr>
        <w:jc w:val="both"/>
        <w:rPr>
          <w:b/>
          <w:sz w:val="24"/>
          <w:szCs w:val="24"/>
        </w:rPr>
      </w:pPr>
    </w:p>
    <w:p w:rsidR="00495E70" w:rsidRPr="00B04C6C" w:rsidRDefault="00495E70" w:rsidP="00B04C6C">
      <w:pPr>
        <w:jc w:val="both"/>
        <w:rPr>
          <w:b/>
          <w:sz w:val="24"/>
          <w:szCs w:val="24"/>
        </w:rPr>
      </w:pPr>
      <w:r w:rsidRPr="00B04C6C">
        <w:rPr>
          <w:b/>
          <w:sz w:val="24"/>
          <w:szCs w:val="24"/>
        </w:rPr>
        <w:t>II. LITTRATURE</w:t>
      </w:r>
    </w:p>
    <w:p w:rsidR="00495E70" w:rsidRPr="00B04C6C" w:rsidRDefault="00495E70" w:rsidP="00B04C6C">
      <w:pPr>
        <w:jc w:val="both"/>
        <w:rPr>
          <w:b/>
          <w:sz w:val="24"/>
          <w:szCs w:val="24"/>
        </w:rPr>
      </w:pPr>
    </w:p>
    <w:p w:rsidR="00495E70" w:rsidRPr="00B04C6C" w:rsidRDefault="00495E70" w:rsidP="00B04C6C">
      <w:pPr>
        <w:jc w:val="both"/>
        <w:rPr>
          <w:b/>
          <w:sz w:val="24"/>
          <w:szCs w:val="24"/>
        </w:rPr>
      </w:pPr>
      <w:r w:rsidRPr="00B04C6C">
        <w:rPr>
          <w:b/>
          <w:sz w:val="24"/>
          <w:szCs w:val="24"/>
        </w:rPr>
        <w:t xml:space="preserve">Sélection de textes supports </w:t>
      </w:r>
    </w:p>
    <w:p w:rsidR="00495E70" w:rsidRPr="00B04C6C" w:rsidRDefault="00495E70" w:rsidP="00B04C6C">
      <w:pPr>
        <w:jc w:val="both"/>
        <w:rPr>
          <w:sz w:val="24"/>
          <w:szCs w:val="24"/>
        </w:rPr>
      </w:pPr>
    </w:p>
    <w:p w:rsidR="00495E70" w:rsidRPr="00B04C6C" w:rsidRDefault="00495E70" w:rsidP="00B04C6C">
      <w:pPr>
        <w:jc w:val="both"/>
        <w:rPr>
          <w:sz w:val="24"/>
          <w:szCs w:val="24"/>
        </w:rPr>
      </w:pPr>
      <w:r w:rsidRPr="00B04C6C">
        <w:rPr>
          <w:sz w:val="24"/>
          <w:szCs w:val="24"/>
        </w:rPr>
        <w:t xml:space="preserve">Lamartine. Hugo (poète et romancier). </w:t>
      </w:r>
    </w:p>
    <w:p w:rsidR="00495E70" w:rsidRPr="00B04C6C" w:rsidRDefault="00495E70" w:rsidP="00B04C6C">
      <w:pPr>
        <w:jc w:val="both"/>
        <w:rPr>
          <w:sz w:val="24"/>
          <w:szCs w:val="24"/>
        </w:rPr>
      </w:pPr>
      <w:r w:rsidRPr="00B04C6C">
        <w:rPr>
          <w:sz w:val="24"/>
          <w:szCs w:val="24"/>
        </w:rPr>
        <w:t>Balzac, Stendhal, Flaubert, pour la genésè du roman moderne..</w:t>
      </w:r>
    </w:p>
    <w:p w:rsidR="00495E70" w:rsidRPr="00B04C6C" w:rsidRDefault="00495E70" w:rsidP="00B04C6C">
      <w:pPr>
        <w:jc w:val="both"/>
        <w:rPr>
          <w:sz w:val="24"/>
          <w:szCs w:val="24"/>
        </w:rPr>
      </w:pPr>
      <w:r w:rsidRPr="00B04C6C">
        <w:rPr>
          <w:sz w:val="24"/>
          <w:szCs w:val="24"/>
        </w:rPr>
        <w:t xml:space="preserve">Baudelaire, Rimbaud, pour la genésè de la poésie moderne. </w:t>
      </w:r>
    </w:p>
    <w:p w:rsidR="00495E70" w:rsidRPr="00B04C6C" w:rsidRDefault="00495E70" w:rsidP="00B04C6C">
      <w:pPr>
        <w:jc w:val="both"/>
        <w:rPr>
          <w:sz w:val="24"/>
          <w:szCs w:val="24"/>
        </w:rPr>
      </w:pPr>
      <w:r w:rsidRPr="00B04C6C">
        <w:rPr>
          <w:sz w:val="24"/>
          <w:szCs w:val="24"/>
        </w:rPr>
        <w:t>Apollinaire.</w:t>
      </w:r>
    </w:p>
    <w:p w:rsidR="00495E70" w:rsidRPr="00B04C6C" w:rsidRDefault="00495E70" w:rsidP="00B04C6C">
      <w:pPr>
        <w:jc w:val="both"/>
        <w:rPr>
          <w:sz w:val="24"/>
          <w:szCs w:val="24"/>
        </w:rPr>
      </w:pPr>
      <w:r w:rsidRPr="00B04C6C">
        <w:rPr>
          <w:sz w:val="24"/>
          <w:szCs w:val="24"/>
        </w:rPr>
        <w:t>Le 20</w:t>
      </w:r>
      <w:r w:rsidRPr="00B04C6C">
        <w:rPr>
          <w:sz w:val="24"/>
          <w:szCs w:val="24"/>
          <w:vertAlign w:val="superscript"/>
        </w:rPr>
        <w:t xml:space="preserve">e </w:t>
      </w:r>
      <w:r w:rsidRPr="00B04C6C">
        <w:rPr>
          <w:sz w:val="24"/>
          <w:szCs w:val="24"/>
        </w:rPr>
        <w:t>siècle: Proust, Gide, Saint-Exupéry. Camus, Malraux, Sartre, Ionesco</w:t>
      </w:r>
    </w:p>
    <w:p w:rsidR="00495E70" w:rsidRPr="00B04C6C" w:rsidRDefault="00495E70" w:rsidP="00B04C6C">
      <w:pPr>
        <w:jc w:val="both"/>
        <w:rPr>
          <w:b/>
          <w:sz w:val="24"/>
          <w:szCs w:val="24"/>
        </w:rPr>
      </w:pPr>
    </w:p>
    <w:p w:rsidR="009B39B3" w:rsidRDefault="009B39B3" w:rsidP="00B04C6C">
      <w:pPr>
        <w:jc w:val="both"/>
        <w:rPr>
          <w:b/>
          <w:sz w:val="24"/>
          <w:szCs w:val="24"/>
        </w:rPr>
      </w:pPr>
    </w:p>
    <w:p w:rsidR="00495E70" w:rsidRPr="00B04C6C" w:rsidRDefault="00495E70" w:rsidP="00B04C6C">
      <w:pPr>
        <w:jc w:val="both"/>
        <w:rPr>
          <w:sz w:val="24"/>
          <w:szCs w:val="24"/>
        </w:rPr>
      </w:pPr>
      <w:r w:rsidRPr="00B04C6C">
        <w:rPr>
          <w:b/>
          <w:sz w:val="24"/>
          <w:szCs w:val="24"/>
        </w:rPr>
        <w:lastRenderedPageBreak/>
        <w:t>Bibliographie</w:t>
      </w:r>
    </w:p>
    <w:p w:rsidR="00495E70" w:rsidRPr="00B04C6C" w:rsidRDefault="00495E70" w:rsidP="00B04C6C">
      <w:pPr>
        <w:jc w:val="both"/>
        <w:rPr>
          <w:bCs/>
          <w:sz w:val="24"/>
          <w:szCs w:val="24"/>
        </w:rPr>
      </w:pPr>
    </w:p>
    <w:p w:rsidR="00495E70" w:rsidRPr="00B04C6C" w:rsidRDefault="00495E70" w:rsidP="00B04C6C">
      <w:pPr>
        <w:jc w:val="both"/>
        <w:rPr>
          <w:bCs/>
          <w:sz w:val="24"/>
          <w:szCs w:val="24"/>
        </w:rPr>
      </w:pPr>
      <w:r w:rsidRPr="00B04C6C">
        <w:rPr>
          <w:bCs/>
          <w:sz w:val="24"/>
          <w:szCs w:val="24"/>
        </w:rPr>
        <w:t xml:space="preserve">Albérès, R.-M., </w:t>
      </w:r>
      <w:r w:rsidRPr="00B04C6C">
        <w:rPr>
          <w:bCs/>
          <w:i/>
          <w:sz w:val="24"/>
          <w:szCs w:val="24"/>
        </w:rPr>
        <w:t>Histoire du roman moderne</w:t>
      </w:r>
      <w:r w:rsidRPr="00B04C6C">
        <w:rPr>
          <w:bCs/>
          <w:sz w:val="24"/>
          <w:szCs w:val="24"/>
        </w:rPr>
        <w:t>, Albin Michel, Paris, 1962.</w:t>
      </w:r>
    </w:p>
    <w:p w:rsidR="00495E70" w:rsidRPr="00B04C6C" w:rsidRDefault="00495E70" w:rsidP="00B04C6C">
      <w:pPr>
        <w:jc w:val="both"/>
        <w:rPr>
          <w:sz w:val="24"/>
          <w:szCs w:val="24"/>
        </w:rPr>
      </w:pPr>
      <w:r w:rsidRPr="00B04C6C">
        <w:rPr>
          <w:sz w:val="24"/>
          <w:szCs w:val="24"/>
        </w:rPr>
        <w:t xml:space="preserve">Brunel, P. ; Bellanger, Y. ; Couty, D. ; Sellier, Ph. ; Truffet, M., </w:t>
      </w:r>
      <w:r w:rsidRPr="00B04C6C">
        <w:rPr>
          <w:i/>
          <w:sz w:val="24"/>
          <w:szCs w:val="24"/>
        </w:rPr>
        <w:t>Histoire de la littérature française</w:t>
      </w:r>
      <w:r w:rsidRPr="00B04C6C">
        <w:rPr>
          <w:sz w:val="24"/>
          <w:szCs w:val="24"/>
        </w:rPr>
        <w:t xml:space="preserve">, Bordas, Paris, 1972 </w:t>
      </w:r>
    </w:p>
    <w:p w:rsidR="00495E70" w:rsidRPr="009B39B3" w:rsidRDefault="00495E70" w:rsidP="00B04C6C">
      <w:pPr>
        <w:jc w:val="both"/>
        <w:rPr>
          <w:sz w:val="18"/>
          <w:szCs w:val="24"/>
        </w:rPr>
      </w:pPr>
    </w:p>
    <w:p w:rsidR="00495E70" w:rsidRPr="00B04C6C" w:rsidRDefault="00495E70" w:rsidP="00B04C6C">
      <w:pPr>
        <w:jc w:val="both"/>
        <w:rPr>
          <w:sz w:val="24"/>
          <w:szCs w:val="24"/>
        </w:rPr>
      </w:pPr>
    </w:p>
    <w:p w:rsidR="00495E70" w:rsidRPr="00A61FDD" w:rsidRDefault="00495E70" w:rsidP="00A61FDD">
      <w:pPr>
        <w:pStyle w:val="NormalWeb"/>
        <w:shd w:val="clear" w:color="auto" w:fill="FFFFFF"/>
        <w:spacing w:before="0" w:beforeAutospacing="0" w:after="0" w:afterAutospacing="0" w:line="276" w:lineRule="auto"/>
        <w:jc w:val="center"/>
        <w:rPr>
          <w:rFonts w:ascii="Times New Roman Bold" w:hAnsi="Times New Roman Bold" w:cs="Times New Roman"/>
          <w:b/>
          <w:i/>
          <w:caps/>
          <w:color w:val="5B9BD5" w:themeColor="accent1"/>
          <w:lang w:val="ro-RO"/>
        </w:rPr>
      </w:pPr>
      <w:r w:rsidRPr="00A61FDD">
        <w:rPr>
          <w:rFonts w:ascii="Times New Roman Bold" w:hAnsi="Times New Roman Bold" w:cs="Times New Roman"/>
          <w:b/>
          <w:i/>
          <w:caps/>
          <w:color w:val="5B9BD5" w:themeColor="accent1"/>
          <w:lang w:val="ro-RO"/>
        </w:rPr>
        <w:t>Tematică și bibliografie examen finalizare</w:t>
      </w:r>
    </w:p>
    <w:p w:rsidR="00495E70" w:rsidRPr="00A61FDD" w:rsidRDefault="00495E70" w:rsidP="00A61FDD">
      <w:pPr>
        <w:pStyle w:val="NormalWeb"/>
        <w:shd w:val="clear" w:color="auto" w:fill="FFFFFF"/>
        <w:spacing w:before="0" w:beforeAutospacing="0" w:after="0" w:afterAutospacing="0" w:line="276" w:lineRule="auto"/>
        <w:jc w:val="center"/>
        <w:rPr>
          <w:rFonts w:ascii="Times New Roman Bold" w:hAnsi="Times New Roman Bold" w:cs="Times New Roman"/>
          <w:b/>
          <w:i/>
          <w:caps/>
          <w:color w:val="5B9BD5" w:themeColor="accent1"/>
          <w:lang w:val="ro-RO"/>
        </w:rPr>
      </w:pPr>
      <w:r w:rsidRPr="00A61FDD">
        <w:rPr>
          <w:rFonts w:ascii="Times New Roman Bold" w:hAnsi="Times New Roman Bold" w:cs="Times New Roman"/>
          <w:b/>
          <w:i/>
          <w:caps/>
          <w:color w:val="5B9BD5" w:themeColor="accent1"/>
          <w:lang w:val="ro-RO"/>
        </w:rPr>
        <w:t>An pregătitor de limba română ca limbă străină</w:t>
      </w:r>
    </w:p>
    <w:p w:rsidR="00495E70" w:rsidRPr="00B04C6C" w:rsidRDefault="00495E70" w:rsidP="00B04C6C">
      <w:pPr>
        <w:jc w:val="both"/>
        <w:rPr>
          <w:sz w:val="24"/>
          <w:szCs w:val="24"/>
        </w:rPr>
      </w:pPr>
    </w:p>
    <w:p w:rsidR="00495E70" w:rsidRPr="00B04C6C" w:rsidRDefault="00495E70" w:rsidP="00B04C6C">
      <w:pPr>
        <w:ind w:firstLine="708"/>
        <w:jc w:val="both"/>
        <w:rPr>
          <w:b/>
          <w:sz w:val="24"/>
          <w:szCs w:val="24"/>
        </w:rPr>
      </w:pPr>
      <w:r w:rsidRPr="00B04C6C">
        <w:rPr>
          <w:b/>
          <w:sz w:val="24"/>
          <w:szCs w:val="24"/>
        </w:rPr>
        <w:t>Tematică</w:t>
      </w:r>
    </w:p>
    <w:p w:rsidR="00495E70" w:rsidRPr="009B39B3" w:rsidRDefault="00495E70" w:rsidP="00B04C6C">
      <w:pPr>
        <w:ind w:firstLine="708"/>
        <w:jc w:val="both"/>
        <w:rPr>
          <w:szCs w:val="24"/>
        </w:rPr>
      </w:pPr>
    </w:p>
    <w:p w:rsidR="00495E70" w:rsidRPr="00B04C6C" w:rsidRDefault="00495E70" w:rsidP="00B04C6C">
      <w:pPr>
        <w:ind w:firstLine="708"/>
        <w:jc w:val="both"/>
        <w:rPr>
          <w:sz w:val="24"/>
          <w:szCs w:val="24"/>
        </w:rPr>
      </w:pPr>
      <w:r w:rsidRPr="00B04C6C">
        <w:rPr>
          <w:sz w:val="24"/>
          <w:szCs w:val="24"/>
        </w:rPr>
        <w:t>Tema 1.</w:t>
      </w:r>
      <w:r w:rsidRPr="00B04C6C">
        <w:rPr>
          <w:b/>
          <w:sz w:val="24"/>
          <w:szCs w:val="24"/>
        </w:rPr>
        <w:t xml:space="preserve"> </w:t>
      </w:r>
      <w:r w:rsidRPr="00B04C6C">
        <w:rPr>
          <w:sz w:val="24"/>
          <w:szCs w:val="24"/>
        </w:rPr>
        <w:t>Conversaţie: ne salutăm şi ne prezentăm;</w:t>
      </w:r>
      <w:r w:rsidRPr="00B04C6C">
        <w:rPr>
          <w:b/>
          <w:sz w:val="24"/>
          <w:szCs w:val="24"/>
        </w:rPr>
        <w:t xml:space="preserve"> </w:t>
      </w:r>
      <w:r w:rsidRPr="00B04C6C">
        <w:rPr>
          <w:sz w:val="24"/>
          <w:szCs w:val="24"/>
        </w:rPr>
        <w:t>Gramatică: pronumele personal în nominativ; verbul „a fi” la indicativ prezent; substantive masculine şi feminine în nominativ cu articol nehotărât; întrebări/cuvinte interogative.</w:t>
      </w:r>
    </w:p>
    <w:p w:rsidR="00495E70" w:rsidRPr="00B04C6C" w:rsidRDefault="00495E70" w:rsidP="00B04C6C">
      <w:pPr>
        <w:ind w:firstLine="708"/>
        <w:jc w:val="both"/>
        <w:rPr>
          <w:sz w:val="24"/>
          <w:szCs w:val="24"/>
        </w:rPr>
      </w:pPr>
      <w:r w:rsidRPr="00B04C6C">
        <w:rPr>
          <w:sz w:val="24"/>
          <w:szCs w:val="24"/>
        </w:rPr>
        <w:t>Tema 2.</w:t>
      </w:r>
      <w:r w:rsidRPr="00B04C6C">
        <w:rPr>
          <w:b/>
          <w:sz w:val="24"/>
          <w:szCs w:val="24"/>
        </w:rPr>
        <w:t xml:space="preserve"> </w:t>
      </w:r>
      <w:r w:rsidRPr="00B04C6C">
        <w:rPr>
          <w:sz w:val="24"/>
          <w:szCs w:val="24"/>
        </w:rPr>
        <w:t>Conversaţie: să vorbim despre programul zilnic; să numărăm până la 1000; să exprimăm ora;</w:t>
      </w:r>
      <w:r w:rsidRPr="00B04C6C">
        <w:rPr>
          <w:b/>
          <w:sz w:val="24"/>
          <w:szCs w:val="24"/>
        </w:rPr>
        <w:t xml:space="preserve"> </w:t>
      </w:r>
      <w:r w:rsidRPr="00B04C6C">
        <w:rPr>
          <w:sz w:val="24"/>
          <w:szCs w:val="24"/>
        </w:rPr>
        <w:t>Gramatică: numeralul cardinal de la 0 la 1000; conjugarea verbelor la indicativ prezent; substantive masculine, feminine şi neutre în nominativ precedate de numeralul cardinal.</w:t>
      </w:r>
    </w:p>
    <w:p w:rsidR="00495E70" w:rsidRPr="00B04C6C" w:rsidRDefault="00495E70" w:rsidP="00B04C6C">
      <w:pPr>
        <w:ind w:firstLine="708"/>
        <w:jc w:val="both"/>
        <w:rPr>
          <w:sz w:val="24"/>
          <w:szCs w:val="24"/>
        </w:rPr>
      </w:pPr>
      <w:r w:rsidRPr="00B04C6C">
        <w:rPr>
          <w:sz w:val="24"/>
          <w:szCs w:val="24"/>
        </w:rPr>
        <w:t>Tema 3.</w:t>
      </w:r>
      <w:r w:rsidRPr="00B04C6C">
        <w:rPr>
          <w:b/>
          <w:sz w:val="24"/>
          <w:szCs w:val="24"/>
        </w:rPr>
        <w:t xml:space="preserve"> </w:t>
      </w:r>
      <w:r w:rsidRPr="00B04C6C">
        <w:rPr>
          <w:sz w:val="24"/>
          <w:szCs w:val="24"/>
        </w:rPr>
        <w:t>Conversaţie: să vorbim despre programul săptămânii; să cunoaştem zilele săptămânii, lunile anului, anotimpurile; să exprimăm anii; să comandăm un taxi; să rezervăm o cameră la hotel.</w:t>
      </w:r>
      <w:r w:rsidRPr="00B04C6C">
        <w:rPr>
          <w:b/>
          <w:sz w:val="24"/>
          <w:szCs w:val="24"/>
        </w:rPr>
        <w:t xml:space="preserve"> </w:t>
      </w:r>
      <w:r w:rsidRPr="00B04C6C">
        <w:rPr>
          <w:sz w:val="24"/>
          <w:szCs w:val="24"/>
        </w:rPr>
        <w:t>Gramatică: substantivele masculine, feminine şi neutre în nominativ cu articol hotărât; numeralul cardinal de la 1000 în sus.</w:t>
      </w:r>
    </w:p>
    <w:p w:rsidR="00495E70" w:rsidRPr="00B04C6C" w:rsidRDefault="00495E70" w:rsidP="00B04C6C">
      <w:pPr>
        <w:ind w:firstLine="708"/>
        <w:jc w:val="both"/>
        <w:rPr>
          <w:sz w:val="24"/>
          <w:szCs w:val="24"/>
        </w:rPr>
      </w:pPr>
      <w:r w:rsidRPr="00B04C6C">
        <w:rPr>
          <w:sz w:val="24"/>
          <w:szCs w:val="24"/>
        </w:rPr>
        <w:t>Tema 4:</w:t>
      </w:r>
      <w:r w:rsidRPr="00B04C6C">
        <w:rPr>
          <w:b/>
          <w:sz w:val="24"/>
          <w:szCs w:val="24"/>
        </w:rPr>
        <w:t xml:space="preserve"> </w:t>
      </w:r>
      <w:r w:rsidRPr="00B04C6C">
        <w:rPr>
          <w:sz w:val="24"/>
          <w:szCs w:val="24"/>
        </w:rPr>
        <w:t>Conversaţie: să comandăm la restaurant.</w:t>
      </w:r>
      <w:r w:rsidRPr="00B04C6C">
        <w:rPr>
          <w:b/>
          <w:sz w:val="24"/>
          <w:szCs w:val="24"/>
        </w:rPr>
        <w:t xml:space="preserve"> </w:t>
      </w:r>
      <w:r w:rsidRPr="00B04C6C">
        <w:rPr>
          <w:sz w:val="24"/>
          <w:szCs w:val="24"/>
        </w:rPr>
        <w:t>Gramatică: verbe la conjunctivul prezent; verbe care cer conjunctivul; adverbe de timp.</w:t>
      </w:r>
    </w:p>
    <w:p w:rsidR="00495E70" w:rsidRPr="00B04C6C" w:rsidRDefault="00495E70" w:rsidP="00B04C6C">
      <w:pPr>
        <w:ind w:firstLine="708"/>
        <w:jc w:val="both"/>
        <w:rPr>
          <w:sz w:val="24"/>
          <w:szCs w:val="24"/>
        </w:rPr>
      </w:pPr>
      <w:r w:rsidRPr="00B04C6C">
        <w:rPr>
          <w:sz w:val="24"/>
          <w:szCs w:val="24"/>
        </w:rPr>
        <w:t>Tema 5. Conversaţie: să facem cumpărături; să vorbim despre trecut. Gramatică: participiul; perfectul compus; conjunctivul după perfectul compus; pronumele personal în dativ.</w:t>
      </w:r>
    </w:p>
    <w:p w:rsidR="00495E70" w:rsidRPr="00B04C6C" w:rsidRDefault="00495E70" w:rsidP="00B04C6C">
      <w:pPr>
        <w:ind w:firstLine="708"/>
        <w:jc w:val="both"/>
        <w:rPr>
          <w:sz w:val="24"/>
          <w:szCs w:val="24"/>
        </w:rPr>
      </w:pPr>
      <w:r w:rsidRPr="00B04C6C">
        <w:rPr>
          <w:sz w:val="24"/>
          <w:szCs w:val="24"/>
        </w:rPr>
        <w:t>Tema 6. Recapitulare lecţiile 1-5.</w:t>
      </w:r>
    </w:p>
    <w:p w:rsidR="00495E70" w:rsidRPr="00B04C6C" w:rsidRDefault="00495E70" w:rsidP="00B04C6C">
      <w:pPr>
        <w:ind w:firstLine="708"/>
        <w:jc w:val="both"/>
        <w:rPr>
          <w:sz w:val="24"/>
          <w:szCs w:val="24"/>
        </w:rPr>
      </w:pPr>
      <w:r w:rsidRPr="00B04C6C">
        <w:rPr>
          <w:sz w:val="24"/>
          <w:szCs w:val="24"/>
        </w:rPr>
        <w:t>Tema 7. Conversaţie: să învăţăm culorile; să ne alegem hainele; să descriem diverse obiecte. Gramatică: adjectivul calificativ; adjectivul posesiv; verbele reflexive cu pronumele în dativ şi în acuzativ.</w:t>
      </w:r>
    </w:p>
    <w:p w:rsidR="00495E70" w:rsidRPr="00B04C6C" w:rsidRDefault="00495E70" w:rsidP="00B04C6C">
      <w:pPr>
        <w:ind w:firstLine="708"/>
        <w:jc w:val="both"/>
        <w:rPr>
          <w:sz w:val="24"/>
          <w:szCs w:val="24"/>
        </w:rPr>
      </w:pPr>
      <w:r w:rsidRPr="00B04C6C">
        <w:rPr>
          <w:sz w:val="24"/>
          <w:szCs w:val="24"/>
        </w:rPr>
        <w:t>Tema 8. Conversaţie: să cumpărăm / vindem / închiriem / mobilăm o casă. Gramatică: viitorul verbelor; pronumele personal în acuzativ; gradele de comparaţie ale adjectivelor; prepoziţii.</w:t>
      </w:r>
    </w:p>
    <w:p w:rsidR="00495E70" w:rsidRPr="00B04C6C" w:rsidRDefault="00495E70" w:rsidP="00B04C6C">
      <w:pPr>
        <w:ind w:firstLine="708"/>
        <w:jc w:val="both"/>
        <w:rPr>
          <w:sz w:val="24"/>
          <w:szCs w:val="24"/>
        </w:rPr>
      </w:pPr>
      <w:r w:rsidRPr="00B04C6C">
        <w:rPr>
          <w:sz w:val="24"/>
          <w:szCs w:val="24"/>
        </w:rPr>
        <w:t>Tema 9. Conversaţie: să vorbim despre familie, rude, prieteni, despre evenimente din viaţa familiei; să aflăm date despre România. Gramatică: dativul şi genitivul substantivelor, pronumelor şi adjectivelor posesive; pronumele posesiv.</w:t>
      </w:r>
    </w:p>
    <w:p w:rsidR="00495E70" w:rsidRPr="00B04C6C" w:rsidRDefault="00495E70" w:rsidP="00B04C6C">
      <w:pPr>
        <w:ind w:firstLine="708"/>
        <w:jc w:val="both"/>
        <w:rPr>
          <w:sz w:val="24"/>
          <w:szCs w:val="24"/>
        </w:rPr>
      </w:pPr>
      <w:r w:rsidRPr="00B04C6C">
        <w:rPr>
          <w:sz w:val="24"/>
          <w:szCs w:val="24"/>
        </w:rPr>
        <w:t xml:space="preserve">Tema 10. Conversaţie: să descriem diverse activităţi şi obiecte de la birou; să ne prezentăm colegii; să formulăm cereri şi să dăm dispoziţii. Gramatică: adjectivul / pronumele demonstrativ de apropiere şi de depărtare; pronumele relativ „care / pe care”; pronumele / adjectivul demonstrativ de diferenţiere; imperativul. </w:t>
      </w:r>
    </w:p>
    <w:p w:rsidR="00495E70" w:rsidRPr="00B04C6C" w:rsidRDefault="00495E70" w:rsidP="00B04C6C">
      <w:pPr>
        <w:ind w:firstLine="708"/>
        <w:jc w:val="both"/>
        <w:rPr>
          <w:sz w:val="24"/>
          <w:szCs w:val="24"/>
        </w:rPr>
      </w:pPr>
      <w:r w:rsidRPr="00B04C6C">
        <w:rPr>
          <w:sz w:val="24"/>
          <w:szCs w:val="24"/>
        </w:rPr>
        <w:t>Tema 11. Conversaţie: să vorbim despre vacanţă (planuri de călătorie, la agenţia de turism, la vamă, ţări şi popoare, mijloace de transport, vremea). Gramatică: numeralul ordinal; verbele la condiţionalul-optativ prezent.</w:t>
      </w:r>
    </w:p>
    <w:p w:rsidR="00495E70" w:rsidRPr="00B04C6C" w:rsidRDefault="00495E70" w:rsidP="00B04C6C">
      <w:pPr>
        <w:ind w:firstLine="708"/>
        <w:jc w:val="both"/>
        <w:rPr>
          <w:sz w:val="24"/>
          <w:szCs w:val="24"/>
        </w:rPr>
      </w:pPr>
      <w:r w:rsidRPr="00B04C6C">
        <w:rPr>
          <w:sz w:val="24"/>
          <w:szCs w:val="24"/>
        </w:rPr>
        <w:t>Tema 12. Conversaţie: să povestim fapte din trecut; să vorbim despre problemele de sănătate şi despre corpul omenesc. Gramatică: verbele la imperfect; pronumele / adjectivul demonstrativ de identitate; pronume şi adjective nehotărâte şi negative.</w:t>
      </w:r>
    </w:p>
    <w:p w:rsidR="00495E70" w:rsidRPr="00B04C6C" w:rsidRDefault="00495E70" w:rsidP="00B04C6C">
      <w:pPr>
        <w:pStyle w:val="Heading1"/>
        <w:jc w:val="both"/>
        <w:rPr>
          <w:rFonts w:ascii="Times New Roman" w:hAnsi="Times New Roman" w:cs="Times New Roman"/>
          <w:caps/>
          <w:color w:val="auto"/>
          <w:sz w:val="24"/>
          <w:szCs w:val="24"/>
        </w:rPr>
      </w:pPr>
      <w:r w:rsidRPr="00B04C6C">
        <w:rPr>
          <w:rFonts w:ascii="Times New Roman" w:hAnsi="Times New Roman" w:cs="Times New Roman"/>
          <w:b/>
          <w:color w:val="auto"/>
          <w:sz w:val="24"/>
          <w:szCs w:val="24"/>
        </w:rPr>
        <w:t xml:space="preserve">CERINŢE PENTRU OBŢINEREA </w:t>
      </w:r>
      <w:r w:rsidRPr="00B04C6C">
        <w:rPr>
          <w:rFonts w:ascii="Times New Roman" w:hAnsi="Times New Roman" w:cs="Times New Roman"/>
          <w:b/>
          <w:caps/>
          <w:color w:val="auto"/>
          <w:sz w:val="24"/>
          <w:szCs w:val="24"/>
        </w:rPr>
        <w:t>certificatului de absolvire</w:t>
      </w:r>
      <w:r w:rsidRPr="00B04C6C">
        <w:rPr>
          <w:rFonts w:ascii="Times New Roman" w:hAnsi="Times New Roman" w:cs="Times New Roman"/>
          <w:caps/>
          <w:color w:val="auto"/>
          <w:sz w:val="24"/>
          <w:szCs w:val="24"/>
        </w:rPr>
        <w:t xml:space="preserve">: </w:t>
      </w:r>
    </w:p>
    <w:p w:rsidR="00495E70" w:rsidRPr="00B04C6C" w:rsidRDefault="00495E70" w:rsidP="00B04C6C">
      <w:pPr>
        <w:jc w:val="both"/>
        <w:rPr>
          <w:sz w:val="24"/>
          <w:szCs w:val="24"/>
        </w:rPr>
      </w:pPr>
    </w:p>
    <w:p w:rsidR="00495E70" w:rsidRPr="00B04C6C" w:rsidRDefault="00495E70" w:rsidP="00B04C6C">
      <w:pPr>
        <w:pStyle w:val="Heading1"/>
        <w:keepLines w:val="0"/>
        <w:numPr>
          <w:ilvl w:val="0"/>
          <w:numId w:val="20"/>
        </w:numPr>
        <w:tabs>
          <w:tab w:val="left" w:pos="397"/>
          <w:tab w:val="left" w:pos="794"/>
          <w:tab w:val="left" w:pos="1191"/>
          <w:tab w:val="left" w:pos="1588"/>
          <w:tab w:val="left" w:pos="2041"/>
        </w:tabs>
        <w:autoSpaceDE/>
        <w:autoSpaceDN/>
        <w:adjustRightInd/>
        <w:spacing w:before="0"/>
        <w:jc w:val="both"/>
        <w:rPr>
          <w:rFonts w:ascii="Times New Roman" w:hAnsi="Times New Roman" w:cs="Times New Roman"/>
          <w:i/>
          <w:color w:val="auto"/>
          <w:sz w:val="24"/>
          <w:szCs w:val="24"/>
        </w:rPr>
      </w:pPr>
      <w:r w:rsidRPr="00B04C6C">
        <w:rPr>
          <w:rFonts w:ascii="Times New Roman" w:hAnsi="Times New Roman" w:cs="Times New Roman"/>
          <w:color w:val="auto"/>
          <w:sz w:val="24"/>
          <w:szCs w:val="24"/>
        </w:rPr>
        <w:t>obținerea a 60 de credite ECTS prin promovarea tuturor examenelor și colocviilor din planul de învățământ și dobândirea nivelului minim de competență B1 (conform Cadrului European Comun de Referință pentru Limbi)</w:t>
      </w:r>
    </w:p>
    <w:p w:rsidR="00495E70" w:rsidRPr="00B04C6C" w:rsidRDefault="00495E70" w:rsidP="00B04C6C">
      <w:pPr>
        <w:pStyle w:val="Heading1"/>
        <w:keepLines w:val="0"/>
        <w:numPr>
          <w:ilvl w:val="0"/>
          <w:numId w:val="20"/>
        </w:numPr>
        <w:tabs>
          <w:tab w:val="left" w:pos="397"/>
          <w:tab w:val="left" w:pos="794"/>
          <w:tab w:val="left" w:pos="1191"/>
          <w:tab w:val="left" w:pos="1588"/>
          <w:tab w:val="left" w:pos="2041"/>
        </w:tabs>
        <w:autoSpaceDE/>
        <w:autoSpaceDN/>
        <w:adjustRightInd/>
        <w:spacing w:before="0"/>
        <w:jc w:val="both"/>
        <w:rPr>
          <w:rFonts w:ascii="Times New Roman" w:hAnsi="Times New Roman" w:cs="Times New Roman"/>
          <w:i/>
          <w:color w:val="auto"/>
          <w:sz w:val="24"/>
          <w:szCs w:val="24"/>
        </w:rPr>
      </w:pPr>
      <w:r w:rsidRPr="00B04C6C">
        <w:rPr>
          <w:rFonts w:ascii="Times New Roman" w:hAnsi="Times New Roman" w:cs="Times New Roman"/>
          <w:color w:val="auto"/>
          <w:sz w:val="24"/>
          <w:szCs w:val="24"/>
        </w:rPr>
        <w:t>promovarea examenului de absolvire (descris în  Metodologia de organizare și desfășurare a examenului de absolvire a anului pregătitor de limbă română aprobată în Senatul Universității).</w:t>
      </w:r>
    </w:p>
    <w:p w:rsidR="00495E70" w:rsidRPr="00B04C6C" w:rsidRDefault="00495E70" w:rsidP="00B04C6C">
      <w:pPr>
        <w:jc w:val="both"/>
        <w:rPr>
          <w:b/>
          <w:sz w:val="24"/>
          <w:szCs w:val="24"/>
        </w:rPr>
      </w:pPr>
    </w:p>
    <w:p w:rsidR="00495E70" w:rsidRPr="00B04C6C" w:rsidRDefault="00495E70" w:rsidP="00B04C6C">
      <w:pPr>
        <w:jc w:val="both"/>
        <w:rPr>
          <w:rFonts w:eastAsiaTheme="minorHAnsi"/>
          <w:i/>
          <w:sz w:val="24"/>
          <w:szCs w:val="24"/>
          <w:lang w:eastAsia="en-US"/>
        </w:rPr>
      </w:pPr>
      <w:r w:rsidRPr="00B04C6C">
        <w:rPr>
          <w:rFonts w:eastAsiaTheme="minorHAnsi"/>
          <w:i/>
          <w:sz w:val="24"/>
          <w:szCs w:val="24"/>
          <w:lang w:eastAsia="en-US"/>
        </w:rPr>
        <w:lastRenderedPageBreak/>
        <w:t>Art. 9</w:t>
      </w:r>
    </w:p>
    <w:p w:rsidR="00495E70" w:rsidRPr="00B04C6C" w:rsidRDefault="00495E70" w:rsidP="00B04C6C">
      <w:pPr>
        <w:widowControl/>
        <w:numPr>
          <w:ilvl w:val="0"/>
          <w:numId w:val="21"/>
        </w:numPr>
        <w:autoSpaceDE/>
        <w:autoSpaceDN/>
        <w:adjustRightInd/>
        <w:contextualSpacing/>
        <w:jc w:val="both"/>
        <w:rPr>
          <w:rFonts w:eastAsiaTheme="minorHAnsi"/>
          <w:i/>
          <w:sz w:val="24"/>
          <w:szCs w:val="24"/>
          <w:lang w:eastAsia="en-US"/>
        </w:rPr>
      </w:pPr>
      <w:r w:rsidRPr="00B04C6C">
        <w:rPr>
          <w:rFonts w:eastAsiaTheme="minorHAnsi"/>
          <w:i/>
          <w:sz w:val="24"/>
          <w:szCs w:val="24"/>
          <w:lang w:eastAsia="en-US"/>
        </w:rPr>
        <w:t xml:space="preserve">Proba întâi de examen constă în susținerea Portofoliului în fața comisiei de examinare și evaluare. La solicitarea membrilor comisiei, candidații vor prezenta întregul conținut al Portofoliului pornind de la pagina de cuprins, denumind fiecare piesă componentă. </w:t>
      </w:r>
    </w:p>
    <w:p w:rsidR="00495E70" w:rsidRPr="00B04C6C" w:rsidRDefault="00495E70" w:rsidP="00B04C6C">
      <w:pPr>
        <w:widowControl/>
        <w:numPr>
          <w:ilvl w:val="0"/>
          <w:numId w:val="21"/>
        </w:numPr>
        <w:autoSpaceDE/>
        <w:autoSpaceDN/>
        <w:adjustRightInd/>
        <w:contextualSpacing/>
        <w:jc w:val="both"/>
        <w:rPr>
          <w:rFonts w:eastAsiaTheme="minorHAnsi"/>
          <w:i/>
          <w:sz w:val="24"/>
          <w:szCs w:val="24"/>
          <w:lang w:eastAsia="en-US"/>
        </w:rPr>
      </w:pPr>
      <w:r w:rsidRPr="00B04C6C">
        <w:rPr>
          <w:rFonts w:eastAsiaTheme="minorHAnsi"/>
          <w:i/>
          <w:sz w:val="24"/>
          <w:szCs w:val="24"/>
          <w:lang w:eastAsia="en-US"/>
        </w:rPr>
        <w:t>Proba a doua de examen este o probă scrisă. Proba scrisă este prima probă a celei de-a doua etape a examenului și se desfășoară în ziua consecutivă susținerii Portofoliului. La proba scrisă, candidații vor răspunde unui șir de întrebări cu caracter general (chestionar pentru înțelegere scrisă) și vor dezvolta prin parafrazare și reformulare un fragment / paragraf dintr-un document autentic inserat în Portofoliu (exprimare scrisă). Proba scrisă durează 1 oră.</w:t>
      </w:r>
    </w:p>
    <w:p w:rsidR="00495E70" w:rsidRPr="00B04C6C" w:rsidRDefault="00495E70" w:rsidP="00B04C6C">
      <w:pPr>
        <w:widowControl/>
        <w:numPr>
          <w:ilvl w:val="0"/>
          <w:numId w:val="21"/>
        </w:numPr>
        <w:autoSpaceDE/>
        <w:autoSpaceDN/>
        <w:adjustRightInd/>
        <w:contextualSpacing/>
        <w:jc w:val="both"/>
        <w:rPr>
          <w:rFonts w:eastAsiaTheme="minorHAnsi"/>
          <w:i/>
          <w:sz w:val="24"/>
          <w:szCs w:val="24"/>
          <w:lang w:eastAsia="en-US"/>
        </w:rPr>
      </w:pPr>
      <w:r w:rsidRPr="00B04C6C">
        <w:rPr>
          <w:rFonts w:eastAsiaTheme="minorHAnsi"/>
          <w:i/>
          <w:sz w:val="24"/>
          <w:szCs w:val="24"/>
          <w:lang w:eastAsia="en-US"/>
        </w:rPr>
        <w:t xml:space="preserve">Proba a treia de examen este o probă orală. Proba orală începe după încheierea probei scrise. Candidații vor realiza o expunere orală și vor interacționa oral cu membrii comisiei de examinare. Documentul declanșator pentru expunere și pentru interacțiune este o piesă componentă a Portofoliului. </w:t>
      </w:r>
    </w:p>
    <w:p w:rsidR="00495E70" w:rsidRPr="00B04C6C" w:rsidRDefault="00495E70" w:rsidP="00B04C6C">
      <w:pPr>
        <w:widowControl/>
        <w:numPr>
          <w:ilvl w:val="0"/>
          <w:numId w:val="21"/>
        </w:numPr>
        <w:autoSpaceDE/>
        <w:autoSpaceDN/>
        <w:adjustRightInd/>
        <w:contextualSpacing/>
        <w:jc w:val="both"/>
        <w:rPr>
          <w:rFonts w:eastAsiaTheme="minorHAnsi"/>
          <w:i/>
          <w:sz w:val="24"/>
          <w:szCs w:val="24"/>
          <w:lang w:eastAsia="en-US"/>
        </w:rPr>
      </w:pPr>
      <w:r w:rsidRPr="00B04C6C">
        <w:rPr>
          <w:rFonts w:eastAsiaTheme="minorHAnsi"/>
          <w:i/>
          <w:sz w:val="24"/>
          <w:szCs w:val="24"/>
          <w:lang w:eastAsia="en-US"/>
        </w:rPr>
        <w:t>Fiecare probă se finalizează cu o notă. Nota minimă de promovare a fiecărei probe este nota 5 (cinci).</w:t>
      </w:r>
    </w:p>
    <w:p w:rsidR="00495E70" w:rsidRPr="00B04C6C" w:rsidRDefault="00495E70" w:rsidP="00B04C6C">
      <w:pPr>
        <w:widowControl/>
        <w:numPr>
          <w:ilvl w:val="0"/>
          <w:numId w:val="21"/>
        </w:numPr>
        <w:autoSpaceDE/>
        <w:autoSpaceDN/>
        <w:adjustRightInd/>
        <w:contextualSpacing/>
        <w:jc w:val="both"/>
        <w:rPr>
          <w:rFonts w:eastAsiaTheme="minorHAnsi"/>
          <w:i/>
          <w:sz w:val="24"/>
          <w:szCs w:val="24"/>
          <w:lang w:eastAsia="en-US"/>
        </w:rPr>
      </w:pPr>
      <w:r w:rsidRPr="00B04C6C">
        <w:rPr>
          <w:rFonts w:eastAsiaTheme="minorHAnsi"/>
          <w:i/>
          <w:sz w:val="24"/>
          <w:szCs w:val="24"/>
          <w:lang w:eastAsia="en-US"/>
        </w:rPr>
        <w:t>Nota se calculează în baza punctajului acordat prin fiecare grilă de evaluare.</w:t>
      </w:r>
    </w:p>
    <w:p w:rsidR="00495E70" w:rsidRPr="00B04C6C" w:rsidRDefault="00495E70" w:rsidP="00B04C6C">
      <w:pPr>
        <w:widowControl/>
        <w:numPr>
          <w:ilvl w:val="0"/>
          <w:numId w:val="21"/>
        </w:numPr>
        <w:autoSpaceDE/>
        <w:autoSpaceDN/>
        <w:adjustRightInd/>
        <w:contextualSpacing/>
        <w:jc w:val="both"/>
        <w:rPr>
          <w:rFonts w:eastAsiaTheme="minorHAnsi"/>
          <w:i/>
          <w:sz w:val="24"/>
          <w:szCs w:val="24"/>
          <w:lang w:eastAsia="en-US"/>
        </w:rPr>
      </w:pPr>
      <w:r w:rsidRPr="00B04C6C">
        <w:rPr>
          <w:rFonts w:eastAsiaTheme="minorHAnsi"/>
          <w:i/>
          <w:sz w:val="24"/>
          <w:szCs w:val="24"/>
          <w:lang w:eastAsia="en-US"/>
        </w:rPr>
        <w:t>Nota de promovare a examenului de absolvire este media notelor obținute la cele trei probe.</w:t>
      </w:r>
    </w:p>
    <w:p w:rsidR="00495E70" w:rsidRPr="00B04C6C" w:rsidRDefault="00495E70" w:rsidP="00B04C6C">
      <w:pPr>
        <w:jc w:val="both"/>
        <w:rPr>
          <w:sz w:val="24"/>
          <w:szCs w:val="24"/>
        </w:rPr>
      </w:pPr>
    </w:p>
    <w:p w:rsidR="00495E70" w:rsidRPr="00B04C6C" w:rsidRDefault="00495E70" w:rsidP="00B04C6C">
      <w:pPr>
        <w:tabs>
          <w:tab w:val="left" w:pos="-1440"/>
        </w:tabs>
        <w:ind w:left="720" w:hanging="720"/>
        <w:jc w:val="both"/>
        <w:rPr>
          <w:sz w:val="24"/>
          <w:szCs w:val="24"/>
        </w:rPr>
      </w:pPr>
    </w:p>
    <w:p w:rsidR="00495E70" w:rsidRPr="00B04C6C" w:rsidRDefault="00495E70" w:rsidP="00B04C6C">
      <w:pPr>
        <w:tabs>
          <w:tab w:val="left" w:pos="-1440"/>
        </w:tabs>
        <w:jc w:val="both"/>
        <w:rPr>
          <w:sz w:val="24"/>
          <w:szCs w:val="24"/>
        </w:rPr>
      </w:pPr>
      <w:r w:rsidRPr="00B04C6C">
        <w:rPr>
          <w:sz w:val="24"/>
          <w:szCs w:val="24"/>
        </w:rPr>
        <w:t xml:space="preserve">Număr de credite la examenul de absolvire: </w:t>
      </w:r>
      <w:r w:rsidRPr="00B04C6C">
        <w:rPr>
          <w:b/>
          <w:sz w:val="24"/>
          <w:szCs w:val="24"/>
        </w:rPr>
        <w:t>10 ECTS</w:t>
      </w:r>
    </w:p>
    <w:p w:rsidR="00495E70" w:rsidRPr="00B04C6C" w:rsidRDefault="00495E70" w:rsidP="00B04C6C">
      <w:pPr>
        <w:jc w:val="both"/>
        <w:rPr>
          <w:b/>
          <w:sz w:val="24"/>
          <w:szCs w:val="24"/>
        </w:rPr>
      </w:pPr>
    </w:p>
    <w:p w:rsidR="00495E70" w:rsidRPr="00B04C6C" w:rsidRDefault="00495E70" w:rsidP="00B04C6C">
      <w:pPr>
        <w:jc w:val="both"/>
        <w:rPr>
          <w:b/>
          <w:sz w:val="24"/>
          <w:szCs w:val="24"/>
        </w:rPr>
      </w:pPr>
      <w:r w:rsidRPr="00B04C6C">
        <w:rPr>
          <w:b/>
          <w:sz w:val="24"/>
          <w:szCs w:val="24"/>
        </w:rPr>
        <w:t>Bibliografie</w:t>
      </w:r>
    </w:p>
    <w:p w:rsidR="00495E70" w:rsidRPr="00B04C6C" w:rsidRDefault="00495E70" w:rsidP="00B04C6C">
      <w:pPr>
        <w:jc w:val="both"/>
        <w:rPr>
          <w:sz w:val="24"/>
          <w:szCs w:val="24"/>
        </w:rPr>
      </w:pPr>
      <w:r w:rsidRPr="00B04C6C">
        <w:rPr>
          <w:sz w:val="24"/>
          <w:szCs w:val="24"/>
        </w:rPr>
        <w:t>CURTA, Adina (coordonator), Lucian Bâgiu, Valeria Pioraș, Coralia Telea, Iuliana Wainberg,</w:t>
      </w:r>
      <w:r w:rsidRPr="00B04C6C">
        <w:rPr>
          <w:i/>
          <w:sz w:val="24"/>
          <w:szCs w:val="24"/>
        </w:rPr>
        <w:t xml:space="preserve"> RLS prin exerciții și activități comunicative. A1-B2</w:t>
      </w:r>
      <w:r w:rsidRPr="00B04C6C">
        <w:rPr>
          <w:sz w:val="24"/>
          <w:szCs w:val="24"/>
        </w:rPr>
        <w:t>, Tipografia Universității „1 Decembrie 1918” Alba Iulia, seria Didactica, 2017.</w:t>
      </w:r>
    </w:p>
    <w:p w:rsidR="00495E70" w:rsidRPr="00B04C6C" w:rsidRDefault="00495E70" w:rsidP="00B04C6C">
      <w:pPr>
        <w:jc w:val="both"/>
        <w:rPr>
          <w:sz w:val="24"/>
          <w:szCs w:val="24"/>
        </w:rPr>
      </w:pPr>
      <w:r w:rsidRPr="00B04C6C">
        <w:rPr>
          <w:sz w:val="24"/>
          <w:szCs w:val="24"/>
        </w:rPr>
        <w:t xml:space="preserve">MOLDOVEANU POLOGEA, Mona, </w:t>
      </w:r>
      <w:r w:rsidRPr="00B04C6C">
        <w:rPr>
          <w:i/>
          <w:sz w:val="24"/>
          <w:szCs w:val="24"/>
        </w:rPr>
        <w:t>Learn Romanian. Manual</w:t>
      </w:r>
      <w:r w:rsidRPr="00B04C6C">
        <w:rPr>
          <w:sz w:val="24"/>
          <w:szCs w:val="24"/>
        </w:rPr>
        <w:t>, Third Edition, English Review: Brian Imhoff, Scientific Review: Simona Irimescu Banciu, Irina Duciu, Cătălina Ungureanu, Dan Pologea, București, Rolang Publishing House, 2014.</w:t>
      </w:r>
    </w:p>
    <w:p w:rsidR="00495E70" w:rsidRPr="00B04C6C" w:rsidRDefault="00495E70" w:rsidP="00B04C6C">
      <w:pPr>
        <w:jc w:val="both"/>
        <w:rPr>
          <w:sz w:val="24"/>
          <w:szCs w:val="24"/>
        </w:rPr>
      </w:pPr>
      <w:r w:rsidRPr="00B04C6C">
        <w:rPr>
          <w:sz w:val="24"/>
          <w:szCs w:val="24"/>
        </w:rPr>
        <w:t xml:space="preserve">MOLDOVEANU POLOGEA, Mona, </w:t>
      </w:r>
      <w:r w:rsidRPr="00B04C6C">
        <w:rPr>
          <w:i/>
          <w:sz w:val="24"/>
          <w:szCs w:val="24"/>
        </w:rPr>
        <w:t>Learn Romanian. Exercise Book</w:t>
      </w:r>
      <w:r w:rsidRPr="00B04C6C">
        <w:rPr>
          <w:sz w:val="24"/>
          <w:szCs w:val="24"/>
        </w:rPr>
        <w:t>, Third Edition, English Review: Brian Imhoff, Scientific Review: Simona Irimescu Banciu, Irina Duciu, Cătălina Ungureanu, Dan Pologea, București, Rolang Publishing House, 2014.</w:t>
      </w:r>
    </w:p>
    <w:p w:rsidR="00495E70" w:rsidRPr="00B04C6C" w:rsidRDefault="00495F35" w:rsidP="00B04C6C">
      <w:pPr>
        <w:jc w:val="both"/>
        <w:rPr>
          <w:sz w:val="24"/>
          <w:szCs w:val="24"/>
        </w:rPr>
      </w:pPr>
      <w:hyperlink r:id="rId7" w:history="1">
        <w:r w:rsidR="00495E70" w:rsidRPr="00B04C6C">
          <w:rPr>
            <w:sz w:val="24"/>
            <w:szCs w:val="24"/>
          </w:rPr>
          <w:t>PLATON, Elena</w:t>
        </w:r>
      </w:hyperlink>
      <w:r w:rsidR="00495E70" w:rsidRPr="00B04C6C">
        <w:rPr>
          <w:sz w:val="24"/>
          <w:szCs w:val="24"/>
        </w:rPr>
        <w:t xml:space="preserve">; Sonea, Ioana; Vilcu, Dina, </w:t>
      </w:r>
      <w:hyperlink r:id="rId8" w:history="1">
        <w:r w:rsidR="00495E70" w:rsidRPr="00B04C6C">
          <w:rPr>
            <w:bCs/>
            <w:i/>
            <w:sz w:val="24"/>
            <w:szCs w:val="24"/>
          </w:rPr>
          <w:t>Manual de limba română ca limbă străină (RLS). A1-A2</w:t>
        </w:r>
      </w:hyperlink>
      <w:r w:rsidR="00495E70" w:rsidRPr="00B04C6C">
        <w:rPr>
          <w:i/>
          <w:sz w:val="24"/>
          <w:szCs w:val="24"/>
        </w:rPr>
        <w:t>,</w:t>
      </w:r>
      <w:r w:rsidR="00495E70" w:rsidRPr="00B04C6C">
        <w:rPr>
          <w:sz w:val="24"/>
          <w:szCs w:val="24"/>
        </w:rPr>
        <w:t> Cluj-Napoca, Editura Casa Cărţii de Ştiintă, 2012.</w:t>
      </w:r>
    </w:p>
    <w:p w:rsidR="00495E70" w:rsidRPr="00B04C6C" w:rsidRDefault="00495F35" w:rsidP="00B04C6C">
      <w:pPr>
        <w:jc w:val="both"/>
        <w:rPr>
          <w:sz w:val="24"/>
          <w:szCs w:val="24"/>
        </w:rPr>
      </w:pPr>
      <w:hyperlink r:id="rId9" w:history="1">
        <w:r w:rsidR="00495E70" w:rsidRPr="00B04C6C">
          <w:rPr>
            <w:sz w:val="24"/>
            <w:szCs w:val="24"/>
          </w:rPr>
          <w:t>PLATON, Elena</w:t>
        </w:r>
      </w:hyperlink>
      <w:r w:rsidR="00495E70" w:rsidRPr="00B04C6C">
        <w:rPr>
          <w:sz w:val="24"/>
          <w:szCs w:val="24"/>
        </w:rPr>
        <w:t xml:space="preserve">, </w:t>
      </w:r>
      <w:hyperlink r:id="rId10" w:history="1">
        <w:r w:rsidR="00495E70" w:rsidRPr="00B04C6C">
          <w:rPr>
            <w:bCs/>
            <w:i/>
            <w:sz w:val="24"/>
            <w:szCs w:val="24"/>
          </w:rPr>
          <w:t>Româna ca limbă străină: Caiete didactice A1+</w:t>
        </w:r>
      </w:hyperlink>
      <w:r w:rsidR="00495E70" w:rsidRPr="00B04C6C">
        <w:rPr>
          <w:sz w:val="24"/>
          <w:szCs w:val="24"/>
        </w:rPr>
        <w:t>, Cluj-Napoca, Editura Casa Cărţii de Ştiintă, 2012.</w:t>
      </w:r>
    </w:p>
    <w:p w:rsidR="00495E70" w:rsidRPr="00B04C6C" w:rsidRDefault="00495E70" w:rsidP="00B04C6C">
      <w:pPr>
        <w:jc w:val="both"/>
        <w:rPr>
          <w:sz w:val="24"/>
          <w:szCs w:val="24"/>
        </w:rPr>
      </w:pPr>
      <w:r w:rsidRPr="00B04C6C">
        <w:rPr>
          <w:sz w:val="24"/>
          <w:szCs w:val="24"/>
        </w:rPr>
        <w:t xml:space="preserve">SUCIU, Raluca; Fazakas, Virginia, </w:t>
      </w:r>
      <w:hyperlink r:id="rId11" w:history="1">
        <w:r w:rsidRPr="00B04C6C">
          <w:rPr>
            <w:i/>
            <w:sz w:val="24"/>
            <w:szCs w:val="24"/>
          </w:rPr>
          <w:t>Româna la prima vedere: Manual pentru începători. Romanian at first sight. A Textbook for beginners</w:t>
        </w:r>
      </w:hyperlink>
      <w:r w:rsidRPr="00B04C6C">
        <w:rPr>
          <w:i/>
          <w:sz w:val="24"/>
          <w:szCs w:val="24"/>
        </w:rPr>
        <w:t xml:space="preserve">, </w:t>
      </w:r>
      <w:r w:rsidRPr="00B04C6C">
        <w:rPr>
          <w:sz w:val="24"/>
          <w:szCs w:val="24"/>
        </w:rPr>
        <w:t>Bucureşti, Compania, 2006.</w:t>
      </w:r>
    </w:p>
    <w:p w:rsidR="00495E70" w:rsidRPr="00B04C6C" w:rsidRDefault="00495E70" w:rsidP="00B04C6C">
      <w:pPr>
        <w:pStyle w:val="NormalWeb"/>
        <w:shd w:val="clear" w:color="auto" w:fill="FFFFFF"/>
        <w:spacing w:before="0" w:beforeAutospacing="0" w:after="0" w:afterAutospacing="0" w:line="276" w:lineRule="auto"/>
        <w:jc w:val="both"/>
        <w:rPr>
          <w:rFonts w:ascii="Times New Roman" w:hAnsi="Times New Roman" w:cs="Times New Roman"/>
          <w:color w:val="222222"/>
          <w:lang w:val="ro-RO"/>
        </w:rPr>
      </w:pPr>
    </w:p>
    <w:p w:rsidR="00495E70" w:rsidRPr="00B04C6C" w:rsidRDefault="00495E70" w:rsidP="00B04C6C">
      <w:pPr>
        <w:pStyle w:val="NormalWeb"/>
        <w:shd w:val="clear" w:color="auto" w:fill="FFFFFF"/>
        <w:spacing w:before="0" w:beforeAutospacing="0" w:after="0" w:afterAutospacing="0" w:line="276" w:lineRule="auto"/>
        <w:jc w:val="both"/>
        <w:rPr>
          <w:rFonts w:ascii="Times New Roman" w:hAnsi="Times New Roman" w:cs="Times New Roman"/>
          <w:color w:val="222222"/>
          <w:lang w:val="ro-RO"/>
        </w:rPr>
      </w:pPr>
    </w:p>
    <w:p w:rsidR="00495E70" w:rsidRPr="00B04C6C" w:rsidRDefault="00495E70" w:rsidP="00B04C6C">
      <w:pPr>
        <w:jc w:val="both"/>
        <w:rPr>
          <w:sz w:val="24"/>
          <w:szCs w:val="24"/>
        </w:rPr>
      </w:pPr>
    </w:p>
    <w:p w:rsidR="00495E70" w:rsidRDefault="00495E70" w:rsidP="00B04C6C">
      <w:pPr>
        <w:jc w:val="both"/>
        <w:rPr>
          <w:sz w:val="24"/>
          <w:szCs w:val="24"/>
        </w:rPr>
      </w:pPr>
    </w:p>
    <w:p w:rsidR="00A61FDD" w:rsidRDefault="00A61FDD" w:rsidP="00B04C6C">
      <w:pPr>
        <w:jc w:val="both"/>
        <w:rPr>
          <w:sz w:val="24"/>
          <w:szCs w:val="24"/>
        </w:rPr>
      </w:pPr>
    </w:p>
    <w:p w:rsidR="00A61FDD" w:rsidRPr="00B04C6C" w:rsidRDefault="00A61FDD" w:rsidP="00B04C6C">
      <w:pPr>
        <w:jc w:val="both"/>
        <w:rPr>
          <w:sz w:val="24"/>
          <w:szCs w:val="24"/>
        </w:rPr>
      </w:pP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EE2B73" w:rsidRPr="00B04C6C" w:rsidRDefault="00EE2B73" w:rsidP="00B04C6C">
      <w:pPr>
        <w:jc w:val="both"/>
        <w:rPr>
          <w:sz w:val="24"/>
          <w:szCs w:val="24"/>
        </w:rPr>
      </w:pPr>
    </w:p>
    <w:p w:rsidR="00EE2B73" w:rsidRPr="00B04C6C" w:rsidRDefault="00EE2B73" w:rsidP="00B04C6C">
      <w:pPr>
        <w:jc w:val="both"/>
        <w:rPr>
          <w:sz w:val="24"/>
          <w:szCs w:val="24"/>
        </w:rPr>
      </w:pPr>
    </w:p>
    <w:p w:rsidR="00EE2B73" w:rsidRPr="00B04C6C" w:rsidRDefault="00EE2B73" w:rsidP="00B04C6C">
      <w:pPr>
        <w:jc w:val="both"/>
        <w:rPr>
          <w:sz w:val="24"/>
          <w:szCs w:val="24"/>
        </w:rPr>
      </w:pPr>
    </w:p>
    <w:p w:rsidR="00EE2B73" w:rsidRPr="00B04C6C" w:rsidRDefault="00EE2B73" w:rsidP="00B04C6C">
      <w:pPr>
        <w:jc w:val="both"/>
        <w:rPr>
          <w:sz w:val="24"/>
          <w:szCs w:val="24"/>
        </w:rPr>
      </w:pPr>
    </w:p>
    <w:p w:rsidR="00EE2B73" w:rsidRPr="00B04C6C" w:rsidRDefault="00EE2B73" w:rsidP="00B04C6C">
      <w:pPr>
        <w:jc w:val="both"/>
        <w:rPr>
          <w:sz w:val="24"/>
          <w:szCs w:val="24"/>
        </w:rPr>
      </w:pPr>
    </w:p>
    <w:p w:rsidR="00EE2B73" w:rsidRPr="00B04C6C" w:rsidRDefault="00EE2B73" w:rsidP="00B04C6C">
      <w:pPr>
        <w:jc w:val="both"/>
        <w:rPr>
          <w:sz w:val="24"/>
          <w:szCs w:val="24"/>
        </w:rPr>
      </w:pPr>
    </w:p>
    <w:p w:rsidR="00EE2B73" w:rsidRPr="00B04C6C" w:rsidRDefault="00EE2B73" w:rsidP="00B04C6C">
      <w:pPr>
        <w:jc w:val="both"/>
        <w:rPr>
          <w:sz w:val="24"/>
          <w:szCs w:val="24"/>
        </w:rPr>
      </w:pPr>
    </w:p>
    <w:p w:rsidR="005E7D1A" w:rsidRPr="00A61FDD" w:rsidRDefault="005E7D1A" w:rsidP="00A61FDD">
      <w:pPr>
        <w:shd w:val="clear" w:color="auto" w:fill="E7E6E6" w:themeFill="background2"/>
        <w:jc w:val="both"/>
        <w:rPr>
          <w:b/>
          <w:color w:val="000000" w:themeColor="text1"/>
          <w:sz w:val="24"/>
          <w:szCs w:val="24"/>
        </w:rPr>
      </w:pPr>
      <w:r w:rsidRPr="00A61FDD">
        <w:rPr>
          <w:b/>
          <w:color w:val="000000" w:themeColor="text1"/>
          <w:sz w:val="24"/>
          <w:szCs w:val="24"/>
        </w:rPr>
        <w:t>FACULTATEA DE ȘTIINȚE ECONOMICE</w:t>
      </w:r>
    </w:p>
    <w:p w:rsidR="005E7D1A" w:rsidRPr="009B39B3" w:rsidRDefault="005E7D1A" w:rsidP="00B04C6C">
      <w:pPr>
        <w:spacing w:line="360" w:lineRule="auto"/>
        <w:jc w:val="both"/>
        <w:rPr>
          <w:b/>
          <w:bCs/>
          <w:color w:val="FF0000"/>
          <w:sz w:val="18"/>
          <w:szCs w:val="24"/>
        </w:rPr>
      </w:pPr>
    </w:p>
    <w:p w:rsidR="005E7D1A" w:rsidRPr="00B04C6C" w:rsidRDefault="00EE2B73" w:rsidP="009B39B3">
      <w:pPr>
        <w:jc w:val="both"/>
        <w:rPr>
          <w:sz w:val="24"/>
          <w:szCs w:val="24"/>
          <w:lang w:val="en-US"/>
        </w:rPr>
      </w:pPr>
      <w:r w:rsidRPr="00B04C6C">
        <w:rPr>
          <w:b/>
          <w:sz w:val="24"/>
          <w:szCs w:val="24"/>
        </w:rPr>
        <w:t>M</w:t>
      </w:r>
      <w:r w:rsidR="005E7D1A" w:rsidRPr="00B04C6C">
        <w:rPr>
          <w:b/>
          <w:sz w:val="24"/>
          <w:szCs w:val="24"/>
        </w:rPr>
        <w:t>odul de organizare și desfășurare a examenului de finalizare a studiilor de licenţă</w:t>
      </w:r>
      <w:r w:rsidR="005E7D1A" w:rsidRPr="00B04C6C">
        <w:rPr>
          <w:sz w:val="24"/>
          <w:szCs w:val="24"/>
        </w:rPr>
        <w:t xml:space="preserve">, sesiunea </w:t>
      </w:r>
      <w:r w:rsidR="005E7D1A" w:rsidRPr="00B04C6C">
        <w:rPr>
          <w:b/>
          <w:sz w:val="24"/>
          <w:szCs w:val="24"/>
        </w:rPr>
        <w:t>Iulie - 2019</w:t>
      </w:r>
      <w:r w:rsidR="005E7D1A" w:rsidRPr="00B04C6C">
        <w:rPr>
          <w:sz w:val="24"/>
          <w:szCs w:val="24"/>
        </w:rPr>
        <w:t xml:space="preserve">, la specializările din cadrul </w:t>
      </w:r>
      <w:r w:rsidR="005E7D1A" w:rsidRPr="00B04C6C">
        <w:rPr>
          <w:b/>
          <w:sz w:val="24"/>
          <w:szCs w:val="24"/>
        </w:rPr>
        <w:t>Facultăţii de Ştiinţe Economice</w:t>
      </w:r>
      <w:r w:rsidR="005E7D1A" w:rsidRPr="00B04C6C">
        <w:rPr>
          <w:sz w:val="24"/>
          <w:szCs w:val="24"/>
          <w:lang w:val="en-US"/>
        </w:rPr>
        <w:t>, specializările coordonate de Departamentul de Administrarea Afacerilor și Marketing.</w:t>
      </w:r>
    </w:p>
    <w:p w:rsidR="005E7D1A" w:rsidRPr="00B04C6C" w:rsidRDefault="005E7D1A" w:rsidP="009B39B3">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5812"/>
        <w:gridCol w:w="2090"/>
      </w:tblGrid>
      <w:tr w:rsidR="005E7D1A" w:rsidRPr="00B04C6C" w:rsidTr="00080DD5">
        <w:tc>
          <w:tcPr>
            <w:tcW w:w="675"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ab/>
              <w:t>Nr.</w:t>
            </w:r>
          </w:p>
          <w:p w:rsidR="005E7D1A" w:rsidRPr="00B04C6C" w:rsidRDefault="005E7D1A" w:rsidP="00B04C6C">
            <w:pPr>
              <w:spacing w:line="360" w:lineRule="auto"/>
              <w:jc w:val="both"/>
              <w:rPr>
                <w:b/>
                <w:bCs/>
                <w:sz w:val="24"/>
                <w:szCs w:val="24"/>
              </w:rPr>
            </w:pPr>
            <w:r w:rsidRPr="00B04C6C">
              <w:rPr>
                <w:b/>
                <w:bCs/>
                <w:sz w:val="24"/>
                <w:szCs w:val="24"/>
              </w:rPr>
              <w:t>crt.</w:t>
            </w:r>
          </w:p>
        </w:tc>
        <w:tc>
          <w:tcPr>
            <w:tcW w:w="1843"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Specializare</w:t>
            </w:r>
          </w:p>
        </w:tc>
        <w:tc>
          <w:tcPr>
            <w:tcW w:w="5812"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Denumirea probei de evaluare a cunoștințelor</w:t>
            </w:r>
          </w:p>
        </w:tc>
        <w:tc>
          <w:tcPr>
            <w:tcW w:w="2090"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Tipul probei</w:t>
            </w:r>
          </w:p>
        </w:tc>
      </w:tr>
      <w:tr w:rsidR="005E7D1A" w:rsidRPr="00B04C6C" w:rsidTr="00080DD5">
        <w:tc>
          <w:tcPr>
            <w:tcW w:w="675" w:type="dxa"/>
            <w:shd w:val="clear" w:color="auto" w:fill="auto"/>
            <w:vAlign w:val="center"/>
          </w:tcPr>
          <w:p w:rsidR="005E7D1A" w:rsidRPr="00B04C6C" w:rsidRDefault="005E7D1A" w:rsidP="00B04C6C">
            <w:pPr>
              <w:spacing w:line="360" w:lineRule="auto"/>
              <w:jc w:val="both"/>
              <w:rPr>
                <w:b/>
                <w:bCs/>
                <w:sz w:val="24"/>
                <w:szCs w:val="24"/>
              </w:rPr>
            </w:pPr>
            <w:r w:rsidRPr="00B04C6C">
              <w:rPr>
                <w:b/>
                <w:bCs/>
                <w:sz w:val="24"/>
                <w:szCs w:val="24"/>
              </w:rPr>
              <w:t>1.</w:t>
            </w:r>
          </w:p>
        </w:tc>
        <w:tc>
          <w:tcPr>
            <w:tcW w:w="1843" w:type="dxa"/>
            <w:shd w:val="clear" w:color="auto" w:fill="auto"/>
          </w:tcPr>
          <w:p w:rsidR="005E7D1A" w:rsidRPr="00B04C6C" w:rsidRDefault="005E7D1A" w:rsidP="00B04C6C">
            <w:pPr>
              <w:spacing w:line="360" w:lineRule="auto"/>
              <w:jc w:val="both"/>
              <w:rPr>
                <w:bCs/>
                <w:sz w:val="24"/>
                <w:szCs w:val="24"/>
              </w:rPr>
            </w:pPr>
            <w:r w:rsidRPr="00B04C6C">
              <w:rPr>
                <w:bCs/>
                <w:sz w:val="24"/>
                <w:szCs w:val="24"/>
              </w:rPr>
              <w:t>Administrarea Afacerilor</w:t>
            </w:r>
          </w:p>
        </w:tc>
        <w:tc>
          <w:tcPr>
            <w:tcW w:w="5812" w:type="dxa"/>
            <w:shd w:val="clear" w:color="auto" w:fill="auto"/>
          </w:tcPr>
          <w:p w:rsidR="005E7D1A" w:rsidRPr="00B04C6C" w:rsidRDefault="005E7D1A" w:rsidP="00B04C6C">
            <w:pPr>
              <w:spacing w:line="360" w:lineRule="auto"/>
              <w:jc w:val="both"/>
              <w:rPr>
                <w:bCs/>
                <w:sz w:val="24"/>
                <w:szCs w:val="24"/>
              </w:rPr>
            </w:pPr>
            <w:r w:rsidRPr="00B04C6C">
              <w:rPr>
                <w:bCs/>
                <w:sz w:val="24"/>
                <w:szCs w:val="24"/>
              </w:rPr>
              <w:t>1. Evaluarea cunoștințelor fundamentale și de specialitate</w:t>
            </w:r>
          </w:p>
          <w:p w:rsidR="005E7D1A" w:rsidRPr="00B04C6C" w:rsidRDefault="005E7D1A" w:rsidP="00B04C6C">
            <w:pPr>
              <w:spacing w:line="360" w:lineRule="auto"/>
              <w:jc w:val="both"/>
              <w:rPr>
                <w:bCs/>
                <w:sz w:val="24"/>
                <w:szCs w:val="24"/>
              </w:rPr>
            </w:pPr>
            <w:r w:rsidRPr="00B04C6C">
              <w:rPr>
                <w:bCs/>
                <w:sz w:val="24"/>
                <w:szCs w:val="24"/>
              </w:rPr>
              <w:t>2. Prezentarea și susținerea proiectului de diplomă</w:t>
            </w:r>
          </w:p>
        </w:tc>
        <w:tc>
          <w:tcPr>
            <w:tcW w:w="2090" w:type="dxa"/>
            <w:shd w:val="clear" w:color="auto" w:fill="auto"/>
          </w:tcPr>
          <w:p w:rsidR="005E7D1A" w:rsidRPr="00B04C6C" w:rsidRDefault="005E7D1A" w:rsidP="00B04C6C">
            <w:pPr>
              <w:spacing w:line="360" w:lineRule="auto"/>
              <w:jc w:val="both"/>
              <w:rPr>
                <w:bCs/>
                <w:sz w:val="24"/>
                <w:szCs w:val="24"/>
              </w:rPr>
            </w:pPr>
            <w:r w:rsidRPr="00B04C6C">
              <w:rPr>
                <w:bCs/>
                <w:sz w:val="24"/>
                <w:szCs w:val="24"/>
              </w:rPr>
              <w:t>Oral (tematică)</w:t>
            </w:r>
          </w:p>
          <w:p w:rsidR="005E7D1A" w:rsidRPr="00B04C6C" w:rsidRDefault="005E7D1A" w:rsidP="00B04C6C">
            <w:pPr>
              <w:spacing w:line="360" w:lineRule="auto"/>
              <w:jc w:val="both"/>
              <w:rPr>
                <w:bCs/>
                <w:sz w:val="24"/>
                <w:szCs w:val="24"/>
              </w:rPr>
            </w:pPr>
            <w:r w:rsidRPr="00B04C6C">
              <w:rPr>
                <w:bCs/>
                <w:sz w:val="24"/>
                <w:szCs w:val="24"/>
              </w:rPr>
              <w:t>Oral (susținerea lucrării de licentă)</w:t>
            </w:r>
          </w:p>
        </w:tc>
      </w:tr>
      <w:tr w:rsidR="005E7D1A" w:rsidRPr="00B04C6C" w:rsidTr="00080DD5">
        <w:tc>
          <w:tcPr>
            <w:tcW w:w="675" w:type="dxa"/>
            <w:shd w:val="clear" w:color="auto" w:fill="auto"/>
            <w:vAlign w:val="center"/>
          </w:tcPr>
          <w:p w:rsidR="005E7D1A" w:rsidRPr="00B04C6C" w:rsidRDefault="005E7D1A" w:rsidP="00B04C6C">
            <w:pPr>
              <w:spacing w:line="360" w:lineRule="auto"/>
              <w:jc w:val="both"/>
              <w:rPr>
                <w:b/>
                <w:bCs/>
                <w:sz w:val="24"/>
                <w:szCs w:val="24"/>
              </w:rPr>
            </w:pPr>
            <w:r w:rsidRPr="00B04C6C">
              <w:rPr>
                <w:b/>
                <w:bCs/>
                <w:sz w:val="24"/>
                <w:szCs w:val="24"/>
              </w:rPr>
              <w:t>2.</w:t>
            </w:r>
          </w:p>
        </w:tc>
        <w:tc>
          <w:tcPr>
            <w:tcW w:w="1843" w:type="dxa"/>
            <w:shd w:val="clear" w:color="auto" w:fill="auto"/>
          </w:tcPr>
          <w:p w:rsidR="005E7D1A" w:rsidRPr="00B04C6C" w:rsidRDefault="005E7D1A" w:rsidP="00B04C6C">
            <w:pPr>
              <w:spacing w:line="360" w:lineRule="auto"/>
              <w:jc w:val="both"/>
              <w:rPr>
                <w:bCs/>
                <w:sz w:val="24"/>
                <w:szCs w:val="24"/>
              </w:rPr>
            </w:pPr>
            <w:r w:rsidRPr="00B04C6C">
              <w:rPr>
                <w:bCs/>
                <w:sz w:val="24"/>
                <w:szCs w:val="24"/>
              </w:rPr>
              <w:t>Economia comerțului turismului ți serviciilor</w:t>
            </w:r>
          </w:p>
        </w:tc>
        <w:tc>
          <w:tcPr>
            <w:tcW w:w="5812" w:type="dxa"/>
            <w:shd w:val="clear" w:color="auto" w:fill="auto"/>
          </w:tcPr>
          <w:p w:rsidR="005E7D1A" w:rsidRPr="00B04C6C" w:rsidRDefault="005E7D1A" w:rsidP="00B04C6C">
            <w:pPr>
              <w:spacing w:line="360" w:lineRule="auto"/>
              <w:jc w:val="both"/>
              <w:rPr>
                <w:bCs/>
                <w:sz w:val="24"/>
                <w:szCs w:val="24"/>
              </w:rPr>
            </w:pPr>
            <w:r w:rsidRPr="00B04C6C">
              <w:rPr>
                <w:bCs/>
                <w:sz w:val="24"/>
                <w:szCs w:val="24"/>
              </w:rPr>
              <w:t>1. Evaluarea cunoștințelor fundamentale și de specialitate</w:t>
            </w:r>
          </w:p>
          <w:p w:rsidR="005E7D1A" w:rsidRPr="00B04C6C" w:rsidRDefault="005E7D1A" w:rsidP="00B04C6C">
            <w:pPr>
              <w:spacing w:line="360" w:lineRule="auto"/>
              <w:jc w:val="both"/>
              <w:rPr>
                <w:bCs/>
                <w:sz w:val="24"/>
                <w:szCs w:val="24"/>
              </w:rPr>
            </w:pPr>
            <w:r w:rsidRPr="00B04C6C">
              <w:rPr>
                <w:bCs/>
                <w:sz w:val="24"/>
                <w:szCs w:val="24"/>
              </w:rPr>
              <w:t>2. Prezentarea și susținerea lucrării de licență</w:t>
            </w:r>
          </w:p>
        </w:tc>
        <w:tc>
          <w:tcPr>
            <w:tcW w:w="2090" w:type="dxa"/>
            <w:shd w:val="clear" w:color="auto" w:fill="auto"/>
          </w:tcPr>
          <w:p w:rsidR="005E7D1A" w:rsidRPr="00B04C6C" w:rsidRDefault="005E7D1A" w:rsidP="00B04C6C">
            <w:pPr>
              <w:spacing w:line="360" w:lineRule="auto"/>
              <w:jc w:val="both"/>
              <w:rPr>
                <w:bCs/>
                <w:sz w:val="24"/>
                <w:szCs w:val="24"/>
              </w:rPr>
            </w:pPr>
            <w:r w:rsidRPr="00B04C6C">
              <w:rPr>
                <w:bCs/>
                <w:sz w:val="24"/>
                <w:szCs w:val="24"/>
              </w:rPr>
              <w:t>Oral (tematică)</w:t>
            </w:r>
          </w:p>
          <w:p w:rsidR="005E7D1A" w:rsidRPr="00B04C6C" w:rsidRDefault="005E7D1A" w:rsidP="00B04C6C">
            <w:pPr>
              <w:spacing w:line="360" w:lineRule="auto"/>
              <w:jc w:val="both"/>
              <w:rPr>
                <w:bCs/>
                <w:sz w:val="24"/>
                <w:szCs w:val="24"/>
              </w:rPr>
            </w:pPr>
            <w:r w:rsidRPr="00B04C6C">
              <w:rPr>
                <w:bCs/>
                <w:sz w:val="24"/>
                <w:szCs w:val="24"/>
              </w:rPr>
              <w:t>Oral (susținerea lucrarii de licentă)</w:t>
            </w:r>
          </w:p>
        </w:tc>
      </w:tr>
      <w:tr w:rsidR="005E7D1A" w:rsidRPr="00B04C6C" w:rsidTr="00080DD5">
        <w:tc>
          <w:tcPr>
            <w:tcW w:w="675" w:type="dxa"/>
            <w:shd w:val="clear" w:color="auto" w:fill="auto"/>
            <w:vAlign w:val="center"/>
          </w:tcPr>
          <w:p w:rsidR="005E7D1A" w:rsidRPr="00B04C6C" w:rsidRDefault="005E7D1A" w:rsidP="00B04C6C">
            <w:pPr>
              <w:spacing w:line="360" w:lineRule="auto"/>
              <w:jc w:val="both"/>
              <w:rPr>
                <w:b/>
                <w:bCs/>
                <w:sz w:val="24"/>
                <w:szCs w:val="24"/>
              </w:rPr>
            </w:pPr>
            <w:r w:rsidRPr="00B04C6C">
              <w:rPr>
                <w:b/>
                <w:bCs/>
                <w:sz w:val="24"/>
                <w:szCs w:val="24"/>
              </w:rPr>
              <w:t>3.</w:t>
            </w:r>
          </w:p>
        </w:tc>
        <w:tc>
          <w:tcPr>
            <w:tcW w:w="1843" w:type="dxa"/>
            <w:shd w:val="clear" w:color="auto" w:fill="auto"/>
          </w:tcPr>
          <w:p w:rsidR="005E7D1A" w:rsidRPr="00B04C6C" w:rsidRDefault="005E7D1A" w:rsidP="00B04C6C">
            <w:pPr>
              <w:spacing w:line="360" w:lineRule="auto"/>
              <w:jc w:val="both"/>
              <w:rPr>
                <w:bCs/>
                <w:sz w:val="24"/>
                <w:szCs w:val="24"/>
              </w:rPr>
            </w:pPr>
            <w:r w:rsidRPr="00B04C6C">
              <w:rPr>
                <w:bCs/>
                <w:sz w:val="24"/>
                <w:szCs w:val="24"/>
              </w:rPr>
              <w:t>Marketing</w:t>
            </w:r>
          </w:p>
        </w:tc>
        <w:tc>
          <w:tcPr>
            <w:tcW w:w="5812" w:type="dxa"/>
            <w:shd w:val="clear" w:color="auto" w:fill="auto"/>
          </w:tcPr>
          <w:p w:rsidR="005E7D1A" w:rsidRPr="00B04C6C" w:rsidRDefault="005E7D1A" w:rsidP="00B04C6C">
            <w:pPr>
              <w:spacing w:line="360" w:lineRule="auto"/>
              <w:jc w:val="both"/>
              <w:rPr>
                <w:bCs/>
                <w:sz w:val="24"/>
                <w:szCs w:val="24"/>
              </w:rPr>
            </w:pPr>
            <w:r w:rsidRPr="00B04C6C">
              <w:rPr>
                <w:bCs/>
                <w:sz w:val="24"/>
                <w:szCs w:val="24"/>
              </w:rPr>
              <w:t>1. Evaluarea cunoștințelor fundamentale și de specialitate</w:t>
            </w:r>
          </w:p>
          <w:p w:rsidR="005E7D1A" w:rsidRPr="00B04C6C" w:rsidRDefault="005E7D1A" w:rsidP="00B04C6C">
            <w:pPr>
              <w:spacing w:line="360" w:lineRule="auto"/>
              <w:jc w:val="both"/>
              <w:rPr>
                <w:bCs/>
                <w:sz w:val="24"/>
                <w:szCs w:val="24"/>
              </w:rPr>
            </w:pPr>
            <w:r w:rsidRPr="00B04C6C">
              <w:rPr>
                <w:bCs/>
                <w:sz w:val="24"/>
                <w:szCs w:val="24"/>
              </w:rPr>
              <w:t>2. Prezentarea și susținerea proiectului de diplomă</w:t>
            </w:r>
          </w:p>
        </w:tc>
        <w:tc>
          <w:tcPr>
            <w:tcW w:w="2090" w:type="dxa"/>
            <w:shd w:val="clear" w:color="auto" w:fill="auto"/>
          </w:tcPr>
          <w:p w:rsidR="005E7D1A" w:rsidRPr="00B04C6C" w:rsidRDefault="005E7D1A" w:rsidP="00B04C6C">
            <w:pPr>
              <w:spacing w:line="360" w:lineRule="auto"/>
              <w:jc w:val="both"/>
              <w:rPr>
                <w:bCs/>
                <w:sz w:val="24"/>
                <w:szCs w:val="24"/>
              </w:rPr>
            </w:pPr>
            <w:r w:rsidRPr="00B04C6C">
              <w:rPr>
                <w:bCs/>
                <w:sz w:val="24"/>
                <w:szCs w:val="24"/>
              </w:rPr>
              <w:t>Oral (tematică)</w:t>
            </w:r>
          </w:p>
          <w:p w:rsidR="005E7D1A" w:rsidRPr="00B04C6C" w:rsidRDefault="005E7D1A" w:rsidP="00B04C6C">
            <w:pPr>
              <w:spacing w:line="360" w:lineRule="auto"/>
              <w:jc w:val="both"/>
              <w:rPr>
                <w:bCs/>
                <w:sz w:val="24"/>
                <w:szCs w:val="24"/>
              </w:rPr>
            </w:pPr>
            <w:r w:rsidRPr="00B04C6C">
              <w:rPr>
                <w:bCs/>
                <w:sz w:val="24"/>
                <w:szCs w:val="24"/>
              </w:rPr>
              <w:t>Oral (susținerea lucrării de licentă)</w:t>
            </w:r>
          </w:p>
        </w:tc>
      </w:tr>
    </w:tbl>
    <w:p w:rsidR="005E7D1A" w:rsidRPr="00B04C6C" w:rsidRDefault="005E7D1A" w:rsidP="00A61FDD">
      <w:pPr>
        <w:spacing w:line="360" w:lineRule="auto"/>
        <w:jc w:val="both"/>
        <w:rPr>
          <w:rFonts w:eastAsia="Calibri"/>
          <w:sz w:val="24"/>
          <w:szCs w:val="24"/>
          <w:lang w:val="en-US" w:eastAsia="en-US"/>
        </w:rPr>
      </w:pPr>
      <w:r w:rsidRPr="00B04C6C">
        <w:rPr>
          <w:b/>
          <w:bCs/>
          <w:sz w:val="24"/>
          <w:szCs w:val="24"/>
        </w:rPr>
        <w:tab/>
      </w:r>
    </w:p>
    <w:p w:rsidR="005E7D1A" w:rsidRPr="00A61FDD" w:rsidRDefault="005E7D1A" w:rsidP="00A61FDD">
      <w:pPr>
        <w:jc w:val="center"/>
        <w:rPr>
          <w:b/>
          <w:color w:val="5B9BD5" w:themeColor="accent1"/>
          <w:sz w:val="24"/>
          <w:szCs w:val="24"/>
        </w:rPr>
      </w:pPr>
      <w:r w:rsidRPr="00A61FDD">
        <w:rPr>
          <w:b/>
          <w:color w:val="5B9BD5" w:themeColor="accent1"/>
          <w:sz w:val="24"/>
          <w:szCs w:val="24"/>
        </w:rPr>
        <w:t>TEMATICA EXAMENULUI DE LICENŢĂ</w:t>
      </w:r>
    </w:p>
    <w:p w:rsidR="005E7D1A" w:rsidRPr="00A61FDD" w:rsidRDefault="005E7D1A" w:rsidP="00A61FDD">
      <w:pPr>
        <w:jc w:val="center"/>
        <w:rPr>
          <w:b/>
          <w:color w:val="5B9BD5" w:themeColor="accent1"/>
          <w:sz w:val="24"/>
          <w:szCs w:val="24"/>
        </w:rPr>
      </w:pPr>
      <w:r w:rsidRPr="00A61FDD">
        <w:rPr>
          <w:b/>
          <w:color w:val="5B9BD5" w:themeColor="accent1"/>
          <w:sz w:val="24"/>
          <w:szCs w:val="24"/>
        </w:rPr>
        <w:t>SPECIALIZAREA ADMINISTRAREA AFACERILOR</w:t>
      </w: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B04C6C" w:rsidRDefault="005E7D1A" w:rsidP="00B04C6C">
      <w:pPr>
        <w:jc w:val="both"/>
        <w:rPr>
          <w:sz w:val="24"/>
          <w:szCs w:val="24"/>
        </w:rPr>
      </w:pPr>
      <w:r w:rsidRPr="00B04C6C">
        <w:rPr>
          <w:sz w:val="24"/>
          <w:szCs w:val="24"/>
        </w:rPr>
        <w:t xml:space="preserve">1. Definiţi bunurile economice şi oferiţi exemple concrete de bunuri economice şi bunuri libere; </w:t>
      </w:r>
    </w:p>
    <w:p w:rsidR="005E7D1A" w:rsidRPr="00B04C6C" w:rsidRDefault="005E7D1A" w:rsidP="00B04C6C">
      <w:pPr>
        <w:jc w:val="both"/>
        <w:rPr>
          <w:sz w:val="24"/>
          <w:szCs w:val="24"/>
        </w:rPr>
      </w:pPr>
      <w:r w:rsidRPr="00B04C6C">
        <w:rPr>
          <w:sz w:val="24"/>
          <w:szCs w:val="24"/>
        </w:rPr>
        <w:t xml:space="preserve">2. Prezentaţi tipologia costurilor la nivelul unui agent economic (firme) oferind exemple care să reflecte încadrarea diferitelor cheltuieli în tipologia prezentată; </w:t>
      </w:r>
    </w:p>
    <w:p w:rsidR="005E7D1A" w:rsidRPr="00B04C6C" w:rsidRDefault="005E7D1A" w:rsidP="00B04C6C">
      <w:pPr>
        <w:jc w:val="both"/>
        <w:rPr>
          <w:sz w:val="24"/>
          <w:szCs w:val="24"/>
        </w:rPr>
      </w:pPr>
      <w:r w:rsidRPr="00B04C6C">
        <w:rPr>
          <w:sz w:val="24"/>
          <w:szCs w:val="24"/>
        </w:rPr>
        <w:t>3. Prezentaţi principalii indicatori macroeconomici;</w:t>
      </w:r>
    </w:p>
    <w:p w:rsidR="005E7D1A" w:rsidRPr="00B04C6C" w:rsidRDefault="005E7D1A" w:rsidP="00B04C6C">
      <w:pPr>
        <w:jc w:val="both"/>
        <w:rPr>
          <w:sz w:val="24"/>
          <w:szCs w:val="24"/>
        </w:rPr>
      </w:pPr>
      <w:r w:rsidRPr="00B04C6C">
        <w:rPr>
          <w:sz w:val="24"/>
          <w:szCs w:val="24"/>
        </w:rPr>
        <w:t xml:space="preserve">4. Prezentaţi funcţiile băncilor comerciale cu exemplificare pentru cazul agenţilor economici (firmelor) şi a populaţiei; </w:t>
      </w:r>
    </w:p>
    <w:p w:rsidR="005E7D1A" w:rsidRPr="00B04C6C" w:rsidRDefault="005E7D1A" w:rsidP="00B04C6C">
      <w:pPr>
        <w:jc w:val="both"/>
        <w:rPr>
          <w:sz w:val="24"/>
          <w:szCs w:val="24"/>
        </w:rPr>
      </w:pPr>
      <w:r w:rsidRPr="00B04C6C">
        <w:rPr>
          <w:sz w:val="24"/>
          <w:szCs w:val="24"/>
        </w:rPr>
        <w:t xml:space="preserve">5. Definiţi comunicarea şi prezentaţi elementele sistemului de comunicare printr-un exemplu concret; </w:t>
      </w:r>
    </w:p>
    <w:p w:rsidR="005E7D1A" w:rsidRPr="00B04C6C" w:rsidRDefault="005E7D1A" w:rsidP="00B04C6C">
      <w:pPr>
        <w:jc w:val="both"/>
        <w:rPr>
          <w:sz w:val="24"/>
          <w:szCs w:val="24"/>
        </w:rPr>
      </w:pPr>
      <w:r w:rsidRPr="00B04C6C">
        <w:rPr>
          <w:sz w:val="24"/>
          <w:szCs w:val="24"/>
        </w:rPr>
        <w:t xml:space="preserve">6. Exemplificaţi tipurile de comunicare cu prezentarea caracteristicilor fiecărei categorii prezentate; </w:t>
      </w:r>
    </w:p>
    <w:p w:rsidR="005E7D1A" w:rsidRPr="00B04C6C" w:rsidRDefault="005E7D1A" w:rsidP="00B04C6C">
      <w:pPr>
        <w:jc w:val="both"/>
        <w:rPr>
          <w:sz w:val="24"/>
          <w:szCs w:val="24"/>
        </w:rPr>
      </w:pPr>
      <w:r w:rsidRPr="00B04C6C">
        <w:rPr>
          <w:sz w:val="24"/>
          <w:szCs w:val="24"/>
        </w:rPr>
        <w:t xml:space="preserve">7. Prezentaţi rolul activităţii de relaţii publice la nivelul organizaţiilor (publice sau private); </w:t>
      </w:r>
    </w:p>
    <w:p w:rsidR="005E7D1A" w:rsidRPr="00B04C6C" w:rsidRDefault="005E7D1A" w:rsidP="00B04C6C">
      <w:pPr>
        <w:jc w:val="both"/>
        <w:rPr>
          <w:sz w:val="24"/>
          <w:szCs w:val="24"/>
        </w:rPr>
      </w:pPr>
      <w:r w:rsidRPr="00B04C6C">
        <w:rPr>
          <w:sz w:val="24"/>
          <w:szCs w:val="24"/>
        </w:rPr>
        <w:t>8. Argumentaţi diferenţa dintre conceptele „relaţii publice” şi „relaţii cu publicul”;</w:t>
      </w:r>
    </w:p>
    <w:p w:rsidR="005E7D1A" w:rsidRPr="00B04C6C" w:rsidRDefault="005E7D1A" w:rsidP="00B04C6C">
      <w:pPr>
        <w:jc w:val="both"/>
        <w:rPr>
          <w:sz w:val="24"/>
          <w:szCs w:val="24"/>
        </w:rPr>
      </w:pPr>
      <w:r w:rsidRPr="00B04C6C">
        <w:rPr>
          <w:sz w:val="24"/>
          <w:szCs w:val="24"/>
        </w:rPr>
        <w:t xml:space="preserve">9. Prezentaţi caracteristicile procesului de integrare economică cu exemplificare pe cazul României şi al Uniunii Europene; </w:t>
      </w:r>
    </w:p>
    <w:p w:rsidR="005E7D1A" w:rsidRPr="00B04C6C" w:rsidRDefault="005E7D1A" w:rsidP="00B04C6C">
      <w:pPr>
        <w:jc w:val="both"/>
        <w:rPr>
          <w:sz w:val="24"/>
          <w:szCs w:val="24"/>
        </w:rPr>
      </w:pPr>
      <w:r w:rsidRPr="00B04C6C">
        <w:rPr>
          <w:sz w:val="24"/>
          <w:szCs w:val="24"/>
        </w:rPr>
        <w:t xml:space="preserve">10. Exemplificaţi caracteristicile pieţei comune pentru cazul României ca ţară membră a Uniunii Europene; </w:t>
      </w:r>
    </w:p>
    <w:p w:rsidR="005E7D1A" w:rsidRPr="00B04C6C" w:rsidRDefault="005E7D1A" w:rsidP="00B04C6C">
      <w:pPr>
        <w:jc w:val="both"/>
        <w:rPr>
          <w:sz w:val="24"/>
          <w:szCs w:val="24"/>
        </w:rPr>
      </w:pPr>
      <w:r w:rsidRPr="00B04C6C">
        <w:rPr>
          <w:sz w:val="24"/>
          <w:szCs w:val="24"/>
        </w:rPr>
        <w:t xml:space="preserve">11. Instrumentele de preaderare şi rolul lor în pregătirea economiilor naţionale pentru integrarea în Uniunea Europeană. Exemplificare: România; </w:t>
      </w:r>
    </w:p>
    <w:p w:rsidR="005E7D1A" w:rsidRPr="00B04C6C" w:rsidRDefault="005E7D1A" w:rsidP="00B04C6C">
      <w:pPr>
        <w:jc w:val="both"/>
        <w:rPr>
          <w:sz w:val="24"/>
          <w:szCs w:val="24"/>
        </w:rPr>
      </w:pPr>
      <w:r w:rsidRPr="00B04C6C">
        <w:rPr>
          <w:sz w:val="24"/>
          <w:szCs w:val="24"/>
        </w:rPr>
        <w:t>12. Instrumentele structurale şi rolul lor reducerea decalajelor de dezvoltare economică la nivel european. Exemplificare: România;</w:t>
      </w:r>
    </w:p>
    <w:p w:rsidR="005E7D1A" w:rsidRPr="00B04C6C" w:rsidRDefault="005E7D1A" w:rsidP="00B04C6C">
      <w:pPr>
        <w:jc w:val="both"/>
        <w:rPr>
          <w:sz w:val="24"/>
          <w:szCs w:val="24"/>
        </w:rPr>
      </w:pPr>
      <w:r w:rsidRPr="00B04C6C">
        <w:rPr>
          <w:sz w:val="24"/>
          <w:szCs w:val="24"/>
        </w:rPr>
        <w:t xml:space="preserve">13. Prezentați și exemplificați funcțiile merceologiei; </w:t>
      </w:r>
    </w:p>
    <w:p w:rsidR="005E7D1A" w:rsidRPr="00B04C6C" w:rsidRDefault="005E7D1A" w:rsidP="00B04C6C">
      <w:pPr>
        <w:jc w:val="both"/>
        <w:rPr>
          <w:sz w:val="24"/>
          <w:szCs w:val="24"/>
        </w:rPr>
      </w:pPr>
      <w:r w:rsidRPr="00B04C6C">
        <w:rPr>
          <w:sz w:val="24"/>
          <w:szCs w:val="24"/>
        </w:rPr>
        <w:t xml:space="preserve">14. Prezentaţi conceptul de calitate a mărfurilor şi documentele de prescriere și certificare a calității mărfurilor; </w:t>
      </w:r>
    </w:p>
    <w:p w:rsidR="005E7D1A" w:rsidRPr="00B04C6C" w:rsidRDefault="005E7D1A" w:rsidP="00B04C6C">
      <w:pPr>
        <w:jc w:val="both"/>
        <w:rPr>
          <w:sz w:val="24"/>
          <w:szCs w:val="24"/>
        </w:rPr>
      </w:pPr>
      <w:r w:rsidRPr="00B04C6C">
        <w:rPr>
          <w:sz w:val="24"/>
          <w:szCs w:val="24"/>
        </w:rPr>
        <w:lastRenderedPageBreak/>
        <w:t xml:space="preserve">15. Explicați următoarele concepte: mentenabilitate, mentenanță și fiabilitate; </w:t>
      </w:r>
    </w:p>
    <w:p w:rsidR="005E7D1A" w:rsidRPr="00B04C6C" w:rsidRDefault="005E7D1A" w:rsidP="00B04C6C">
      <w:pPr>
        <w:jc w:val="both"/>
        <w:rPr>
          <w:sz w:val="24"/>
          <w:szCs w:val="24"/>
        </w:rPr>
      </w:pPr>
      <w:r w:rsidRPr="00B04C6C">
        <w:rPr>
          <w:sz w:val="24"/>
          <w:szCs w:val="24"/>
        </w:rPr>
        <w:t xml:space="preserve">16. Definiți funcțiile managementului și exemplificați modul în care acestea sunt exercitate într-o organizație românească; </w:t>
      </w:r>
    </w:p>
    <w:p w:rsidR="005E7D1A" w:rsidRPr="00B04C6C" w:rsidRDefault="005E7D1A" w:rsidP="00B04C6C">
      <w:pPr>
        <w:jc w:val="both"/>
        <w:rPr>
          <w:sz w:val="24"/>
          <w:szCs w:val="24"/>
        </w:rPr>
      </w:pPr>
      <w:r w:rsidRPr="00B04C6C">
        <w:rPr>
          <w:sz w:val="24"/>
          <w:szCs w:val="24"/>
        </w:rPr>
        <w:t xml:space="preserve">17. Prezentați principalele funcțiuni ale firmei și exemplificați principalele activități componente; </w:t>
      </w:r>
    </w:p>
    <w:p w:rsidR="005E7D1A" w:rsidRPr="00B04C6C" w:rsidRDefault="005E7D1A" w:rsidP="00B04C6C">
      <w:pPr>
        <w:jc w:val="both"/>
        <w:rPr>
          <w:sz w:val="24"/>
          <w:szCs w:val="24"/>
        </w:rPr>
      </w:pPr>
      <w:r w:rsidRPr="00B04C6C">
        <w:rPr>
          <w:sz w:val="24"/>
          <w:szCs w:val="24"/>
        </w:rPr>
        <w:t xml:space="preserve">18. Faceți distincția între organizarea procesuală și organizarea structurală la nivelul unei organizații românești; </w:t>
      </w:r>
    </w:p>
    <w:p w:rsidR="005E7D1A" w:rsidRPr="00B04C6C" w:rsidRDefault="005E7D1A" w:rsidP="00B04C6C">
      <w:pPr>
        <w:jc w:val="both"/>
        <w:rPr>
          <w:sz w:val="24"/>
          <w:szCs w:val="24"/>
        </w:rPr>
      </w:pPr>
      <w:r w:rsidRPr="00B04C6C">
        <w:rPr>
          <w:sz w:val="24"/>
          <w:szCs w:val="24"/>
        </w:rPr>
        <w:t xml:space="preserve">19. Identificați principalele componente ale organizării structurale și explicați ce reprezintă acestea; </w:t>
      </w:r>
    </w:p>
    <w:p w:rsidR="005E7D1A" w:rsidRPr="00B04C6C" w:rsidRDefault="005E7D1A" w:rsidP="00B04C6C">
      <w:pPr>
        <w:jc w:val="both"/>
        <w:rPr>
          <w:sz w:val="24"/>
          <w:szCs w:val="24"/>
        </w:rPr>
      </w:pPr>
      <w:r w:rsidRPr="00B04C6C">
        <w:rPr>
          <w:sz w:val="24"/>
          <w:szCs w:val="24"/>
        </w:rPr>
        <w:t xml:space="preserve">20. Prezentați sistemul decizional al organizației subliniind rolul acestuia în cadrul unei organizații românești și care sunt factorii primari ai decizie manageriale; </w:t>
      </w:r>
    </w:p>
    <w:p w:rsidR="005E7D1A" w:rsidRPr="00B04C6C" w:rsidRDefault="005E7D1A" w:rsidP="00B04C6C">
      <w:pPr>
        <w:jc w:val="both"/>
        <w:rPr>
          <w:sz w:val="24"/>
          <w:szCs w:val="24"/>
        </w:rPr>
      </w:pPr>
      <w:r w:rsidRPr="00B04C6C">
        <w:rPr>
          <w:sz w:val="24"/>
          <w:szCs w:val="24"/>
        </w:rPr>
        <w:t xml:space="preserve">21. Definiți sistemul informațional și identificați principalele componente ale acestuia, cu exemplificări; </w:t>
      </w:r>
    </w:p>
    <w:p w:rsidR="005E7D1A" w:rsidRPr="00B04C6C" w:rsidRDefault="005E7D1A" w:rsidP="00B04C6C">
      <w:pPr>
        <w:jc w:val="both"/>
        <w:rPr>
          <w:sz w:val="24"/>
          <w:szCs w:val="24"/>
        </w:rPr>
      </w:pPr>
      <w:r w:rsidRPr="00B04C6C">
        <w:rPr>
          <w:sz w:val="24"/>
          <w:szCs w:val="24"/>
        </w:rPr>
        <w:t>22. Definiți managementul strategic încercând să identificați principalele elemente care explică trecerea de la planificarea strategică la managementul strategic;</w:t>
      </w:r>
    </w:p>
    <w:p w:rsidR="005E7D1A" w:rsidRPr="00B04C6C" w:rsidRDefault="005E7D1A" w:rsidP="00B04C6C">
      <w:pPr>
        <w:jc w:val="both"/>
        <w:rPr>
          <w:sz w:val="24"/>
          <w:szCs w:val="24"/>
        </w:rPr>
      </w:pPr>
      <w:r w:rsidRPr="00B04C6C">
        <w:rPr>
          <w:sz w:val="24"/>
          <w:szCs w:val="24"/>
        </w:rPr>
        <w:t xml:space="preserve">23. Prezentați dimensiunile procesului de formulare și implementare a strategiei (trăsăturile managementului strategic); </w:t>
      </w:r>
    </w:p>
    <w:p w:rsidR="005E7D1A" w:rsidRPr="00B04C6C" w:rsidRDefault="005E7D1A" w:rsidP="00B04C6C">
      <w:pPr>
        <w:jc w:val="both"/>
        <w:rPr>
          <w:sz w:val="24"/>
          <w:szCs w:val="24"/>
        </w:rPr>
      </w:pPr>
      <w:r w:rsidRPr="00B04C6C">
        <w:rPr>
          <w:sz w:val="24"/>
          <w:szCs w:val="24"/>
        </w:rPr>
        <w:t xml:space="preserve">24. Definiți intenția strategică și misiunea strategică cu exemplificări pentru fiecare dintre acestea; </w:t>
      </w:r>
    </w:p>
    <w:p w:rsidR="005E7D1A" w:rsidRPr="00B04C6C" w:rsidRDefault="005E7D1A" w:rsidP="00B04C6C">
      <w:pPr>
        <w:jc w:val="both"/>
        <w:rPr>
          <w:sz w:val="24"/>
          <w:szCs w:val="24"/>
        </w:rPr>
      </w:pPr>
      <w:r w:rsidRPr="00B04C6C">
        <w:rPr>
          <w:sz w:val="24"/>
          <w:szCs w:val="24"/>
        </w:rPr>
        <w:t xml:space="preserve">25. Identificați principalii stakeholderi (deținători de interese) ai unei organizații românești și explicați relațiile de influență asupra organizației; </w:t>
      </w:r>
    </w:p>
    <w:p w:rsidR="005E7D1A" w:rsidRPr="00B04C6C" w:rsidRDefault="005E7D1A" w:rsidP="00B04C6C">
      <w:pPr>
        <w:jc w:val="both"/>
        <w:rPr>
          <w:sz w:val="24"/>
          <w:szCs w:val="24"/>
        </w:rPr>
      </w:pPr>
      <w:r w:rsidRPr="00B04C6C">
        <w:rPr>
          <w:sz w:val="24"/>
          <w:szCs w:val="24"/>
        </w:rPr>
        <w:t xml:space="preserve">26. Argumentați relația dintre resursele firmei, competențele performante și capabilitățile acesteia în vederea obținerii de avantaje competitive pentru organizație; </w:t>
      </w:r>
    </w:p>
    <w:p w:rsidR="005E7D1A" w:rsidRPr="00B04C6C" w:rsidRDefault="005E7D1A" w:rsidP="00B04C6C">
      <w:pPr>
        <w:jc w:val="both"/>
        <w:rPr>
          <w:sz w:val="24"/>
          <w:szCs w:val="24"/>
        </w:rPr>
      </w:pPr>
      <w:r w:rsidRPr="00B04C6C">
        <w:rPr>
          <w:sz w:val="24"/>
          <w:szCs w:val="24"/>
        </w:rPr>
        <w:t xml:space="preserve">27. Prezentaţi etapele de selecţie a resurselor umane pentru postul de administrator al unei societăţi comerciale; </w:t>
      </w:r>
    </w:p>
    <w:p w:rsidR="005E7D1A" w:rsidRPr="00B04C6C" w:rsidRDefault="005E7D1A" w:rsidP="00B04C6C">
      <w:pPr>
        <w:jc w:val="both"/>
        <w:rPr>
          <w:sz w:val="24"/>
          <w:szCs w:val="24"/>
        </w:rPr>
      </w:pPr>
      <w:r w:rsidRPr="00B04C6C">
        <w:rPr>
          <w:sz w:val="24"/>
          <w:szCs w:val="24"/>
        </w:rPr>
        <w:t xml:space="preserve">28. Prezentaţi şi exemplificaţi formele de motivare a angajaţilor unei organizaţii; </w:t>
      </w:r>
    </w:p>
    <w:p w:rsidR="005E7D1A" w:rsidRPr="00B04C6C" w:rsidRDefault="005E7D1A" w:rsidP="00B04C6C">
      <w:pPr>
        <w:jc w:val="both"/>
        <w:rPr>
          <w:sz w:val="24"/>
          <w:szCs w:val="24"/>
        </w:rPr>
      </w:pPr>
      <w:r w:rsidRPr="00B04C6C">
        <w:rPr>
          <w:sz w:val="24"/>
          <w:szCs w:val="24"/>
        </w:rPr>
        <w:t xml:space="preserve">29. Prezentaţi şi exemplificaţi etapele negocierii în afaceri; </w:t>
      </w:r>
    </w:p>
    <w:p w:rsidR="005E7D1A" w:rsidRPr="00B04C6C" w:rsidRDefault="005E7D1A" w:rsidP="00B04C6C">
      <w:pPr>
        <w:jc w:val="both"/>
        <w:rPr>
          <w:sz w:val="24"/>
          <w:szCs w:val="24"/>
        </w:rPr>
      </w:pPr>
      <w:r w:rsidRPr="00B04C6C">
        <w:rPr>
          <w:sz w:val="24"/>
          <w:szCs w:val="24"/>
        </w:rPr>
        <w:t>30. Prezentaţi şi exemplificaţi două tehnici de negociere utilizate în afaceri.</w:t>
      </w:r>
    </w:p>
    <w:p w:rsidR="005E7D1A" w:rsidRPr="00B04C6C" w:rsidRDefault="005E7D1A" w:rsidP="00B04C6C">
      <w:pPr>
        <w:jc w:val="both"/>
        <w:rPr>
          <w:sz w:val="24"/>
          <w:szCs w:val="24"/>
        </w:rPr>
      </w:pPr>
    </w:p>
    <w:p w:rsidR="005E7D1A" w:rsidRPr="00B04C6C" w:rsidRDefault="005E7D1A" w:rsidP="00B04C6C">
      <w:pPr>
        <w:jc w:val="both"/>
        <w:rPr>
          <w:b/>
          <w:i/>
          <w:sz w:val="24"/>
          <w:szCs w:val="24"/>
        </w:rPr>
      </w:pPr>
      <w:r w:rsidRPr="00B04C6C">
        <w:rPr>
          <w:b/>
          <w:i/>
          <w:sz w:val="24"/>
          <w:szCs w:val="24"/>
        </w:rPr>
        <w:t>Notă: Se pot consulta materialele bibliografice și suporturile de curs de la disciplinele din Planul de învățământ al Specializării Administrarea Afacerilor promoția 2016-2019, precum și alte surse bibliografice care corespund acestei tematici.</w:t>
      </w:r>
    </w:p>
    <w:p w:rsidR="005E7D1A" w:rsidRPr="00B04C6C" w:rsidRDefault="005E7D1A" w:rsidP="00B04C6C">
      <w:pPr>
        <w:tabs>
          <w:tab w:val="left" w:pos="851"/>
        </w:tabs>
        <w:spacing w:line="360" w:lineRule="auto"/>
        <w:jc w:val="both"/>
        <w:rPr>
          <w:rFonts w:eastAsia="Calibri"/>
          <w:sz w:val="24"/>
          <w:szCs w:val="24"/>
          <w:lang w:eastAsia="en-US"/>
        </w:rPr>
      </w:pPr>
      <w:bookmarkStart w:id="0" w:name="_Hlk536438995"/>
    </w:p>
    <w:bookmarkEnd w:id="0"/>
    <w:p w:rsidR="00466FA1" w:rsidRPr="00B04C6C" w:rsidRDefault="00466FA1" w:rsidP="00B04C6C">
      <w:pPr>
        <w:jc w:val="both"/>
        <w:rPr>
          <w:b/>
          <w:sz w:val="24"/>
          <w:szCs w:val="24"/>
        </w:rPr>
      </w:pPr>
    </w:p>
    <w:p w:rsidR="005E7D1A" w:rsidRPr="00A61FDD" w:rsidRDefault="005E7D1A" w:rsidP="00A61FDD">
      <w:pPr>
        <w:jc w:val="center"/>
        <w:rPr>
          <w:b/>
          <w:i/>
          <w:color w:val="5B9BD5" w:themeColor="accent1"/>
          <w:sz w:val="24"/>
          <w:szCs w:val="24"/>
        </w:rPr>
      </w:pPr>
      <w:r w:rsidRPr="00A61FDD">
        <w:rPr>
          <w:b/>
          <w:i/>
          <w:color w:val="5B9BD5" w:themeColor="accent1"/>
          <w:sz w:val="24"/>
          <w:szCs w:val="24"/>
        </w:rPr>
        <w:t>TEMATICA EXAMENULUI DE LICENŢĂ</w:t>
      </w:r>
    </w:p>
    <w:p w:rsidR="005E7D1A" w:rsidRPr="00A61FDD" w:rsidRDefault="005E7D1A" w:rsidP="00A61FDD">
      <w:pPr>
        <w:jc w:val="center"/>
        <w:rPr>
          <w:b/>
          <w:i/>
          <w:color w:val="5B9BD5" w:themeColor="accent1"/>
          <w:sz w:val="24"/>
          <w:szCs w:val="24"/>
        </w:rPr>
      </w:pPr>
      <w:r w:rsidRPr="00A61FDD">
        <w:rPr>
          <w:b/>
          <w:i/>
          <w:color w:val="5B9BD5" w:themeColor="accent1"/>
          <w:sz w:val="24"/>
          <w:szCs w:val="24"/>
        </w:rPr>
        <w:t>SPECIALIZAREA ECONOMIA COMERȚULUI, TURISMULUI ȘI SERVICIILOR</w:t>
      </w: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B04C6C" w:rsidRDefault="005E7D1A" w:rsidP="00B04C6C">
      <w:pPr>
        <w:jc w:val="both"/>
        <w:rPr>
          <w:sz w:val="24"/>
          <w:szCs w:val="24"/>
        </w:rPr>
      </w:pPr>
      <w:r w:rsidRPr="00B04C6C">
        <w:rPr>
          <w:sz w:val="24"/>
          <w:szCs w:val="24"/>
        </w:rPr>
        <w:t xml:space="preserve">1. Prezentaţi tipologia costurilor la nivelul unui agent economic (firme) oferind exemple care să reflecte încadrarea diferitelor cheltuieli în tipologia prezentată; </w:t>
      </w:r>
    </w:p>
    <w:p w:rsidR="005E7D1A" w:rsidRPr="00B04C6C" w:rsidRDefault="005E7D1A" w:rsidP="00B04C6C">
      <w:pPr>
        <w:jc w:val="both"/>
        <w:rPr>
          <w:sz w:val="24"/>
          <w:szCs w:val="24"/>
        </w:rPr>
      </w:pPr>
      <w:r w:rsidRPr="00B04C6C">
        <w:rPr>
          <w:sz w:val="24"/>
          <w:szCs w:val="24"/>
        </w:rPr>
        <w:t xml:space="preserve">2. Prezentaţi principalii indicatori macroeconomici; </w:t>
      </w:r>
    </w:p>
    <w:p w:rsidR="005E7D1A" w:rsidRPr="00B04C6C" w:rsidRDefault="005E7D1A" w:rsidP="00B04C6C">
      <w:pPr>
        <w:jc w:val="both"/>
        <w:rPr>
          <w:sz w:val="24"/>
          <w:szCs w:val="24"/>
        </w:rPr>
      </w:pPr>
      <w:r w:rsidRPr="00B04C6C">
        <w:rPr>
          <w:sz w:val="24"/>
          <w:szCs w:val="24"/>
        </w:rPr>
        <w:t xml:space="preserve">3. Definiţi comunicarea şi prezentaţi elementele sistemului de comunicare printr-un exemplu concret; </w:t>
      </w:r>
    </w:p>
    <w:p w:rsidR="005E7D1A" w:rsidRPr="00B04C6C" w:rsidRDefault="005E7D1A" w:rsidP="00B04C6C">
      <w:pPr>
        <w:jc w:val="both"/>
        <w:rPr>
          <w:sz w:val="24"/>
          <w:szCs w:val="24"/>
        </w:rPr>
      </w:pPr>
      <w:r w:rsidRPr="00B04C6C">
        <w:rPr>
          <w:sz w:val="24"/>
          <w:szCs w:val="24"/>
        </w:rPr>
        <w:t xml:space="preserve">4. Prezentaţi rolul activităţii de relaţii publice la nivelul organizaţiilor (publice sau private); </w:t>
      </w:r>
    </w:p>
    <w:p w:rsidR="005E7D1A" w:rsidRPr="00B04C6C" w:rsidRDefault="005E7D1A" w:rsidP="00B04C6C">
      <w:pPr>
        <w:jc w:val="both"/>
        <w:rPr>
          <w:sz w:val="24"/>
          <w:szCs w:val="24"/>
        </w:rPr>
      </w:pPr>
      <w:r w:rsidRPr="00B04C6C">
        <w:rPr>
          <w:sz w:val="24"/>
          <w:szCs w:val="24"/>
        </w:rPr>
        <w:t xml:space="preserve">5. Definiți locul și rolul serviciilor în economia contemporană, oferind totodată exemple concrete legate de această temă precum și de evoluția acestora în ultima perioadă de timp; </w:t>
      </w:r>
    </w:p>
    <w:p w:rsidR="005E7D1A" w:rsidRPr="00B04C6C" w:rsidRDefault="005E7D1A" w:rsidP="00B04C6C">
      <w:pPr>
        <w:jc w:val="both"/>
        <w:rPr>
          <w:sz w:val="24"/>
          <w:szCs w:val="24"/>
        </w:rPr>
      </w:pPr>
      <w:r w:rsidRPr="00B04C6C">
        <w:rPr>
          <w:sz w:val="24"/>
          <w:szCs w:val="24"/>
        </w:rPr>
        <w:t xml:space="preserve">6. Prezentați tipologia serviciilor în economie și prezentați exemple practice care să reflecte criteriile de clasificare a acestora; </w:t>
      </w:r>
    </w:p>
    <w:p w:rsidR="005E7D1A" w:rsidRPr="00B04C6C" w:rsidRDefault="005E7D1A" w:rsidP="00B04C6C">
      <w:pPr>
        <w:jc w:val="both"/>
        <w:rPr>
          <w:sz w:val="24"/>
          <w:szCs w:val="24"/>
        </w:rPr>
      </w:pPr>
      <w:r w:rsidRPr="00B04C6C">
        <w:rPr>
          <w:sz w:val="24"/>
          <w:szCs w:val="24"/>
        </w:rPr>
        <w:t xml:space="preserve">7. Definiți tarifele pentru servicii şi caracterizați cele mai importante aspecte legate de acestea pe baza unor exemple concrete; </w:t>
      </w:r>
    </w:p>
    <w:p w:rsidR="005E7D1A" w:rsidRPr="00B04C6C" w:rsidRDefault="005E7D1A" w:rsidP="00B04C6C">
      <w:pPr>
        <w:jc w:val="both"/>
        <w:rPr>
          <w:sz w:val="24"/>
          <w:szCs w:val="24"/>
        </w:rPr>
      </w:pPr>
      <w:r w:rsidRPr="00B04C6C">
        <w:rPr>
          <w:sz w:val="24"/>
          <w:szCs w:val="24"/>
        </w:rPr>
        <w:t xml:space="preserve">8. Descrieți și caracterizați prin exemple tendințele de dezvoltare ale serviciilor internaționale; </w:t>
      </w:r>
    </w:p>
    <w:p w:rsidR="005E7D1A" w:rsidRPr="00B04C6C" w:rsidRDefault="005E7D1A" w:rsidP="00B04C6C">
      <w:pPr>
        <w:jc w:val="both"/>
        <w:rPr>
          <w:sz w:val="24"/>
          <w:szCs w:val="24"/>
        </w:rPr>
      </w:pPr>
      <w:r w:rsidRPr="00B04C6C">
        <w:rPr>
          <w:sz w:val="24"/>
          <w:szCs w:val="24"/>
        </w:rPr>
        <w:t xml:space="preserve">9. Prezentați și exemplificați funcțiile merceologiei; </w:t>
      </w:r>
    </w:p>
    <w:p w:rsidR="005E7D1A" w:rsidRPr="00B04C6C" w:rsidRDefault="005E7D1A" w:rsidP="00B04C6C">
      <w:pPr>
        <w:jc w:val="both"/>
        <w:rPr>
          <w:sz w:val="24"/>
          <w:szCs w:val="24"/>
        </w:rPr>
      </w:pPr>
      <w:r w:rsidRPr="00B04C6C">
        <w:rPr>
          <w:sz w:val="24"/>
          <w:szCs w:val="24"/>
        </w:rPr>
        <w:t xml:space="preserve">10. Prezentaţi conceptul de calitate a mărfurilor şi documentele de prescriere și certificare a calității mărfurilor; </w:t>
      </w:r>
    </w:p>
    <w:p w:rsidR="005E7D1A" w:rsidRPr="00B04C6C" w:rsidRDefault="005E7D1A" w:rsidP="00B04C6C">
      <w:pPr>
        <w:jc w:val="both"/>
        <w:rPr>
          <w:sz w:val="24"/>
          <w:szCs w:val="24"/>
        </w:rPr>
      </w:pPr>
      <w:r w:rsidRPr="00B04C6C">
        <w:rPr>
          <w:sz w:val="24"/>
          <w:szCs w:val="24"/>
        </w:rPr>
        <w:t xml:space="preserve">11. Explicați următoarele concepte: mentenabilitate, mentenanță și fiabilitate; </w:t>
      </w:r>
    </w:p>
    <w:p w:rsidR="005E7D1A" w:rsidRPr="00B04C6C" w:rsidRDefault="005E7D1A" w:rsidP="00B04C6C">
      <w:pPr>
        <w:jc w:val="both"/>
        <w:rPr>
          <w:sz w:val="24"/>
          <w:szCs w:val="24"/>
        </w:rPr>
      </w:pPr>
      <w:r w:rsidRPr="00B04C6C">
        <w:rPr>
          <w:sz w:val="24"/>
          <w:szCs w:val="24"/>
        </w:rPr>
        <w:t xml:space="preserve">12. Instrumentele structurale şi rolul lor reducerea decalajelor de dezvoltare economică la nivel european. Exemplificare: sprijinirea turismului în România prin instrumente de finanțare nerambursabilă; </w:t>
      </w:r>
    </w:p>
    <w:p w:rsidR="005E7D1A" w:rsidRPr="00B04C6C" w:rsidRDefault="005E7D1A" w:rsidP="00B04C6C">
      <w:pPr>
        <w:jc w:val="both"/>
        <w:rPr>
          <w:sz w:val="24"/>
          <w:szCs w:val="24"/>
        </w:rPr>
      </w:pPr>
      <w:r w:rsidRPr="00B04C6C">
        <w:rPr>
          <w:sz w:val="24"/>
          <w:szCs w:val="24"/>
        </w:rPr>
        <w:lastRenderedPageBreak/>
        <w:t xml:space="preserve">13. Definiți funcțiile managementului și exemplificați modul în care acestea sunt exercitate într-o organizație românească; </w:t>
      </w:r>
    </w:p>
    <w:p w:rsidR="005E7D1A" w:rsidRPr="00B04C6C" w:rsidRDefault="005E7D1A" w:rsidP="00B04C6C">
      <w:pPr>
        <w:jc w:val="both"/>
        <w:rPr>
          <w:sz w:val="24"/>
          <w:szCs w:val="24"/>
        </w:rPr>
      </w:pPr>
      <w:r w:rsidRPr="00B04C6C">
        <w:rPr>
          <w:sz w:val="24"/>
          <w:szCs w:val="24"/>
        </w:rPr>
        <w:t xml:space="preserve">14. Prezentați principalele funcțiuni ale firmei și exemplificați principalele activități componente; </w:t>
      </w:r>
    </w:p>
    <w:p w:rsidR="005E7D1A" w:rsidRPr="00B04C6C" w:rsidRDefault="005E7D1A" w:rsidP="00B04C6C">
      <w:pPr>
        <w:jc w:val="both"/>
        <w:rPr>
          <w:sz w:val="24"/>
          <w:szCs w:val="24"/>
        </w:rPr>
      </w:pPr>
      <w:r w:rsidRPr="00B04C6C">
        <w:rPr>
          <w:sz w:val="24"/>
          <w:szCs w:val="24"/>
        </w:rPr>
        <w:t xml:space="preserve">15. Faceți distincția între organizarea procesuală și organizarea structurală la nivelul unei organizații românești; </w:t>
      </w:r>
    </w:p>
    <w:p w:rsidR="005E7D1A" w:rsidRPr="00B04C6C" w:rsidRDefault="005E7D1A" w:rsidP="00B04C6C">
      <w:pPr>
        <w:jc w:val="both"/>
        <w:rPr>
          <w:sz w:val="24"/>
          <w:szCs w:val="24"/>
        </w:rPr>
      </w:pPr>
      <w:r w:rsidRPr="00B04C6C">
        <w:rPr>
          <w:sz w:val="24"/>
          <w:szCs w:val="24"/>
        </w:rPr>
        <w:t xml:space="preserve">16. Identificați principalele componente ale organizării structurale și explicați ce reprezintă acestea; </w:t>
      </w:r>
    </w:p>
    <w:p w:rsidR="005E7D1A" w:rsidRPr="00B04C6C" w:rsidRDefault="005E7D1A" w:rsidP="00B04C6C">
      <w:pPr>
        <w:jc w:val="both"/>
        <w:rPr>
          <w:sz w:val="24"/>
          <w:szCs w:val="24"/>
        </w:rPr>
      </w:pPr>
      <w:r w:rsidRPr="00B04C6C">
        <w:rPr>
          <w:sz w:val="24"/>
          <w:szCs w:val="24"/>
        </w:rPr>
        <w:t xml:space="preserve">17. Prezentați sistemul decizional al organizației subliniind rolul acestuia în cadrul unei organizații românești și care sunt factorii primari ai decizie manageriale; </w:t>
      </w:r>
    </w:p>
    <w:p w:rsidR="005E7D1A" w:rsidRPr="00B04C6C" w:rsidRDefault="005E7D1A" w:rsidP="00B04C6C">
      <w:pPr>
        <w:jc w:val="both"/>
        <w:rPr>
          <w:sz w:val="24"/>
          <w:szCs w:val="24"/>
        </w:rPr>
      </w:pPr>
      <w:r w:rsidRPr="00B04C6C">
        <w:rPr>
          <w:sz w:val="24"/>
          <w:szCs w:val="24"/>
        </w:rPr>
        <w:t xml:space="preserve">18. Definiți sistemul informațional și identificați principalele componente ale acestuia, cu exemplificări; </w:t>
      </w:r>
    </w:p>
    <w:p w:rsidR="005E7D1A" w:rsidRPr="00B04C6C" w:rsidRDefault="005E7D1A" w:rsidP="00B04C6C">
      <w:pPr>
        <w:jc w:val="both"/>
        <w:rPr>
          <w:sz w:val="24"/>
          <w:szCs w:val="24"/>
        </w:rPr>
      </w:pPr>
      <w:r w:rsidRPr="00B04C6C">
        <w:rPr>
          <w:sz w:val="24"/>
          <w:szCs w:val="24"/>
        </w:rPr>
        <w:t xml:space="preserve">19. Definiți managementul strategic încercând să identificați principalele elemente care explică trecerea de la planificarea strategică la managementul strategic; </w:t>
      </w:r>
    </w:p>
    <w:p w:rsidR="005E7D1A" w:rsidRPr="00B04C6C" w:rsidRDefault="005E7D1A" w:rsidP="00B04C6C">
      <w:pPr>
        <w:jc w:val="both"/>
        <w:rPr>
          <w:sz w:val="24"/>
          <w:szCs w:val="24"/>
        </w:rPr>
      </w:pPr>
      <w:r w:rsidRPr="00B04C6C">
        <w:rPr>
          <w:sz w:val="24"/>
          <w:szCs w:val="24"/>
        </w:rPr>
        <w:t xml:space="preserve">20. Prezentați dimensiunile procesului de formulare și implementare a strategiei (trăsăturile managementului strategic); </w:t>
      </w:r>
    </w:p>
    <w:p w:rsidR="005E7D1A" w:rsidRPr="00B04C6C" w:rsidRDefault="005E7D1A" w:rsidP="00B04C6C">
      <w:pPr>
        <w:jc w:val="both"/>
        <w:rPr>
          <w:sz w:val="24"/>
          <w:szCs w:val="24"/>
        </w:rPr>
      </w:pPr>
      <w:r w:rsidRPr="00B04C6C">
        <w:rPr>
          <w:sz w:val="24"/>
          <w:szCs w:val="24"/>
        </w:rPr>
        <w:t>21. Identificați principalii stakeholderi (deținători de interese) ai unei organizații românești și explicați relațiile de influență asupra organizației;</w:t>
      </w:r>
    </w:p>
    <w:p w:rsidR="005E7D1A" w:rsidRPr="00B04C6C" w:rsidRDefault="005E7D1A" w:rsidP="00B04C6C">
      <w:pPr>
        <w:jc w:val="both"/>
        <w:rPr>
          <w:sz w:val="24"/>
          <w:szCs w:val="24"/>
        </w:rPr>
      </w:pPr>
      <w:r w:rsidRPr="00B04C6C">
        <w:rPr>
          <w:sz w:val="24"/>
          <w:szCs w:val="24"/>
        </w:rPr>
        <w:t xml:space="preserve">22. Argumentați relația dintre resursele firmei, competențele performante și capabilitățile acesteia în vederea obținerii de avantaje competitive pentru organizație; </w:t>
      </w:r>
    </w:p>
    <w:p w:rsidR="005E7D1A" w:rsidRPr="00B04C6C" w:rsidRDefault="005E7D1A" w:rsidP="00B04C6C">
      <w:pPr>
        <w:jc w:val="both"/>
        <w:rPr>
          <w:sz w:val="24"/>
          <w:szCs w:val="24"/>
        </w:rPr>
      </w:pPr>
      <w:r w:rsidRPr="00B04C6C">
        <w:rPr>
          <w:sz w:val="24"/>
          <w:szCs w:val="24"/>
        </w:rPr>
        <w:t xml:space="preserve">23. Prezentaţi sezonalitatea activităţii turistice în România; </w:t>
      </w:r>
    </w:p>
    <w:p w:rsidR="005E7D1A" w:rsidRPr="00B04C6C" w:rsidRDefault="005E7D1A" w:rsidP="00B04C6C">
      <w:pPr>
        <w:jc w:val="both"/>
        <w:rPr>
          <w:sz w:val="24"/>
          <w:szCs w:val="24"/>
        </w:rPr>
      </w:pPr>
      <w:r w:rsidRPr="00B04C6C">
        <w:rPr>
          <w:sz w:val="24"/>
          <w:szCs w:val="24"/>
        </w:rPr>
        <w:t xml:space="preserve">24. Prezentaţi tipurile de intermediari în turism oferind informaţii referitoare la specificul activităţii desfăşurate de aceștia; </w:t>
      </w:r>
    </w:p>
    <w:p w:rsidR="005E7D1A" w:rsidRPr="00B04C6C" w:rsidRDefault="005E7D1A" w:rsidP="00B04C6C">
      <w:pPr>
        <w:jc w:val="both"/>
        <w:rPr>
          <w:sz w:val="24"/>
          <w:szCs w:val="24"/>
        </w:rPr>
      </w:pPr>
      <w:r w:rsidRPr="00B04C6C">
        <w:rPr>
          <w:sz w:val="24"/>
          <w:szCs w:val="24"/>
        </w:rPr>
        <w:t>25. Prezentaţi indicatorii circulaţiei turistice și precizați valori ale acestora pentru România;</w:t>
      </w:r>
    </w:p>
    <w:p w:rsidR="005E7D1A" w:rsidRPr="00B04C6C" w:rsidRDefault="005E7D1A" w:rsidP="00B04C6C">
      <w:pPr>
        <w:jc w:val="both"/>
        <w:rPr>
          <w:sz w:val="24"/>
          <w:szCs w:val="24"/>
        </w:rPr>
      </w:pPr>
      <w:r w:rsidRPr="00B04C6C">
        <w:rPr>
          <w:sz w:val="24"/>
          <w:szCs w:val="24"/>
        </w:rPr>
        <w:t xml:space="preserve">26. Prezentaţi și exemplificați componentele potenţialului turistic al României; </w:t>
      </w:r>
    </w:p>
    <w:p w:rsidR="005E7D1A" w:rsidRPr="00B04C6C" w:rsidRDefault="005E7D1A" w:rsidP="00B04C6C">
      <w:pPr>
        <w:jc w:val="both"/>
        <w:rPr>
          <w:sz w:val="24"/>
          <w:szCs w:val="24"/>
        </w:rPr>
      </w:pPr>
      <w:r w:rsidRPr="00B04C6C">
        <w:rPr>
          <w:sz w:val="24"/>
          <w:szCs w:val="24"/>
        </w:rPr>
        <w:t>27. Clasificați formele de turism;</w:t>
      </w:r>
    </w:p>
    <w:p w:rsidR="005E7D1A" w:rsidRPr="00B04C6C" w:rsidRDefault="005E7D1A" w:rsidP="00B04C6C">
      <w:pPr>
        <w:jc w:val="both"/>
        <w:rPr>
          <w:sz w:val="24"/>
          <w:szCs w:val="24"/>
        </w:rPr>
      </w:pPr>
      <w:r w:rsidRPr="00B04C6C">
        <w:rPr>
          <w:sz w:val="24"/>
          <w:szCs w:val="24"/>
        </w:rPr>
        <w:t xml:space="preserve">28. Prezentaţi şi exemplificaţi formele de motivare a angajaţilor unei organizaţii; </w:t>
      </w:r>
    </w:p>
    <w:p w:rsidR="005E7D1A" w:rsidRPr="00B04C6C" w:rsidRDefault="005E7D1A" w:rsidP="00B04C6C">
      <w:pPr>
        <w:jc w:val="both"/>
        <w:rPr>
          <w:sz w:val="24"/>
          <w:szCs w:val="24"/>
        </w:rPr>
      </w:pPr>
      <w:r w:rsidRPr="00B04C6C">
        <w:rPr>
          <w:sz w:val="24"/>
          <w:szCs w:val="24"/>
        </w:rPr>
        <w:t xml:space="preserve">29. Prezentaţi caracteristicile și tipologia serviciilor turistice; </w:t>
      </w:r>
    </w:p>
    <w:p w:rsidR="005E7D1A" w:rsidRPr="00B04C6C" w:rsidRDefault="005E7D1A" w:rsidP="00B04C6C">
      <w:pPr>
        <w:jc w:val="both"/>
        <w:rPr>
          <w:sz w:val="24"/>
          <w:szCs w:val="24"/>
        </w:rPr>
      </w:pPr>
      <w:r w:rsidRPr="00B04C6C">
        <w:rPr>
          <w:sz w:val="24"/>
          <w:szCs w:val="24"/>
        </w:rPr>
        <w:t>30. Descrieţi mediul extern al întreprinderii hoteliere (cele două categorii de clientelă de bază).</w:t>
      </w:r>
    </w:p>
    <w:p w:rsidR="005E7D1A" w:rsidRPr="00B04C6C" w:rsidRDefault="005E7D1A" w:rsidP="00B04C6C">
      <w:pPr>
        <w:jc w:val="both"/>
        <w:rPr>
          <w:sz w:val="24"/>
          <w:szCs w:val="24"/>
        </w:rPr>
      </w:pPr>
      <w:r w:rsidRPr="00B04C6C">
        <w:rPr>
          <w:sz w:val="24"/>
          <w:szCs w:val="24"/>
        </w:rPr>
        <w:t>31. Prezentați componentele studiului de fezabilitate în cazul unei investiții hoteliere.</w:t>
      </w:r>
    </w:p>
    <w:p w:rsidR="005E7D1A" w:rsidRPr="00B04C6C" w:rsidRDefault="005E7D1A" w:rsidP="00B04C6C">
      <w:pPr>
        <w:jc w:val="both"/>
        <w:rPr>
          <w:sz w:val="24"/>
          <w:szCs w:val="24"/>
        </w:rPr>
      </w:pPr>
      <w:r w:rsidRPr="00B04C6C">
        <w:rPr>
          <w:sz w:val="24"/>
          <w:szCs w:val="24"/>
        </w:rPr>
        <w:t>32. Descrieți departamentul cazare ca și departament operațional din structura organizatorică a unui hotel.</w:t>
      </w:r>
    </w:p>
    <w:p w:rsidR="005E7D1A" w:rsidRPr="00B04C6C" w:rsidRDefault="005E7D1A" w:rsidP="00B04C6C">
      <w:pPr>
        <w:jc w:val="both"/>
        <w:rPr>
          <w:sz w:val="24"/>
          <w:szCs w:val="24"/>
        </w:rPr>
      </w:pPr>
      <w:r w:rsidRPr="00B04C6C">
        <w:rPr>
          <w:sz w:val="24"/>
          <w:szCs w:val="24"/>
        </w:rPr>
        <w:t>33. Descrieți departamentul alimentație ca și departament operațional din structura organizatorică a unui hotel.</w:t>
      </w:r>
    </w:p>
    <w:p w:rsidR="005E7D1A" w:rsidRPr="00B04C6C" w:rsidRDefault="005E7D1A" w:rsidP="00B04C6C">
      <w:pPr>
        <w:jc w:val="both"/>
        <w:rPr>
          <w:sz w:val="24"/>
          <w:szCs w:val="24"/>
        </w:rPr>
      </w:pPr>
    </w:p>
    <w:p w:rsidR="005E7D1A" w:rsidRPr="00B04C6C" w:rsidRDefault="005E7D1A" w:rsidP="00B04C6C">
      <w:pPr>
        <w:jc w:val="both"/>
        <w:rPr>
          <w:b/>
          <w:i/>
          <w:sz w:val="24"/>
          <w:szCs w:val="24"/>
        </w:rPr>
      </w:pPr>
      <w:r w:rsidRPr="00B04C6C">
        <w:rPr>
          <w:b/>
          <w:i/>
          <w:sz w:val="24"/>
          <w:szCs w:val="24"/>
        </w:rPr>
        <w:t>Notă: Se pot consulta materialele bibliografice și suporturile de curs de la disciplinele din Planul de învățământ al Specializării Economia Comerțului, Turismului și Serviciilor promoția 2016-2019, precum și alte surse bibliografice care corespund acestei tematici.</w:t>
      </w:r>
    </w:p>
    <w:p w:rsidR="005E7D1A" w:rsidRPr="00B04C6C" w:rsidRDefault="005E7D1A" w:rsidP="00B04C6C">
      <w:pPr>
        <w:jc w:val="both"/>
        <w:rPr>
          <w:b/>
          <w:i/>
          <w:sz w:val="24"/>
          <w:szCs w:val="24"/>
        </w:rPr>
      </w:pPr>
    </w:p>
    <w:p w:rsidR="0023478C" w:rsidRPr="00B04C6C" w:rsidRDefault="0023478C" w:rsidP="00B04C6C">
      <w:pPr>
        <w:jc w:val="both"/>
        <w:rPr>
          <w:b/>
          <w:i/>
          <w:sz w:val="24"/>
          <w:szCs w:val="24"/>
        </w:rPr>
      </w:pPr>
    </w:p>
    <w:p w:rsidR="005E7D1A" w:rsidRPr="00A61FDD" w:rsidRDefault="005E7D1A" w:rsidP="00A61FDD">
      <w:pPr>
        <w:jc w:val="center"/>
        <w:rPr>
          <w:rFonts w:ascii="Times New Roman Bold" w:hAnsi="Times New Roman Bold"/>
          <w:b/>
          <w:i/>
          <w:caps/>
          <w:color w:val="5B9BD5" w:themeColor="accent1"/>
          <w:sz w:val="24"/>
          <w:szCs w:val="24"/>
        </w:rPr>
      </w:pPr>
      <w:r w:rsidRPr="00A61FDD">
        <w:rPr>
          <w:rFonts w:ascii="Times New Roman Bold" w:hAnsi="Times New Roman Bold"/>
          <w:b/>
          <w:i/>
          <w:caps/>
          <w:color w:val="5B9BD5" w:themeColor="accent1"/>
          <w:sz w:val="24"/>
          <w:szCs w:val="24"/>
        </w:rPr>
        <w:t>Tematica pentru examenul de licenţă,</w:t>
      </w:r>
    </w:p>
    <w:p w:rsidR="005E7D1A" w:rsidRPr="00A61FDD" w:rsidRDefault="005E7D1A" w:rsidP="00A61FDD">
      <w:pPr>
        <w:jc w:val="center"/>
        <w:rPr>
          <w:rFonts w:ascii="Times New Roman Bold" w:hAnsi="Times New Roman Bold"/>
          <w:b/>
          <w:i/>
          <w:caps/>
          <w:color w:val="5B9BD5" w:themeColor="accent1"/>
          <w:sz w:val="24"/>
          <w:szCs w:val="24"/>
          <w:u w:val="single"/>
        </w:rPr>
      </w:pPr>
      <w:r w:rsidRPr="00A61FDD">
        <w:rPr>
          <w:rFonts w:ascii="Times New Roman Bold" w:hAnsi="Times New Roman Bold"/>
          <w:b/>
          <w:i/>
          <w:caps/>
          <w:color w:val="5B9BD5" w:themeColor="accent1"/>
          <w:sz w:val="24"/>
          <w:szCs w:val="24"/>
        </w:rPr>
        <w:t xml:space="preserve">Specializarea: </w:t>
      </w:r>
      <w:r w:rsidRPr="00A61FDD">
        <w:rPr>
          <w:rFonts w:ascii="Times New Roman Bold" w:hAnsi="Times New Roman Bold"/>
          <w:b/>
          <w:i/>
          <w:caps/>
          <w:color w:val="5B9BD5" w:themeColor="accent1"/>
          <w:sz w:val="24"/>
          <w:szCs w:val="24"/>
          <w:u w:val="single"/>
        </w:rPr>
        <w:t>Marketing</w:t>
      </w:r>
    </w:p>
    <w:p w:rsidR="005E7D1A" w:rsidRPr="00A61FDD" w:rsidRDefault="005E7D1A" w:rsidP="00A61FDD">
      <w:pPr>
        <w:spacing w:line="360" w:lineRule="auto"/>
        <w:jc w:val="center"/>
        <w:rPr>
          <w:rFonts w:ascii="Times New Roman Bold" w:hAnsi="Times New Roman Bold"/>
          <w:b/>
          <w:i/>
          <w:caps/>
          <w:color w:val="5B9BD5" w:themeColor="accent1"/>
          <w:sz w:val="24"/>
          <w:szCs w:val="24"/>
        </w:rPr>
      </w:pPr>
      <w:r w:rsidRPr="00A61FDD">
        <w:rPr>
          <w:rFonts w:ascii="Times New Roman Bold" w:hAnsi="Times New Roman Bold"/>
          <w:b/>
          <w:i/>
          <w:caps/>
          <w:color w:val="5B9BD5" w:themeColor="accent1"/>
          <w:sz w:val="24"/>
          <w:szCs w:val="24"/>
        </w:rPr>
        <w:t>Sesiunea iulie 2019</w:t>
      </w:r>
    </w:p>
    <w:p w:rsidR="005E7D1A" w:rsidRPr="00B04C6C" w:rsidRDefault="005E7D1A" w:rsidP="00B04C6C">
      <w:pPr>
        <w:jc w:val="both"/>
        <w:rPr>
          <w:rFonts w:eastAsia="MS Mincho"/>
          <w:b/>
          <w:sz w:val="24"/>
          <w:szCs w:val="24"/>
          <w:lang w:eastAsia="ja-JP"/>
        </w:rPr>
      </w:pP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Explicaţi influenţa componentelor mediului extern de marketing al firmei asupra activităţii acesteia.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val="en-US" w:eastAsia="en-US"/>
        </w:rPr>
        <w:t xml:space="preserve">Explicaţi mix-ul de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Explicati noţiunile de gamă de produse, linie de produse.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Folosindu-vă de cunoștințele dobânite explicaţi modul de stabilire a preţului în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Analizaţi comparativ diferite tipuri de canale de distribuţie.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Analizaţi comparativ diferite tehnici de promovare utilizate de către organizaţii.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Prezentaţi etapele procesului decizional de cumpărare şi rolul acestora în proiectarea programelor de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Prezentaţi influenţele direct observabile asupra comportamentului consumatorului şi rolul acestora în proiectarea programelor de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lastRenderedPageBreak/>
        <w:t xml:space="preserve">Prezentaţi influenţele de natură endogenă asupra comportamentului consumatorului şi rolul acestora în proiectarea programelor de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Prezentaţi influenţele de natură exogenă asupra comportamentului consumatorului şi rolul acestora în proiectarea programelor de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Prezentaţi tipurile de surse de informaţii ce pot fi utilizate într-o cercetare de marketing şi rolul acestora în proiectarea programelor de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Prezentaţi, pe scurt, fazele şi etapele procesului unei cercetări de marketing.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Prezentaţi sondajul - metodă de culegere a informaţiilor în cercetările de marketing.</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Prezentați principalele caracteristici ale marketingului intern în cadrul firmei prestatoare de servicii</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Prezentați principalele caracteristici ale marketingului interactiv în cadrul firmei prestatoare de servicii</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Argumentați inseparabilitatea serviciilor în cadrul serviciilor medicale</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Dați un exemplu și argumentați variabilitatea serviciilor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val="en-US" w:eastAsia="en-US"/>
        </w:rPr>
        <w:t xml:space="preserve">Dați un exemplu și argumentați </w:t>
      </w:r>
      <w:r w:rsidRPr="00B04C6C">
        <w:rPr>
          <w:rFonts w:eastAsia="Calibri"/>
          <w:sz w:val="24"/>
          <w:szCs w:val="24"/>
          <w:lang w:eastAsia="en-US"/>
        </w:rPr>
        <w:t xml:space="preserve">intangibilitatea serviciilor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val="en-US" w:eastAsia="en-US"/>
        </w:rPr>
        <w:t xml:space="preserve">Dați un exemplu și argumentați </w:t>
      </w:r>
      <w:r w:rsidRPr="00B04C6C">
        <w:rPr>
          <w:rFonts w:eastAsia="Calibri"/>
          <w:sz w:val="24"/>
          <w:szCs w:val="24"/>
          <w:lang w:eastAsia="en-US"/>
        </w:rPr>
        <w:t xml:space="preserve">perisabilitatea serviciilor </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Exemplificați politica produsului partial în cazul firmei prestatoare de servicii</w:t>
      </w:r>
    </w:p>
    <w:p w:rsidR="005E7D1A" w:rsidRPr="00B04C6C" w:rsidRDefault="005E7D1A" w:rsidP="00B04C6C">
      <w:pPr>
        <w:widowControl/>
        <w:numPr>
          <w:ilvl w:val="0"/>
          <w:numId w:val="22"/>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Exemplificați politica produsului global în cazul firmei prestatoare de servicii</w:t>
      </w:r>
    </w:p>
    <w:p w:rsidR="005E7D1A" w:rsidRPr="00B04C6C" w:rsidRDefault="005E7D1A" w:rsidP="00B04C6C">
      <w:pPr>
        <w:widowControl/>
        <w:numPr>
          <w:ilvl w:val="0"/>
          <w:numId w:val="22"/>
        </w:numPr>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Argumentați tehnicile de promovare a vânzărilor în cadrul unei întreprinderi producătoare de lactate</w:t>
      </w:r>
    </w:p>
    <w:p w:rsidR="005E7D1A" w:rsidRPr="00B04C6C" w:rsidRDefault="005E7D1A" w:rsidP="00B04C6C">
      <w:pPr>
        <w:widowControl/>
        <w:numPr>
          <w:ilvl w:val="0"/>
          <w:numId w:val="22"/>
        </w:numPr>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Enumerați tehnicile de comunicare continuă utilizate de o întreprindere </w:t>
      </w:r>
    </w:p>
    <w:p w:rsidR="005E7D1A" w:rsidRPr="00B04C6C" w:rsidRDefault="005E7D1A" w:rsidP="00B04C6C">
      <w:pPr>
        <w:widowControl/>
        <w:numPr>
          <w:ilvl w:val="0"/>
          <w:numId w:val="22"/>
        </w:numPr>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Prezentati tehnicile specifice de marketing direct utilizate de un producător de automobile</w:t>
      </w:r>
    </w:p>
    <w:p w:rsidR="005E7D1A" w:rsidRPr="00B04C6C" w:rsidRDefault="005E7D1A" w:rsidP="00B04C6C">
      <w:pPr>
        <w:spacing w:after="200" w:line="276" w:lineRule="auto"/>
        <w:ind w:left="720"/>
        <w:contextualSpacing/>
        <w:jc w:val="both"/>
        <w:rPr>
          <w:rFonts w:eastAsia="Calibri"/>
          <w:sz w:val="24"/>
          <w:szCs w:val="24"/>
          <w:lang w:eastAsia="en-US"/>
        </w:rPr>
      </w:pPr>
    </w:p>
    <w:p w:rsidR="005E7D1A" w:rsidRPr="00B04C6C" w:rsidRDefault="005E7D1A" w:rsidP="00B04C6C">
      <w:pPr>
        <w:tabs>
          <w:tab w:val="left" w:pos="284"/>
        </w:tabs>
        <w:spacing w:after="200" w:line="276" w:lineRule="auto"/>
        <w:ind w:left="720"/>
        <w:contextualSpacing/>
        <w:jc w:val="both"/>
        <w:rPr>
          <w:rFonts w:eastAsia="Calibri"/>
          <w:b/>
          <w:bCs/>
          <w:sz w:val="24"/>
          <w:szCs w:val="24"/>
          <w:lang w:eastAsia="en-US"/>
        </w:rPr>
      </w:pPr>
      <w:r w:rsidRPr="00B04C6C">
        <w:rPr>
          <w:rFonts w:eastAsia="Calibri"/>
          <w:b/>
          <w:bCs/>
          <w:sz w:val="24"/>
          <w:szCs w:val="24"/>
          <w:lang w:eastAsia="en-US"/>
        </w:rPr>
        <w:t>Bibliografie minimală:</w:t>
      </w:r>
    </w:p>
    <w:p w:rsidR="005E7D1A" w:rsidRPr="00B04C6C" w:rsidRDefault="005E7D1A" w:rsidP="00B04C6C">
      <w:pPr>
        <w:tabs>
          <w:tab w:val="left" w:pos="284"/>
        </w:tabs>
        <w:contextualSpacing/>
        <w:jc w:val="both"/>
        <w:rPr>
          <w:rFonts w:eastAsia="Calibri"/>
          <w:sz w:val="24"/>
          <w:szCs w:val="24"/>
          <w:lang w:eastAsia="en-US"/>
        </w:rPr>
      </w:pPr>
    </w:p>
    <w:p w:rsidR="005E7D1A" w:rsidRPr="00B04C6C" w:rsidRDefault="005E7D1A" w:rsidP="00B04C6C">
      <w:pPr>
        <w:widowControl/>
        <w:numPr>
          <w:ilvl w:val="0"/>
          <w:numId w:val="23"/>
        </w:numPr>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Adascăliţei, V. </w:t>
      </w:r>
      <w:r w:rsidRPr="00B04C6C">
        <w:rPr>
          <w:rFonts w:eastAsia="Calibri"/>
          <w:i/>
          <w:sz w:val="24"/>
          <w:szCs w:val="24"/>
          <w:lang w:eastAsia="en-US"/>
        </w:rPr>
        <w:t>Tehnici promoţionale.Fundamente</w:t>
      </w:r>
      <w:r w:rsidRPr="00B04C6C">
        <w:rPr>
          <w:rFonts w:eastAsia="Calibri"/>
          <w:sz w:val="24"/>
          <w:szCs w:val="24"/>
          <w:lang w:eastAsia="en-US"/>
        </w:rPr>
        <w:t>, Universitatea Transilvania Brasov, 1994</w:t>
      </w:r>
    </w:p>
    <w:p w:rsidR="005E7D1A" w:rsidRPr="00B04C6C" w:rsidRDefault="005E7D1A" w:rsidP="00B04C6C">
      <w:pPr>
        <w:widowControl/>
        <w:numPr>
          <w:ilvl w:val="0"/>
          <w:numId w:val="23"/>
        </w:numPr>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Buiga A.,  </w:t>
      </w:r>
      <w:r w:rsidRPr="00B04C6C">
        <w:rPr>
          <w:rFonts w:eastAsia="Calibri"/>
          <w:i/>
          <w:sz w:val="24"/>
          <w:szCs w:val="24"/>
          <w:lang w:eastAsia="en-US"/>
        </w:rPr>
        <w:t>Statistică inferențială – Aplicații în SPSS</w:t>
      </w:r>
      <w:r w:rsidRPr="00B04C6C">
        <w:rPr>
          <w:rFonts w:eastAsia="Calibri"/>
          <w:sz w:val="24"/>
          <w:szCs w:val="24"/>
          <w:lang w:eastAsia="en-US"/>
        </w:rPr>
        <w:t>, Todesco, Cluj-Napoca, 2011.</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Cătoiu I.,  Bălan C., Popescu I.C., Vegheș, </w:t>
      </w:r>
      <w:r w:rsidRPr="00B04C6C">
        <w:rPr>
          <w:rFonts w:eastAsia="Calibri"/>
          <w:i/>
          <w:sz w:val="24"/>
          <w:szCs w:val="24"/>
          <w:lang w:eastAsia="en-US"/>
        </w:rPr>
        <w:t>Metode și tehnici utilizate în cercetările de marketing – Aplicații</w:t>
      </w:r>
      <w:r w:rsidRPr="00B04C6C">
        <w:rPr>
          <w:rFonts w:eastAsia="Calibri"/>
          <w:sz w:val="24"/>
          <w:szCs w:val="24"/>
          <w:lang w:eastAsia="en-US"/>
        </w:rPr>
        <w:t>, Edt. Uranus, București, 1999.</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Cătoiu Iacob (coordonator)</w:t>
      </w:r>
      <w:r w:rsidRPr="00B04C6C">
        <w:rPr>
          <w:rFonts w:eastAsia="Calibri"/>
          <w:i/>
          <w:iCs/>
          <w:sz w:val="24"/>
          <w:szCs w:val="24"/>
          <w:lang w:eastAsia="en-US"/>
        </w:rPr>
        <w:t xml:space="preserve">, Cercetări de marketing, </w:t>
      </w:r>
      <w:r w:rsidRPr="00B04C6C">
        <w:rPr>
          <w:rFonts w:eastAsia="Calibri"/>
          <w:sz w:val="24"/>
          <w:szCs w:val="24"/>
          <w:lang w:eastAsia="en-US"/>
        </w:rPr>
        <w:t>Editura Uranus, Bucureşti, 2009</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Cătoiu Iacob, Teodorescu Nicolae, </w:t>
      </w:r>
      <w:r w:rsidRPr="00B04C6C">
        <w:rPr>
          <w:rFonts w:eastAsia="Calibri"/>
          <w:i/>
          <w:iCs/>
          <w:sz w:val="24"/>
          <w:szCs w:val="24"/>
          <w:lang w:eastAsia="en-US"/>
        </w:rPr>
        <w:t>Comportamentul consumatorului</w:t>
      </w:r>
      <w:r w:rsidRPr="00B04C6C">
        <w:rPr>
          <w:rFonts w:eastAsia="Calibri"/>
          <w:sz w:val="24"/>
          <w:szCs w:val="24"/>
          <w:lang w:eastAsia="en-US"/>
        </w:rPr>
        <w:t>, Editura Uranus, Bucureşti, 2007</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Constantin C., </w:t>
      </w:r>
      <w:r w:rsidRPr="00B04C6C">
        <w:rPr>
          <w:rFonts w:eastAsia="Calibri"/>
          <w:i/>
          <w:sz w:val="24"/>
          <w:szCs w:val="24"/>
          <w:lang w:eastAsia="en-US"/>
        </w:rPr>
        <w:t>Analiza Datelor de Marketing – Aplicații în SPSS</w:t>
      </w:r>
      <w:r w:rsidRPr="00B04C6C">
        <w:rPr>
          <w:rFonts w:eastAsia="Calibri"/>
          <w:sz w:val="24"/>
          <w:szCs w:val="24"/>
          <w:lang w:eastAsia="en-US"/>
        </w:rPr>
        <w:t>, Edt. C.H. Beck, 2012.</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Demetrescu M.C., </w:t>
      </w:r>
      <w:r w:rsidRPr="00B04C6C">
        <w:rPr>
          <w:rFonts w:eastAsia="Calibri"/>
          <w:i/>
          <w:sz w:val="24"/>
          <w:szCs w:val="24"/>
          <w:lang w:eastAsia="en-US"/>
        </w:rPr>
        <w:t>Metode de analiza in marketing</w:t>
      </w:r>
      <w:r w:rsidRPr="00B04C6C">
        <w:rPr>
          <w:rFonts w:eastAsia="Calibri"/>
          <w:sz w:val="24"/>
          <w:szCs w:val="24"/>
          <w:lang w:eastAsia="en-US"/>
        </w:rPr>
        <w:t>,  Editura Teora, 2001.</w:t>
      </w:r>
    </w:p>
    <w:p w:rsidR="005E7D1A" w:rsidRPr="00B04C6C" w:rsidRDefault="005E7D1A" w:rsidP="00B04C6C">
      <w:pPr>
        <w:widowControl/>
        <w:numPr>
          <w:ilvl w:val="0"/>
          <w:numId w:val="23"/>
        </w:numPr>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Florescu, C., Pop, N. Al., Mâlcomete, P </w:t>
      </w:r>
      <w:r w:rsidRPr="00B04C6C">
        <w:rPr>
          <w:rFonts w:eastAsia="Calibri"/>
          <w:i/>
          <w:sz w:val="24"/>
          <w:szCs w:val="24"/>
          <w:lang w:eastAsia="en-US"/>
        </w:rPr>
        <w:t>Marketing – dicţionar explicativ</w:t>
      </w:r>
      <w:r w:rsidRPr="00B04C6C">
        <w:rPr>
          <w:rFonts w:eastAsia="Calibri"/>
          <w:sz w:val="24"/>
          <w:szCs w:val="24"/>
          <w:lang w:eastAsia="en-US"/>
        </w:rPr>
        <w:t>, Ed.    Economică, Bucureşti, 2003</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Kotler Ph., </w:t>
      </w:r>
      <w:r w:rsidRPr="00B04C6C">
        <w:rPr>
          <w:rFonts w:eastAsia="Calibri"/>
          <w:i/>
          <w:iCs/>
          <w:sz w:val="24"/>
          <w:szCs w:val="24"/>
          <w:lang w:eastAsia="en-US"/>
        </w:rPr>
        <w:t>Managementul marketingului</w:t>
      </w:r>
      <w:r w:rsidRPr="00B04C6C">
        <w:rPr>
          <w:rFonts w:eastAsia="Calibri"/>
          <w:sz w:val="24"/>
          <w:szCs w:val="24"/>
          <w:lang w:eastAsia="en-US"/>
        </w:rPr>
        <w:t>, Editura Teora, Bucureşti, 2005</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Kotler Philip, Armstrong Gary, </w:t>
      </w:r>
      <w:r w:rsidRPr="00B04C6C">
        <w:rPr>
          <w:rFonts w:eastAsia="Calibri"/>
          <w:i/>
          <w:iCs/>
          <w:sz w:val="24"/>
          <w:szCs w:val="24"/>
          <w:lang w:eastAsia="en-US"/>
        </w:rPr>
        <w:t>Principiile marketingului</w:t>
      </w:r>
      <w:r w:rsidRPr="00B04C6C">
        <w:rPr>
          <w:rFonts w:eastAsia="Calibri"/>
          <w:sz w:val="24"/>
          <w:szCs w:val="24"/>
          <w:lang w:eastAsia="en-US"/>
        </w:rPr>
        <w:t>, Editura Teora, Bucureşti, 2004</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Kotler, Ph. - </w:t>
      </w:r>
      <w:r w:rsidRPr="00B04C6C">
        <w:rPr>
          <w:rFonts w:eastAsia="Calibri"/>
          <w:i/>
          <w:sz w:val="24"/>
          <w:szCs w:val="24"/>
          <w:lang w:eastAsia="en-US"/>
        </w:rPr>
        <w:t>Managementul Marketingului</w:t>
      </w:r>
      <w:r w:rsidRPr="00B04C6C">
        <w:rPr>
          <w:rFonts w:eastAsia="Calibri"/>
          <w:sz w:val="24"/>
          <w:szCs w:val="24"/>
          <w:lang w:eastAsia="en-US"/>
        </w:rPr>
        <w:t xml:space="preserve"> , Ed Teora , 2000 </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val="en-US" w:eastAsia="en-US"/>
        </w:rPr>
      </w:pPr>
      <w:r w:rsidRPr="00B04C6C">
        <w:rPr>
          <w:rFonts w:eastAsia="Calibri"/>
          <w:sz w:val="24"/>
          <w:szCs w:val="24"/>
          <w:lang w:eastAsia="en-US"/>
        </w:rPr>
        <w:t xml:space="preserve">Muntean Andreea, </w:t>
      </w:r>
      <w:r w:rsidRPr="00B04C6C">
        <w:rPr>
          <w:rFonts w:eastAsia="Calibri"/>
          <w:i/>
          <w:iCs/>
          <w:sz w:val="24"/>
          <w:szCs w:val="24"/>
          <w:lang w:eastAsia="en-US"/>
        </w:rPr>
        <w:t xml:space="preserve">Marketing - note de curs, </w:t>
      </w:r>
      <w:r w:rsidRPr="00B04C6C">
        <w:rPr>
          <w:rFonts w:eastAsia="Calibri"/>
          <w:sz w:val="24"/>
          <w:szCs w:val="24"/>
          <w:lang w:eastAsia="en-US"/>
        </w:rPr>
        <w:t xml:space="preserve">Seria Didactica a Universităţii "1 Decembrie 1918" din Alba Iulia, 2016 </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Muntean Andreea, </w:t>
      </w:r>
      <w:r w:rsidRPr="00B04C6C">
        <w:rPr>
          <w:rFonts w:eastAsia="Calibri"/>
          <w:i/>
          <w:iCs/>
          <w:sz w:val="24"/>
          <w:szCs w:val="24"/>
          <w:lang w:eastAsia="en-US"/>
        </w:rPr>
        <w:t xml:space="preserve">Cercetări de marketing - note de curs, </w:t>
      </w:r>
      <w:r w:rsidRPr="00B04C6C">
        <w:rPr>
          <w:rFonts w:eastAsia="Calibri"/>
          <w:sz w:val="24"/>
          <w:szCs w:val="24"/>
          <w:lang w:eastAsia="en-US"/>
        </w:rPr>
        <w:t xml:space="preserve">Seria Didactica a Universităţii "1 Decembrie 1918" din Alba Iulia, 2016  </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Muntean Andreea, </w:t>
      </w:r>
      <w:r w:rsidRPr="00B04C6C">
        <w:rPr>
          <w:rFonts w:eastAsia="Calibri"/>
          <w:i/>
          <w:iCs/>
          <w:sz w:val="24"/>
          <w:szCs w:val="24"/>
          <w:lang w:eastAsia="en-US"/>
        </w:rPr>
        <w:t xml:space="preserve">Comportamentul consumatorului - note de curs, </w:t>
      </w:r>
      <w:r w:rsidRPr="00B04C6C">
        <w:rPr>
          <w:rFonts w:eastAsia="Calibri"/>
          <w:sz w:val="24"/>
          <w:szCs w:val="24"/>
          <w:lang w:eastAsia="en-US"/>
        </w:rPr>
        <w:t xml:space="preserve">Seria Didactica a Universităţii "1 Decembrie 1918" din Alba Iulia, 2016 </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Olteanu, V.,  </w:t>
      </w:r>
      <w:r w:rsidRPr="00B04C6C">
        <w:rPr>
          <w:rFonts w:eastAsia="Calibri"/>
          <w:i/>
          <w:sz w:val="24"/>
          <w:szCs w:val="24"/>
          <w:lang w:eastAsia="en-US"/>
        </w:rPr>
        <w:t>Marketingul serviciilor</w:t>
      </w:r>
      <w:r w:rsidRPr="00B04C6C">
        <w:rPr>
          <w:rFonts w:eastAsia="Calibri"/>
          <w:sz w:val="24"/>
          <w:szCs w:val="24"/>
          <w:lang w:eastAsia="en-US"/>
        </w:rPr>
        <w:t>, ediţia a II-a, Ed. Uranus, Bucureşti, 2000, p. 87-95</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Olteanu, V., Cetină, I. </w:t>
      </w:r>
      <w:r w:rsidRPr="00B04C6C">
        <w:rPr>
          <w:rFonts w:eastAsia="Calibri"/>
          <w:i/>
          <w:sz w:val="24"/>
          <w:szCs w:val="24"/>
          <w:lang w:eastAsia="en-US"/>
        </w:rPr>
        <w:t>Marketingul serviciilor</w:t>
      </w:r>
      <w:r w:rsidRPr="00B04C6C">
        <w:rPr>
          <w:rFonts w:eastAsia="Calibri"/>
          <w:sz w:val="24"/>
          <w:szCs w:val="24"/>
          <w:lang w:eastAsia="en-US"/>
        </w:rPr>
        <w:t>, Ed. Marketer, Bucureşti, 1994, p. 36-40</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lastRenderedPageBreak/>
        <w:t xml:space="preserve">Pastiu Carmen </w:t>
      </w:r>
      <w:r w:rsidRPr="00B04C6C">
        <w:rPr>
          <w:rFonts w:eastAsia="Calibri"/>
          <w:i/>
          <w:sz w:val="24"/>
          <w:szCs w:val="24"/>
          <w:lang w:eastAsia="en-US"/>
        </w:rPr>
        <w:t>Marketingul serviciilor</w:t>
      </w:r>
      <w:r w:rsidRPr="00B04C6C">
        <w:rPr>
          <w:rFonts w:eastAsia="Calibri"/>
          <w:i/>
          <w:iCs/>
          <w:sz w:val="24"/>
          <w:szCs w:val="24"/>
          <w:lang w:val="en-US" w:eastAsia="en-US"/>
        </w:rPr>
        <w:t xml:space="preserve"> note de curs, </w:t>
      </w:r>
      <w:r w:rsidRPr="00B04C6C">
        <w:rPr>
          <w:rFonts w:eastAsia="Calibri"/>
          <w:sz w:val="24"/>
          <w:szCs w:val="24"/>
          <w:lang w:val="en-US" w:eastAsia="en-US"/>
        </w:rPr>
        <w:t xml:space="preserve">Seria Didactica a Universităţii "1 Decembrie 1918" din Alba Iulia, 2015 </w:t>
      </w:r>
    </w:p>
    <w:p w:rsidR="005E7D1A" w:rsidRPr="00B04C6C" w:rsidRDefault="005E7D1A" w:rsidP="00B04C6C">
      <w:pPr>
        <w:widowControl/>
        <w:numPr>
          <w:ilvl w:val="0"/>
          <w:numId w:val="23"/>
        </w:numPr>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Popescu I.,C.  </w:t>
      </w:r>
      <w:r w:rsidRPr="00B04C6C">
        <w:rPr>
          <w:rFonts w:eastAsia="Calibri"/>
          <w:i/>
          <w:sz w:val="24"/>
          <w:szCs w:val="24"/>
          <w:lang w:eastAsia="en-US"/>
        </w:rPr>
        <w:t>Comunicarea în marketing</w:t>
      </w:r>
      <w:r w:rsidRPr="00B04C6C">
        <w:rPr>
          <w:rFonts w:eastAsia="Calibri"/>
          <w:sz w:val="24"/>
          <w:szCs w:val="24"/>
          <w:lang w:eastAsia="en-US"/>
        </w:rPr>
        <w:t>, Ed. Uranus, 2003</w:t>
      </w:r>
    </w:p>
    <w:p w:rsidR="005E7D1A" w:rsidRPr="00B04C6C" w:rsidRDefault="005E7D1A" w:rsidP="00B04C6C">
      <w:pPr>
        <w:widowControl/>
        <w:numPr>
          <w:ilvl w:val="0"/>
          <w:numId w:val="23"/>
        </w:numPr>
        <w:tabs>
          <w:tab w:val="left" w:pos="284"/>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 xml:space="preserve">Stremţan F., </w:t>
      </w:r>
      <w:r w:rsidRPr="00B04C6C">
        <w:rPr>
          <w:rFonts w:eastAsia="Calibri"/>
          <w:i/>
          <w:sz w:val="24"/>
          <w:szCs w:val="24"/>
          <w:lang w:eastAsia="en-US"/>
        </w:rPr>
        <w:t>Elemente de Marketing în servicii</w:t>
      </w:r>
      <w:r w:rsidRPr="00B04C6C">
        <w:rPr>
          <w:rFonts w:eastAsia="Calibri"/>
          <w:sz w:val="24"/>
          <w:szCs w:val="24"/>
          <w:lang w:eastAsia="en-US"/>
        </w:rPr>
        <w:t>, seria Didactica, Alba Iulia, 2011.</w:t>
      </w:r>
    </w:p>
    <w:p w:rsidR="005E7D1A" w:rsidRPr="00B04C6C" w:rsidRDefault="005E7D1A" w:rsidP="00B04C6C">
      <w:pPr>
        <w:jc w:val="both"/>
        <w:rPr>
          <w:sz w:val="24"/>
          <w:szCs w:val="24"/>
        </w:rPr>
      </w:pPr>
    </w:p>
    <w:p w:rsidR="005E7D1A" w:rsidRPr="00A61FDD" w:rsidRDefault="005E7D1A" w:rsidP="00A61FDD">
      <w:pPr>
        <w:jc w:val="center"/>
        <w:rPr>
          <w:b/>
          <w:color w:val="5B9BD5" w:themeColor="accent1"/>
          <w:sz w:val="24"/>
          <w:szCs w:val="24"/>
          <w:lang w:val="en"/>
        </w:rPr>
      </w:pPr>
      <w:r w:rsidRPr="00A61FDD">
        <w:rPr>
          <w:b/>
          <w:color w:val="5B9BD5" w:themeColor="accent1"/>
          <w:sz w:val="24"/>
          <w:szCs w:val="24"/>
          <w:lang w:val="en"/>
        </w:rPr>
        <w:t>THE LICENSE EXAMINATION THEME</w:t>
      </w:r>
    </w:p>
    <w:p w:rsidR="005E7D1A" w:rsidRPr="00A61FDD" w:rsidRDefault="005E7D1A" w:rsidP="00A61FDD">
      <w:pPr>
        <w:jc w:val="center"/>
        <w:rPr>
          <w:b/>
          <w:color w:val="5B9BD5" w:themeColor="accent1"/>
          <w:sz w:val="24"/>
          <w:szCs w:val="24"/>
          <w:lang w:val="en-US"/>
        </w:rPr>
      </w:pPr>
      <w:r w:rsidRPr="00A61FDD">
        <w:rPr>
          <w:b/>
          <w:color w:val="5B9BD5" w:themeColor="accent1"/>
          <w:sz w:val="24"/>
          <w:szCs w:val="24"/>
          <w:lang w:val="en"/>
        </w:rPr>
        <w:t>SPECIALIZING BUSINESS ADMINISTRATION</w:t>
      </w:r>
    </w:p>
    <w:p w:rsidR="005E7D1A" w:rsidRPr="00B04C6C" w:rsidRDefault="005E7D1A" w:rsidP="00B04C6C">
      <w:pPr>
        <w:jc w:val="both"/>
        <w:rPr>
          <w:sz w:val="24"/>
          <w:szCs w:val="24"/>
        </w:rPr>
      </w:pPr>
    </w:p>
    <w:p w:rsidR="005E7D1A" w:rsidRPr="00B04C6C" w:rsidRDefault="005E7D1A" w:rsidP="00B04C6C">
      <w:pPr>
        <w:widowControl/>
        <w:numPr>
          <w:ilvl w:val="0"/>
          <w:numId w:val="24"/>
        </w:numPr>
        <w:autoSpaceDE/>
        <w:autoSpaceDN/>
        <w:adjustRightInd/>
        <w:jc w:val="both"/>
        <w:rPr>
          <w:sz w:val="24"/>
          <w:szCs w:val="24"/>
          <w:lang w:val="en-US"/>
        </w:rPr>
      </w:pPr>
      <w:r w:rsidRPr="00B04C6C">
        <w:rPr>
          <w:sz w:val="24"/>
          <w:szCs w:val="24"/>
          <w:lang w:val="en"/>
        </w:rPr>
        <w:t>Define economic assets and give concrete examples of economic goods and free goods</w:t>
      </w:r>
    </w:p>
    <w:p w:rsidR="005E7D1A" w:rsidRPr="00B04C6C" w:rsidRDefault="005E7D1A" w:rsidP="00B04C6C">
      <w:pPr>
        <w:jc w:val="both"/>
        <w:rPr>
          <w:sz w:val="24"/>
          <w:szCs w:val="24"/>
        </w:rPr>
      </w:pPr>
    </w:p>
    <w:p w:rsidR="005E7D1A" w:rsidRPr="00B04C6C" w:rsidRDefault="005E7D1A" w:rsidP="00B04C6C">
      <w:pPr>
        <w:widowControl/>
        <w:numPr>
          <w:ilvl w:val="0"/>
          <w:numId w:val="24"/>
        </w:numPr>
        <w:autoSpaceDE/>
        <w:autoSpaceDN/>
        <w:adjustRightInd/>
        <w:jc w:val="both"/>
        <w:rPr>
          <w:sz w:val="24"/>
          <w:szCs w:val="24"/>
          <w:lang w:val="en-US"/>
        </w:rPr>
      </w:pPr>
      <w:r w:rsidRPr="00B04C6C">
        <w:rPr>
          <w:sz w:val="24"/>
          <w:szCs w:val="24"/>
          <w:lang w:val="en"/>
        </w:rPr>
        <w:t>Describe the cost typology at the level of an economic agent (firms) by providing examples reflecting the framing of different costs in the typology presented;</w:t>
      </w:r>
    </w:p>
    <w:p w:rsidR="005E7D1A" w:rsidRPr="00B04C6C" w:rsidRDefault="005E7D1A" w:rsidP="00B04C6C">
      <w:pPr>
        <w:jc w:val="both"/>
        <w:rPr>
          <w:sz w:val="24"/>
          <w:szCs w:val="24"/>
        </w:rPr>
      </w:pPr>
    </w:p>
    <w:p w:rsidR="005E7D1A" w:rsidRPr="00B04C6C" w:rsidRDefault="005E7D1A" w:rsidP="00B04C6C">
      <w:pPr>
        <w:jc w:val="both"/>
        <w:rPr>
          <w:sz w:val="24"/>
          <w:szCs w:val="24"/>
        </w:rPr>
      </w:pPr>
      <w:r w:rsidRPr="00B04C6C">
        <w:rPr>
          <w:sz w:val="24"/>
          <w:szCs w:val="24"/>
        </w:rPr>
        <w:t xml:space="preserve">3. </w:t>
      </w:r>
      <w:r w:rsidRPr="00B04C6C">
        <w:rPr>
          <w:sz w:val="24"/>
          <w:szCs w:val="24"/>
          <w:lang w:val="en"/>
        </w:rPr>
        <w:t>Present the main macroeconomic indicators and their importance in economic analysis;</w:t>
      </w:r>
    </w:p>
    <w:p w:rsidR="005E7D1A" w:rsidRPr="00B04C6C" w:rsidRDefault="005E7D1A" w:rsidP="00B04C6C">
      <w:pPr>
        <w:jc w:val="both"/>
        <w:rPr>
          <w:sz w:val="24"/>
          <w:szCs w:val="24"/>
        </w:rPr>
      </w:pPr>
      <w:r w:rsidRPr="00B04C6C">
        <w:rPr>
          <w:sz w:val="24"/>
          <w:szCs w:val="24"/>
        </w:rPr>
        <w:t xml:space="preserve"> </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Present the functions of commercial banks with examples for economic agents (businesses) and the population</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Define communication and present the elements of the communication system through a concrete example</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Illustrate the types of communication with the presentation of the characteristics of each category presented;</w:t>
      </w:r>
    </w:p>
    <w:p w:rsidR="005E7D1A" w:rsidRPr="00B04C6C" w:rsidRDefault="005E7D1A" w:rsidP="00B04C6C">
      <w:pPr>
        <w:widowControl/>
        <w:numPr>
          <w:ilvl w:val="0"/>
          <w:numId w:val="24"/>
        </w:numPr>
        <w:autoSpaceDE/>
        <w:autoSpaceDN/>
        <w:adjustRightInd/>
        <w:jc w:val="both"/>
        <w:rPr>
          <w:sz w:val="24"/>
          <w:szCs w:val="24"/>
          <w:lang w:val="en-US"/>
        </w:rPr>
      </w:pPr>
      <w:r w:rsidRPr="00B04C6C">
        <w:rPr>
          <w:sz w:val="24"/>
          <w:szCs w:val="24"/>
          <w:lang w:val="en"/>
        </w:rPr>
        <w:t>Present the role of public relations work at the level of organizations (public or private);</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Argument the difference between the concepts of "public relations" and "relations with the public";</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Present the characteristics of the economic integration process with examples on the case of Romania and the European Union;</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They exemplify the characteristics of the common market for Romania's case as a member country of the European Union;</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Pre-accession instruments and their role in the preparation of national economies for integration into the European Union. Illustration: Romania;</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Structural instruments and their role to reduce the economic development gaps at European level. Illustration: Romania;</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 xml:space="preserve">Present and exemplify the functions of merceology; </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Present the concept of quality of goods and documents of prescribing and certifying the quality of goods;</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Explain the following concepts: maintainability, maintenance and reliability;</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Define management functions and exemplify how they are exercised in a Romanian organization</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Present the main business functions and exemplify the main component activities;</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Distinguish between procedural organization and structural organization at the level of a Romanian organization;</w:t>
      </w:r>
    </w:p>
    <w:p w:rsidR="005E7D1A" w:rsidRPr="00B04C6C" w:rsidRDefault="005E7D1A" w:rsidP="00B04C6C">
      <w:pPr>
        <w:widowControl/>
        <w:numPr>
          <w:ilvl w:val="0"/>
          <w:numId w:val="24"/>
        </w:numPr>
        <w:autoSpaceDE/>
        <w:autoSpaceDN/>
        <w:adjustRightInd/>
        <w:jc w:val="both"/>
        <w:rPr>
          <w:sz w:val="24"/>
          <w:szCs w:val="24"/>
        </w:rPr>
      </w:pPr>
      <w:r w:rsidRPr="00B04C6C">
        <w:rPr>
          <w:sz w:val="24"/>
          <w:szCs w:val="24"/>
        </w:rPr>
        <w:t>Identify the main components of the structural organization and explain what they represent;</w:t>
      </w:r>
    </w:p>
    <w:p w:rsidR="005E7D1A" w:rsidRPr="00B04C6C" w:rsidRDefault="005E7D1A" w:rsidP="00B04C6C">
      <w:pPr>
        <w:jc w:val="both"/>
        <w:rPr>
          <w:sz w:val="24"/>
          <w:szCs w:val="24"/>
        </w:rPr>
      </w:pPr>
      <w:r w:rsidRPr="00B04C6C">
        <w:rPr>
          <w:sz w:val="24"/>
          <w:szCs w:val="24"/>
        </w:rPr>
        <w:t>20. Present the organization's decision-making system underlining its role within a Romanian organization and which are the primary factors of managerial decision;</w:t>
      </w:r>
    </w:p>
    <w:p w:rsidR="005E7D1A" w:rsidRPr="00B04C6C" w:rsidRDefault="005E7D1A" w:rsidP="00B04C6C">
      <w:pPr>
        <w:jc w:val="both"/>
        <w:rPr>
          <w:sz w:val="24"/>
          <w:szCs w:val="24"/>
        </w:rPr>
      </w:pPr>
      <w:r w:rsidRPr="00B04C6C">
        <w:rPr>
          <w:sz w:val="24"/>
          <w:szCs w:val="24"/>
        </w:rPr>
        <w:t>21. Define the information system and identify its main components with examples;</w:t>
      </w:r>
    </w:p>
    <w:p w:rsidR="005E7D1A" w:rsidRPr="00B04C6C" w:rsidRDefault="005E7D1A" w:rsidP="00B04C6C">
      <w:pPr>
        <w:jc w:val="both"/>
        <w:rPr>
          <w:sz w:val="24"/>
          <w:szCs w:val="24"/>
        </w:rPr>
      </w:pPr>
      <w:r w:rsidRPr="00B04C6C">
        <w:rPr>
          <w:sz w:val="24"/>
          <w:szCs w:val="24"/>
        </w:rPr>
        <w:t xml:space="preserve">22. </w:t>
      </w:r>
      <w:r w:rsidRPr="00B04C6C">
        <w:rPr>
          <w:sz w:val="24"/>
          <w:szCs w:val="24"/>
          <w:lang w:val="en"/>
        </w:rPr>
        <w:t>Define strategic management to identify the main elements that explain the shift from strategic planning to strategic management;</w:t>
      </w:r>
      <w:r w:rsidRPr="00B04C6C">
        <w:rPr>
          <w:sz w:val="24"/>
          <w:szCs w:val="24"/>
        </w:rPr>
        <w:t xml:space="preserve">23. Prezentați dimensiunile procesului de formulare și implementare a strategiei (trăsăturile managementului strategic); </w:t>
      </w:r>
    </w:p>
    <w:p w:rsidR="005E7D1A" w:rsidRPr="00B04C6C" w:rsidRDefault="005E7D1A" w:rsidP="00B04C6C">
      <w:pPr>
        <w:jc w:val="both"/>
        <w:rPr>
          <w:sz w:val="24"/>
          <w:szCs w:val="24"/>
        </w:rPr>
      </w:pPr>
      <w:r w:rsidRPr="00B04C6C">
        <w:rPr>
          <w:sz w:val="24"/>
          <w:szCs w:val="24"/>
        </w:rPr>
        <w:t>24. Define strategic intent and strategic mission with examples for each;</w:t>
      </w:r>
    </w:p>
    <w:p w:rsidR="005E7D1A" w:rsidRPr="00B04C6C" w:rsidRDefault="005E7D1A" w:rsidP="00B04C6C">
      <w:pPr>
        <w:jc w:val="both"/>
        <w:rPr>
          <w:sz w:val="24"/>
          <w:szCs w:val="24"/>
        </w:rPr>
      </w:pPr>
      <w:r w:rsidRPr="00B04C6C">
        <w:rPr>
          <w:sz w:val="24"/>
          <w:szCs w:val="24"/>
        </w:rPr>
        <w:t xml:space="preserve">25. </w:t>
      </w:r>
      <w:r w:rsidRPr="00B04C6C">
        <w:rPr>
          <w:sz w:val="24"/>
          <w:szCs w:val="24"/>
          <w:lang w:val="en"/>
        </w:rPr>
        <w:t>Identify the main stakeholders (interest holders) of a Romanian organization and explain the relationship of influence on the organization;</w:t>
      </w:r>
    </w:p>
    <w:p w:rsidR="005E7D1A" w:rsidRPr="00B04C6C" w:rsidRDefault="005E7D1A" w:rsidP="00B04C6C">
      <w:pPr>
        <w:jc w:val="both"/>
        <w:rPr>
          <w:sz w:val="24"/>
          <w:szCs w:val="24"/>
        </w:rPr>
      </w:pPr>
      <w:r w:rsidRPr="00B04C6C">
        <w:rPr>
          <w:sz w:val="24"/>
          <w:szCs w:val="24"/>
        </w:rPr>
        <w:t xml:space="preserve">26. </w:t>
      </w:r>
      <w:r w:rsidRPr="00B04C6C">
        <w:rPr>
          <w:sz w:val="24"/>
          <w:szCs w:val="24"/>
          <w:lang w:val="en"/>
        </w:rPr>
        <w:t>Argument the relationship between company resources, performance skills and capabilities to gain competitive advantages for the organization;</w:t>
      </w:r>
      <w:r w:rsidRPr="00B04C6C">
        <w:rPr>
          <w:sz w:val="24"/>
          <w:szCs w:val="24"/>
        </w:rPr>
        <w:t xml:space="preserve">27. Prezentaţi etapele de selecţie a resurselor umane pentru postul de administrator al unei societăţi comerciale; </w:t>
      </w:r>
    </w:p>
    <w:p w:rsidR="005E7D1A" w:rsidRPr="00B04C6C" w:rsidRDefault="005E7D1A" w:rsidP="00B04C6C">
      <w:pPr>
        <w:jc w:val="both"/>
        <w:rPr>
          <w:sz w:val="24"/>
          <w:szCs w:val="24"/>
        </w:rPr>
      </w:pPr>
      <w:r w:rsidRPr="00B04C6C">
        <w:rPr>
          <w:sz w:val="24"/>
          <w:szCs w:val="24"/>
        </w:rPr>
        <w:lastRenderedPageBreak/>
        <w:t xml:space="preserve">28. </w:t>
      </w:r>
      <w:r w:rsidRPr="00B04C6C">
        <w:rPr>
          <w:sz w:val="24"/>
          <w:szCs w:val="24"/>
          <w:lang w:val="en"/>
        </w:rPr>
        <w:t>Present and exemplify the motivation patterns of an organization's employees;</w:t>
      </w:r>
    </w:p>
    <w:p w:rsidR="005E7D1A" w:rsidRPr="00B04C6C" w:rsidRDefault="005E7D1A" w:rsidP="00B04C6C">
      <w:pPr>
        <w:jc w:val="both"/>
        <w:rPr>
          <w:sz w:val="24"/>
          <w:szCs w:val="24"/>
          <w:lang w:val="en"/>
        </w:rPr>
      </w:pPr>
      <w:r w:rsidRPr="00B04C6C">
        <w:rPr>
          <w:sz w:val="24"/>
          <w:szCs w:val="24"/>
        </w:rPr>
        <w:t xml:space="preserve">29. </w:t>
      </w:r>
      <w:r w:rsidRPr="00B04C6C">
        <w:rPr>
          <w:sz w:val="24"/>
          <w:szCs w:val="24"/>
          <w:lang w:val="en"/>
        </w:rPr>
        <w:t>Present and exemplify the stages of business negotiation;</w:t>
      </w:r>
    </w:p>
    <w:p w:rsidR="005E7D1A" w:rsidRPr="00B04C6C" w:rsidRDefault="005E7D1A" w:rsidP="00B04C6C">
      <w:pPr>
        <w:jc w:val="both"/>
        <w:rPr>
          <w:sz w:val="24"/>
          <w:szCs w:val="24"/>
        </w:rPr>
      </w:pPr>
      <w:r w:rsidRPr="00B04C6C">
        <w:rPr>
          <w:sz w:val="24"/>
          <w:szCs w:val="24"/>
        </w:rPr>
        <w:t xml:space="preserve">30. </w:t>
      </w:r>
      <w:r w:rsidRPr="00B04C6C">
        <w:rPr>
          <w:sz w:val="24"/>
          <w:szCs w:val="24"/>
          <w:lang w:val="en"/>
        </w:rPr>
        <w:t>Present and illustrate two bargaining techniques used in business.</w:t>
      </w:r>
    </w:p>
    <w:p w:rsidR="005E7D1A" w:rsidRPr="009B39B3" w:rsidRDefault="005E7D1A" w:rsidP="00B04C6C">
      <w:pPr>
        <w:jc w:val="both"/>
        <w:rPr>
          <w:szCs w:val="24"/>
        </w:rPr>
      </w:pPr>
    </w:p>
    <w:p w:rsidR="005E7D1A" w:rsidRPr="00B04C6C" w:rsidRDefault="005E7D1A" w:rsidP="00B04C6C">
      <w:pPr>
        <w:jc w:val="both"/>
        <w:rPr>
          <w:b/>
          <w:i/>
          <w:sz w:val="24"/>
          <w:szCs w:val="24"/>
          <w:lang w:val="en"/>
        </w:rPr>
      </w:pPr>
      <w:r w:rsidRPr="00B04C6C">
        <w:rPr>
          <w:b/>
          <w:i/>
          <w:sz w:val="24"/>
          <w:szCs w:val="24"/>
          <w:lang w:val="en"/>
        </w:rPr>
        <w:t>Note: The bibliographic materials and course materials from the subjects of the Bachelor's Degree Specialization in Business Administration degree 2016-2019, as well as other bibliographic sources corresponding to this topic</w:t>
      </w:r>
    </w:p>
    <w:p w:rsidR="005E7D1A" w:rsidRPr="00B04C6C" w:rsidRDefault="005E7D1A" w:rsidP="00B04C6C">
      <w:pPr>
        <w:jc w:val="both"/>
        <w:rPr>
          <w:sz w:val="24"/>
          <w:szCs w:val="24"/>
        </w:rPr>
      </w:pPr>
    </w:p>
    <w:p w:rsidR="005E7D1A" w:rsidRPr="00B04C6C" w:rsidRDefault="002B5E08" w:rsidP="009B39B3">
      <w:pPr>
        <w:ind w:firstLine="720"/>
        <w:jc w:val="both"/>
        <w:rPr>
          <w:sz w:val="24"/>
          <w:szCs w:val="24"/>
          <w:lang w:val="en-US"/>
        </w:rPr>
      </w:pPr>
      <w:r w:rsidRPr="00B04C6C">
        <w:rPr>
          <w:b/>
          <w:sz w:val="24"/>
          <w:szCs w:val="24"/>
        </w:rPr>
        <w:t>M</w:t>
      </w:r>
      <w:r w:rsidR="005E7D1A" w:rsidRPr="00B04C6C">
        <w:rPr>
          <w:b/>
          <w:sz w:val="24"/>
          <w:szCs w:val="24"/>
        </w:rPr>
        <w:t>odul de organizare și desfășurare a examenului de finalizare a studiilor de licenţă</w:t>
      </w:r>
      <w:r w:rsidR="005E7D1A" w:rsidRPr="00B04C6C">
        <w:rPr>
          <w:sz w:val="24"/>
          <w:szCs w:val="24"/>
        </w:rPr>
        <w:t xml:space="preserve">, sesiunea </w:t>
      </w:r>
      <w:r w:rsidR="005E7D1A" w:rsidRPr="00B04C6C">
        <w:rPr>
          <w:b/>
          <w:sz w:val="24"/>
          <w:szCs w:val="24"/>
        </w:rPr>
        <w:t>Iulie - 2019</w:t>
      </w:r>
      <w:r w:rsidR="005E7D1A" w:rsidRPr="00B04C6C">
        <w:rPr>
          <w:sz w:val="24"/>
          <w:szCs w:val="24"/>
        </w:rPr>
        <w:t xml:space="preserve">, la specializările din cadrul </w:t>
      </w:r>
      <w:r w:rsidR="005E7D1A" w:rsidRPr="00B04C6C">
        <w:rPr>
          <w:b/>
          <w:sz w:val="24"/>
          <w:szCs w:val="24"/>
        </w:rPr>
        <w:t>Facultăţii de Ştiinţe Economice</w:t>
      </w:r>
      <w:r w:rsidR="005E7D1A" w:rsidRPr="00B04C6C">
        <w:rPr>
          <w:sz w:val="24"/>
          <w:szCs w:val="24"/>
          <w:lang w:val="en-US"/>
        </w:rPr>
        <w:t xml:space="preserve">, specializările coordonate de Departamentul Finanțe Contabilitate </w:t>
      </w:r>
    </w:p>
    <w:p w:rsidR="005E7D1A" w:rsidRPr="009B39B3" w:rsidRDefault="005E7D1A" w:rsidP="00B04C6C">
      <w:pPr>
        <w:spacing w:line="360" w:lineRule="auto"/>
        <w:ind w:firstLine="709"/>
        <w:jc w:val="both"/>
        <w:rPr>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5812"/>
        <w:gridCol w:w="2090"/>
      </w:tblGrid>
      <w:tr w:rsidR="005E7D1A" w:rsidRPr="00B04C6C" w:rsidTr="00080DD5">
        <w:tc>
          <w:tcPr>
            <w:tcW w:w="675" w:type="dxa"/>
            <w:shd w:val="clear" w:color="auto" w:fill="auto"/>
          </w:tcPr>
          <w:p w:rsidR="005E7D1A" w:rsidRPr="00B04C6C" w:rsidRDefault="005E7D1A" w:rsidP="009B39B3">
            <w:pPr>
              <w:jc w:val="both"/>
              <w:rPr>
                <w:b/>
                <w:bCs/>
                <w:sz w:val="24"/>
                <w:szCs w:val="24"/>
              </w:rPr>
            </w:pPr>
            <w:r w:rsidRPr="00B04C6C">
              <w:rPr>
                <w:b/>
                <w:bCs/>
                <w:sz w:val="24"/>
                <w:szCs w:val="24"/>
              </w:rPr>
              <w:t>Nr.</w:t>
            </w:r>
          </w:p>
          <w:p w:rsidR="005E7D1A" w:rsidRPr="00B04C6C" w:rsidRDefault="005E7D1A" w:rsidP="009B39B3">
            <w:pPr>
              <w:jc w:val="both"/>
              <w:rPr>
                <w:b/>
                <w:bCs/>
                <w:sz w:val="24"/>
                <w:szCs w:val="24"/>
              </w:rPr>
            </w:pPr>
            <w:r w:rsidRPr="00B04C6C">
              <w:rPr>
                <w:b/>
                <w:bCs/>
                <w:sz w:val="24"/>
                <w:szCs w:val="24"/>
              </w:rPr>
              <w:t>crt.</w:t>
            </w:r>
          </w:p>
        </w:tc>
        <w:tc>
          <w:tcPr>
            <w:tcW w:w="1843" w:type="dxa"/>
            <w:shd w:val="clear" w:color="auto" w:fill="auto"/>
          </w:tcPr>
          <w:p w:rsidR="005E7D1A" w:rsidRPr="00B04C6C" w:rsidRDefault="005E7D1A" w:rsidP="009B39B3">
            <w:pPr>
              <w:jc w:val="both"/>
              <w:rPr>
                <w:b/>
                <w:bCs/>
                <w:sz w:val="24"/>
                <w:szCs w:val="24"/>
              </w:rPr>
            </w:pPr>
            <w:r w:rsidRPr="00B04C6C">
              <w:rPr>
                <w:b/>
                <w:bCs/>
                <w:sz w:val="24"/>
                <w:szCs w:val="24"/>
              </w:rPr>
              <w:t>Specializare</w:t>
            </w:r>
          </w:p>
        </w:tc>
        <w:tc>
          <w:tcPr>
            <w:tcW w:w="5812" w:type="dxa"/>
            <w:shd w:val="clear" w:color="auto" w:fill="auto"/>
          </w:tcPr>
          <w:p w:rsidR="005E7D1A" w:rsidRPr="00B04C6C" w:rsidRDefault="005E7D1A" w:rsidP="009B39B3">
            <w:pPr>
              <w:jc w:val="both"/>
              <w:rPr>
                <w:b/>
                <w:bCs/>
                <w:sz w:val="24"/>
                <w:szCs w:val="24"/>
              </w:rPr>
            </w:pPr>
            <w:r w:rsidRPr="00B04C6C">
              <w:rPr>
                <w:b/>
                <w:bCs/>
                <w:sz w:val="24"/>
                <w:szCs w:val="24"/>
              </w:rPr>
              <w:t>Denumirea probei de evaluare a cunoștințelor</w:t>
            </w:r>
          </w:p>
        </w:tc>
        <w:tc>
          <w:tcPr>
            <w:tcW w:w="2090" w:type="dxa"/>
            <w:shd w:val="clear" w:color="auto" w:fill="auto"/>
          </w:tcPr>
          <w:p w:rsidR="005E7D1A" w:rsidRPr="00B04C6C" w:rsidRDefault="005E7D1A" w:rsidP="009B39B3">
            <w:pPr>
              <w:jc w:val="both"/>
              <w:rPr>
                <w:b/>
                <w:bCs/>
                <w:sz w:val="24"/>
                <w:szCs w:val="24"/>
              </w:rPr>
            </w:pPr>
            <w:r w:rsidRPr="00B04C6C">
              <w:rPr>
                <w:b/>
                <w:bCs/>
                <w:sz w:val="24"/>
                <w:szCs w:val="24"/>
              </w:rPr>
              <w:t>Tipul probei</w:t>
            </w:r>
          </w:p>
        </w:tc>
      </w:tr>
      <w:tr w:rsidR="005E7D1A" w:rsidRPr="00B04C6C" w:rsidTr="00080DD5">
        <w:tc>
          <w:tcPr>
            <w:tcW w:w="675" w:type="dxa"/>
            <w:shd w:val="clear" w:color="auto" w:fill="auto"/>
            <w:vAlign w:val="center"/>
          </w:tcPr>
          <w:p w:rsidR="005E7D1A" w:rsidRPr="00B04C6C" w:rsidRDefault="005E7D1A" w:rsidP="009B39B3">
            <w:pPr>
              <w:jc w:val="both"/>
              <w:rPr>
                <w:b/>
                <w:bCs/>
                <w:sz w:val="24"/>
                <w:szCs w:val="24"/>
              </w:rPr>
            </w:pPr>
            <w:r w:rsidRPr="00B04C6C">
              <w:rPr>
                <w:b/>
                <w:bCs/>
                <w:sz w:val="24"/>
                <w:szCs w:val="24"/>
              </w:rPr>
              <w:t>1.</w:t>
            </w:r>
          </w:p>
        </w:tc>
        <w:tc>
          <w:tcPr>
            <w:tcW w:w="1843" w:type="dxa"/>
            <w:shd w:val="clear" w:color="auto" w:fill="auto"/>
          </w:tcPr>
          <w:p w:rsidR="005E7D1A" w:rsidRPr="00B04C6C" w:rsidRDefault="005E7D1A" w:rsidP="009B39B3">
            <w:pPr>
              <w:jc w:val="both"/>
              <w:rPr>
                <w:bCs/>
                <w:sz w:val="24"/>
                <w:szCs w:val="24"/>
              </w:rPr>
            </w:pPr>
            <w:r w:rsidRPr="00B04C6C">
              <w:rPr>
                <w:bCs/>
                <w:sz w:val="24"/>
                <w:szCs w:val="24"/>
              </w:rPr>
              <w:t>Contabilitate și informatica de gestiune</w:t>
            </w:r>
          </w:p>
        </w:tc>
        <w:tc>
          <w:tcPr>
            <w:tcW w:w="5812" w:type="dxa"/>
            <w:shd w:val="clear" w:color="auto" w:fill="auto"/>
          </w:tcPr>
          <w:p w:rsidR="005E7D1A" w:rsidRPr="00B04C6C" w:rsidRDefault="005E7D1A" w:rsidP="009B39B3">
            <w:pPr>
              <w:jc w:val="both"/>
              <w:rPr>
                <w:bCs/>
                <w:sz w:val="24"/>
                <w:szCs w:val="24"/>
              </w:rPr>
            </w:pPr>
            <w:r w:rsidRPr="00B04C6C">
              <w:rPr>
                <w:bCs/>
                <w:sz w:val="24"/>
                <w:szCs w:val="24"/>
              </w:rPr>
              <w:t>1. Evaluarea cunoștințelor fundamentale și de specialitate</w:t>
            </w:r>
          </w:p>
          <w:p w:rsidR="005E7D1A" w:rsidRPr="00B04C6C" w:rsidRDefault="005E7D1A" w:rsidP="009B39B3">
            <w:pPr>
              <w:jc w:val="both"/>
              <w:rPr>
                <w:bCs/>
                <w:sz w:val="24"/>
                <w:szCs w:val="24"/>
              </w:rPr>
            </w:pPr>
            <w:r w:rsidRPr="00B04C6C">
              <w:rPr>
                <w:bCs/>
                <w:sz w:val="24"/>
                <w:szCs w:val="24"/>
              </w:rPr>
              <w:t>2. Prezentarea și susținerea proiectului de diplomă</w:t>
            </w:r>
          </w:p>
        </w:tc>
        <w:tc>
          <w:tcPr>
            <w:tcW w:w="2090" w:type="dxa"/>
            <w:shd w:val="clear" w:color="auto" w:fill="auto"/>
          </w:tcPr>
          <w:p w:rsidR="005E7D1A" w:rsidRPr="00B04C6C" w:rsidRDefault="005E7D1A" w:rsidP="009B39B3">
            <w:pPr>
              <w:jc w:val="both"/>
              <w:rPr>
                <w:bCs/>
                <w:sz w:val="24"/>
                <w:szCs w:val="24"/>
              </w:rPr>
            </w:pPr>
            <w:r w:rsidRPr="00B04C6C">
              <w:rPr>
                <w:bCs/>
                <w:sz w:val="24"/>
                <w:szCs w:val="24"/>
              </w:rPr>
              <w:t>Oral (tematică)</w:t>
            </w:r>
          </w:p>
          <w:p w:rsidR="005E7D1A" w:rsidRPr="00B04C6C" w:rsidRDefault="005E7D1A" w:rsidP="009B39B3">
            <w:pPr>
              <w:jc w:val="both"/>
              <w:rPr>
                <w:bCs/>
                <w:sz w:val="24"/>
                <w:szCs w:val="24"/>
              </w:rPr>
            </w:pPr>
            <w:r w:rsidRPr="00B04C6C">
              <w:rPr>
                <w:bCs/>
                <w:sz w:val="24"/>
                <w:szCs w:val="24"/>
              </w:rPr>
              <w:t>Oral (susținerea lucrării de licentă)</w:t>
            </w:r>
          </w:p>
        </w:tc>
      </w:tr>
      <w:tr w:rsidR="005E7D1A" w:rsidRPr="00B04C6C" w:rsidTr="00080DD5">
        <w:tc>
          <w:tcPr>
            <w:tcW w:w="675" w:type="dxa"/>
            <w:shd w:val="clear" w:color="auto" w:fill="auto"/>
            <w:vAlign w:val="center"/>
          </w:tcPr>
          <w:p w:rsidR="005E7D1A" w:rsidRPr="00B04C6C" w:rsidRDefault="005E7D1A" w:rsidP="009B39B3">
            <w:pPr>
              <w:jc w:val="both"/>
              <w:rPr>
                <w:b/>
                <w:bCs/>
                <w:sz w:val="24"/>
                <w:szCs w:val="24"/>
              </w:rPr>
            </w:pPr>
            <w:r w:rsidRPr="00B04C6C">
              <w:rPr>
                <w:b/>
                <w:bCs/>
                <w:sz w:val="24"/>
                <w:szCs w:val="24"/>
              </w:rPr>
              <w:t>2.</w:t>
            </w:r>
          </w:p>
        </w:tc>
        <w:tc>
          <w:tcPr>
            <w:tcW w:w="1843" w:type="dxa"/>
            <w:shd w:val="clear" w:color="auto" w:fill="auto"/>
          </w:tcPr>
          <w:p w:rsidR="005E7D1A" w:rsidRPr="00B04C6C" w:rsidRDefault="005E7D1A" w:rsidP="009B39B3">
            <w:pPr>
              <w:jc w:val="both"/>
              <w:rPr>
                <w:bCs/>
                <w:sz w:val="24"/>
                <w:szCs w:val="24"/>
              </w:rPr>
            </w:pPr>
            <w:r w:rsidRPr="00B04C6C">
              <w:rPr>
                <w:bCs/>
                <w:sz w:val="24"/>
                <w:szCs w:val="24"/>
              </w:rPr>
              <w:t>Finante banci</w:t>
            </w:r>
          </w:p>
        </w:tc>
        <w:tc>
          <w:tcPr>
            <w:tcW w:w="5812" w:type="dxa"/>
            <w:shd w:val="clear" w:color="auto" w:fill="auto"/>
          </w:tcPr>
          <w:p w:rsidR="005E7D1A" w:rsidRPr="00B04C6C" w:rsidRDefault="005E7D1A" w:rsidP="009B39B3">
            <w:pPr>
              <w:jc w:val="both"/>
              <w:rPr>
                <w:bCs/>
                <w:sz w:val="24"/>
                <w:szCs w:val="24"/>
              </w:rPr>
            </w:pPr>
            <w:r w:rsidRPr="00B04C6C">
              <w:rPr>
                <w:bCs/>
                <w:sz w:val="24"/>
                <w:szCs w:val="24"/>
              </w:rPr>
              <w:t>1. Evaluarea cunoștințelor fundamentale și de specialitate</w:t>
            </w:r>
          </w:p>
          <w:p w:rsidR="005E7D1A" w:rsidRPr="00B04C6C" w:rsidRDefault="005E7D1A" w:rsidP="009B39B3">
            <w:pPr>
              <w:jc w:val="both"/>
              <w:rPr>
                <w:bCs/>
                <w:sz w:val="24"/>
                <w:szCs w:val="24"/>
              </w:rPr>
            </w:pPr>
            <w:r w:rsidRPr="00B04C6C">
              <w:rPr>
                <w:bCs/>
                <w:sz w:val="24"/>
                <w:szCs w:val="24"/>
              </w:rPr>
              <w:t>2. Prezentarea și susținerea lucrării de licență</w:t>
            </w:r>
          </w:p>
        </w:tc>
        <w:tc>
          <w:tcPr>
            <w:tcW w:w="2090" w:type="dxa"/>
            <w:shd w:val="clear" w:color="auto" w:fill="auto"/>
          </w:tcPr>
          <w:p w:rsidR="005E7D1A" w:rsidRPr="00B04C6C" w:rsidRDefault="005E7D1A" w:rsidP="009B39B3">
            <w:pPr>
              <w:jc w:val="both"/>
              <w:rPr>
                <w:bCs/>
                <w:sz w:val="24"/>
                <w:szCs w:val="24"/>
              </w:rPr>
            </w:pPr>
            <w:r w:rsidRPr="00B04C6C">
              <w:rPr>
                <w:bCs/>
                <w:sz w:val="24"/>
                <w:szCs w:val="24"/>
              </w:rPr>
              <w:t>Oral (tematică)</w:t>
            </w:r>
          </w:p>
          <w:p w:rsidR="005E7D1A" w:rsidRPr="00B04C6C" w:rsidRDefault="005E7D1A" w:rsidP="009B39B3">
            <w:pPr>
              <w:jc w:val="both"/>
              <w:rPr>
                <w:bCs/>
                <w:sz w:val="24"/>
                <w:szCs w:val="24"/>
              </w:rPr>
            </w:pPr>
            <w:r w:rsidRPr="00B04C6C">
              <w:rPr>
                <w:bCs/>
                <w:sz w:val="24"/>
                <w:szCs w:val="24"/>
              </w:rPr>
              <w:t>Oral (susținerea lucrarii de licentă)</w:t>
            </w:r>
          </w:p>
        </w:tc>
      </w:tr>
    </w:tbl>
    <w:p w:rsidR="005E7D1A" w:rsidRPr="00B04C6C" w:rsidRDefault="005E7D1A" w:rsidP="00B04C6C">
      <w:pPr>
        <w:spacing w:line="360" w:lineRule="auto"/>
        <w:jc w:val="both"/>
        <w:rPr>
          <w:b/>
          <w:bCs/>
          <w:sz w:val="24"/>
          <w:szCs w:val="24"/>
        </w:rPr>
      </w:pPr>
    </w:p>
    <w:p w:rsidR="005E7D1A" w:rsidRPr="00A61FDD" w:rsidRDefault="005E7D1A" w:rsidP="00495F35">
      <w:pPr>
        <w:spacing w:line="276" w:lineRule="auto"/>
        <w:jc w:val="center"/>
        <w:rPr>
          <w:b/>
          <w:bCs/>
          <w:color w:val="5B9BD5" w:themeColor="accent1"/>
          <w:sz w:val="24"/>
          <w:szCs w:val="24"/>
        </w:rPr>
      </w:pPr>
      <w:r w:rsidRPr="00A61FDD">
        <w:rPr>
          <w:b/>
          <w:bCs/>
          <w:color w:val="5B9BD5" w:themeColor="accent1"/>
          <w:sz w:val="24"/>
          <w:szCs w:val="24"/>
        </w:rPr>
        <w:t>TEMATICA EXAMENULUI DE LICENŢĂ</w:t>
      </w:r>
    </w:p>
    <w:p w:rsidR="005E7D1A" w:rsidRPr="00A61FDD" w:rsidRDefault="005E7D1A" w:rsidP="00A61FDD">
      <w:pPr>
        <w:jc w:val="center"/>
        <w:rPr>
          <w:b/>
          <w:bCs/>
          <w:color w:val="5B9BD5" w:themeColor="accent1"/>
          <w:sz w:val="24"/>
          <w:szCs w:val="24"/>
        </w:rPr>
      </w:pPr>
      <w:r w:rsidRPr="00A61FDD">
        <w:rPr>
          <w:b/>
          <w:bCs/>
          <w:color w:val="5B9BD5" w:themeColor="accent1"/>
          <w:sz w:val="24"/>
          <w:szCs w:val="24"/>
        </w:rPr>
        <w:t>SPECIALIZAREA CONTABILITATE ŞI INFORMATICĂ DE GESTIUNE</w:t>
      </w:r>
    </w:p>
    <w:p w:rsidR="003D199F" w:rsidRPr="00B04C6C" w:rsidRDefault="003D199F" w:rsidP="00B04C6C">
      <w:pPr>
        <w:jc w:val="both"/>
        <w:rPr>
          <w:b/>
          <w:bCs/>
          <w:sz w:val="24"/>
          <w:szCs w:val="24"/>
        </w:rPr>
      </w:pPr>
    </w:p>
    <w:p w:rsidR="005E7D1A" w:rsidRPr="00B04C6C" w:rsidRDefault="005E7D1A" w:rsidP="00B04C6C">
      <w:pPr>
        <w:jc w:val="both"/>
        <w:rPr>
          <w:b/>
          <w:bCs/>
          <w:sz w:val="24"/>
          <w:szCs w:val="24"/>
          <w:lang w:eastAsia="en-US"/>
        </w:rPr>
      </w:pPr>
      <w:r w:rsidRPr="00B04C6C">
        <w:rPr>
          <w:b/>
          <w:bCs/>
          <w:sz w:val="24"/>
          <w:szCs w:val="24"/>
          <w:lang w:eastAsia="en-US"/>
        </w:rPr>
        <w:t>Modul I :Bazele contabilităţii</w:t>
      </w:r>
    </w:p>
    <w:p w:rsidR="005E7D1A" w:rsidRPr="00B04C6C" w:rsidRDefault="005E7D1A" w:rsidP="00B04C6C">
      <w:pPr>
        <w:jc w:val="both"/>
        <w:rPr>
          <w:sz w:val="24"/>
          <w:szCs w:val="24"/>
          <w:lang w:eastAsia="en-US"/>
        </w:rPr>
      </w:pPr>
    </w:p>
    <w:p w:rsidR="005E7D1A" w:rsidRPr="00B04C6C" w:rsidRDefault="005E7D1A" w:rsidP="00B04C6C">
      <w:pPr>
        <w:jc w:val="both"/>
        <w:rPr>
          <w:sz w:val="24"/>
          <w:szCs w:val="24"/>
          <w:lang w:eastAsia="en-US"/>
        </w:rPr>
      </w:pPr>
      <w:r w:rsidRPr="00B04C6C">
        <w:rPr>
          <w:sz w:val="24"/>
          <w:szCs w:val="24"/>
          <w:lang w:eastAsia="en-US"/>
        </w:rPr>
        <w:t>1. Necesitatea şi clasificarea informaţiilor contabile</w:t>
      </w:r>
    </w:p>
    <w:p w:rsidR="005E7D1A" w:rsidRPr="00B04C6C" w:rsidRDefault="005E7D1A" w:rsidP="00B04C6C">
      <w:pPr>
        <w:jc w:val="both"/>
        <w:rPr>
          <w:sz w:val="24"/>
          <w:szCs w:val="24"/>
          <w:lang w:eastAsia="en-US"/>
        </w:rPr>
      </w:pPr>
      <w:r w:rsidRPr="00B04C6C">
        <w:rPr>
          <w:sz w:val="24"/>
          <w:szCs w:val="24"/>
          <w:lang w:eastAsia="en-US"/>
        </w:rPr>
        <w:t>2. Principiile generale ale contabilităţii</w:t>
      </w:r>
    </w:p>
    <w:p w:rsidR="005E7D1A" w:rsidRPr="00B04C6C" w:rsidRDefault="005E7D1A" w:rsidP="00B04C6C">
      <w:pPr>
        <w:jc w:val="both"/>
        <w:rPr>
          <w:sz w:val="24"/>
          <w:szCs w:val="24"/>
          <w:lang w:eastAsia="en-US"/>
        </w:rPr>
      </w:pPr>
      <w:r w:rsidRPr="00B04C6C">
        <w:rPr>
          <w:sz w:val="24"/>
          <w:szCs w:val="24"/>
          <w:lang w:eastAsia="en-US"/>
        </w:rPr>
        <w:t>3. Structuri specifice contabilităţii. Structura şi caracterizarea elementelor de activ, capitaluri proprii şi datorii. Structuri rectificative şi de regularizare</w:t>
      </w:r>
    </w:p>
    <w:p w:rsidR="005E7D1A" w:rsidRPr="00B04C6C" w:rsidRDefault="005E7D1A" w:rsidP="00B04C6C">
      <w:pPr>
        <w:jc w:val="both"/>
        <w:rPr>
          <w:sz w:val="24"/>
          <w:szCs w:val="24"/>
          <w:lang w:eastAsia="en-US"/>
        </w:rPr>
      </w:pPr>
      <w:r w:rsidRPr="00B04C6C">
        <w:rPr>
          <w:sz w:val="24"/>
          <w:szCs w:val="24"/>
          <w:lang w:eastAsia="en-US"/>
        </w:rPr>
        <w:t>4. Fundamentele, procedeele şi principiile metodei contabilităţii</w:t>
      </w:r>
    </w:p>
    <w:p w:rsidR="005E7D1A" w:rsidRPr="00B04C6C" w:rsidRDefault="005E7D1A" w:rsidP="00B04C6C">
      <w:pPr>
        <w:jc w:val="both"/>
        <w:rPr>
          <w:bCs/>
          <w:sz w:val="24"/>
          <w:szCs w:val="24"/>
          <w:lang w:eastAsia="en-US"/>
        </w:rPr>
      </w:pPr>
      <w:r w:rsidRPr="00B04C6C">
        <w:rPr>
          <w:sz w:val="24"/>
          <w:szCs w:val="24"/>
          <w:lang w:eastAsia="en-US"/>
        </w:rPr>
        <w:t xml:space="preserve">5. </w:t>
      </w:r>
      <w:r w:rsidRPr="00B04C6C">
        <w:rPr>
          <w:bCs/>
          <w:sz w:val="24"/>
          <w:szCs w:val="24"/>
          <w:lang w:eastAsia="en-US"/>
        </w:rPr>
        <w:t xml:space="preserve">Dubla reprezentare a situaţiei poziţiei financiare cu ajutorul bilanţului </w:t>
      </w:r>
    </w:p>
    <w:p w:rsidR="005E7D1A" w:rsidRPr="00B04C6C" w:rsidRDefault="005E7D1A" w:rsidP="00B04C6C">
      <w:pPr>
        <w:jc w:val="both"/>
        <w:rPr>
          <w:i/>
          <w:iCs/>
          <w:sz w:val="24"/>
          <w:szCs w:val="24"/>
          <w:lang w:eastAsia="en-US"/>
        </w:rPr>
      </w:pPr>
      <w:r w:rsidRPr="00B04C6C">
        <w:rPr>
          <w:sz w:val="24"/>
          <w:szCs w:val="24"/>
          <w:lang w:eastAsia="en-US"/>
        </w:rPr>
        <w:t xml:space="preserve">6. </w:t>
      </w:r>
      <w:r w:rsidRPr="00B04C6C">
        <w:rPr>
          <w:bCs/>
          <w:sz w:val="24"/>
          <w:szCs w:val="24"/>
          <w:lang w:eastAsia="en-US"/>
        </w:rPr>
        <w:t>Contul – procedeu al dublei înregistrări a operaţiilor</w:t>
      </w:r>
      <w:r w:rsidRPr="00B04C6C">
        <w:rPr>
          <w:i/>
          <w:iCs/>
          <w:sz w:val="24"/>
          <w:szCs w:val="24"/>
          <w:lang w:eastAsia="en-US"/>
        </w:rPr>
        <w:t xml:space="preserve"> </w:t>
      </w:r>
      <w:r w:rsidRPr="00B04C6C">
        <w:rPr>
          <w:bCs/>
          <w:sz w:val="24"/>
          <w:szCs w:val="24"/>
          <w:lang w:eastAsia="en-US"/>
        </w:rPr>
        <w:t>economice</w:t>
      </w:r>
      <w:r w:rsidRPr="00B04C6C">
        <w:rPr>
          <w:i/>
          <w:iCs/>
          <w:sz w:val="24"/>
          <w:szCs w:val="24"/>
          <w:lang w:eastAsia="en-US"/>
        </w:rPr>
        <w:t xml:space="preserve"> </w:t>
      </w:r>
    </w:p>
    <w:p w:rsidR="005E7D1A" w:rsidRPr="00B04C6C" w:rsidRDefault="005E7D1A" w:rsidP="00B04C6C">
      <w:pPr>
        <w:jc w:val="both"/>
        <w:rPr>
          <w:sz w:val="24"/>
          <w:szCs w:val="24"/>
          <w:lang w:eastAsia="en-US"/>
        </w:rPr>
      </w:pPr>
      <w:r w:rsidRPr="00B04C6C">
        <w:rPr>
          <w:sz w:val="24"/>
          <w:szCs w:val="24"/>
          <w:lang w:eastAsia="en-US"/>
        </w:rPr>
        <w:t>7. Documentele  contabile</w:t>
      </w:r>
    </w:p>
    <w:p w:rsidR="005E7D1A" w:rsidRPr="00B04C6C" w:rsidRDefault="005E7D1A" w:rsidP="00B04C6C">
      <w:pPr>
        <w:jc w:val="both"/>
        <w:rPr>
          <w:sz w:val="24"/>
          <w:szCs w:val="24"/>
          <w:lang w:eastAsia="en-US"/>
        </w:rPr>
      </w:pPr>
      <w:r w:rsidRPr="00B04C6C">
        <w:rPr>
          <w:sz w:val="24"/>
          <w:szCs w:val="24"/>
          <w:lang w:eastAsia="en-US"/>
        </w:rPr>
        <w:t>8. Inventarierea şi evaluarea în contabilitate</w:t>
      </w:r>
    </w:p>
    <w:p w:rsidR="005E7D1A" w:rsidRPr="00B04C6C" w:rsidRDefault="005E7D1A" w:rsidP="00B04C6C">
      <w:pPr>
        <w:jc w:val="both"/>
        <w:rPr>
          <w:sz w:val="24"/>
          <w:szCs w:val="24"/>
          <w:lang w:eastAsia="en-US"/>
        </w:rPr>
      </w:pPr>
      <w:r w:rsidRPr="00B04C6C">
        <w:rPr>
          <w:bCs/>
          <w:sz w:val="24"/>
          <w:szCs w:val="24"/>
          <w:lang w:eastAsia="en-US"/>
        </w:rPr>
        <w:t xml:space="preserve">9. </w:t>
      </w:r>
      <w:r w:rsidRPr="00B04C6C">
        <w:rPr>
          <w:sz w:val="24"/>
          <w:szCs w:val="24"/>
          <w:lang w:eastAsia="en-US"/>
        </w:rPr>
        <w:t>Balanţa de verificare</w:t>
      </w:r>
    </w:p>
    <w:p w:rsidR="005E7D1A" w:rsidRPr="00495F35" w:rsidRDefault="005E7D1A" w:rsidP="00B04C6C">
      <w:pPr>
        <w:jc w:val="both"/>
        <w:rPr>
          <w:sz w:val="12"/>
          <w:szCs w:val="24"/>
          <w:lang w:eastAsia="en-US"/>
        </w:rPr>
      </w:pPr>
    </w:p>
    <w:p w:rsidR="005E7D1A" w:rsidRPr="00B04C6C" w:rsidRDefault="005E7D1A" w:rsidP="00B04C6C">
      <w:pPr>
        <w:jc w:val="both"/>
        <w:rPr>
          <w:b/>
          <w:sz w:val="24"/>
          <w:szCs w:val="24"/>
          <w:lang w:eastAsia="en-US"/>
        </w:rPr>
      </w:pPr>
      <w:r w:rsidRPr="00B04C6C">
        <w:rPr>
          <w:b/>
          <w:sz w:val="24"/>
          <w:szCs w:val="24"/>
          <w:lang w:eastAsia="en-US"/>
        </w:rPr>
        <w:t>Bibliografie obligatorie</w:t>
      </w:r>
    </w:p>
    <w:p w:rsidR="00495F35" w:rsidRPr="00495F35" w:rsidRDefault="00495F35" w:rsidP="00495F35">
      <w:pPr>
        <w:jc w:val="both"/>
        <w:rPr>
          <w:sz w:val="24"/>
          <w:szCs w:val="24"/>
          <w:lang w:eastAsia="en-US"/>
        </w:rPr>
      </w:pPr>
      <w:r w:rsidRPr="00495F35">
        <w:rPr>
          <w:sz w:val="24"/>
          <w:szCs w:val="24"/>
          <w:lang w:eastAsia="en-US"/>
        </w:rPr>
        <w:t>1. Cenar I., Contabilitate, Seria Didactica, Alba Iulia, 2018.</w:t>
      </w:r>
    </w:p>
    <w:p w:rsidR="00495F35" w:rsidRPr="00495F35" w:rsidRDefault="00495F35" w:rsidP="00495F35">
      <w:pPr>
        <w:jc w:val="both"/>
        <w:rPr>
          <w:sz w:val="24"/>
          <w:szCs w:val="24"/>
          <w:lang w:eastAsia="en-US"/>
        </w:rPr>
      </w:pPr>
      <w:r w:rsidRPr="00495F35">
        <w:rPr>
          <w:sz w:val="24"/>
          <w:szCs w:val="24"/>
          <w:lang w:eastAsia="en-US"/>
        </w:rPr>
        <w:t>2. Cenar I., Contabilitate financiară fudamentală, Seria Didactica, Alba Iulia, 2017.</w:t>
      </w:r>
    </w:p>
    <w:p w:rsidR="00495F35" w:rsidRPr="00495F35" w:rsidRDefault="00495F35" w:rsidP="00495F35">
      <w:pPr>
        <w:jc w:val="both"/>
        <w:rPr>
          <w:sz w:val="24"/>
          <w:szCs w:val="24"/>
          <w:lang w:eastAsia="en-US"/>
        </w:rPr>
      </w:pPr>
      <w:r w:rsidRPr="00495F35">
        <w:rPr>
          <w:sz w:val="24"/>
          <w:szCs w:val="24"/>
          <w:lang w:eastAsia="en-US"/>
        </w:rPr>
        <w:t>2. Todea N., Teorie contabilă şi raportare financiară, Editura Aeternitas, Alba Iulia, 2009</w:t>
      </w:r>
    </w:p>
    <w:p w:rsidR="00495F35" w:rsidRPr="00495F35" w:rsidRDefault="00495F35" w:rsidP="00495F35">
      <w:pPr>
        <w:jc w:val="both"/>
        <w:rPr>
          <w:sz w:val="24"/>
          <w:szCs w:val="24"/>
          <w:lang w:eastAsia="en-US"/>
        </w:rPr>
      </w:pPr>
      <w:r w:rsidRPr="00495F35">
        <w:rPr>
          <w:sz w:val="24"/>
          <w:szCs w:val="24"/>
          <w:lang w:eastAsia="en-US"/>
        </w:rPr>
        <w:t xml:space="preserve">3. Legea contabilităţii republicată nr. 82/1991, Monitorul Oficial nr. 454/2008, cu modificările şi completările ulterioare </w:t>
      </w:r>
    </w:p>
    <w:p w:rsidR="005E7D1A" w:rsidRPr="00B04C6C" w:rsidRDefault="00495F35" w:rsidP="00495F35">
      <w:pPr>
        <w:jc w:val="both"/>
        <w:rPr>
          <w:sz w:val="24"/>
          <w:szCs w:val="24"/>
          <w:lang w:eastAsia="en-US"/>
        </w:rPr>
      </w:pPr>
      <w:r w:rsidRPr="00495F35">
        <w:rPr>
          <w:sz w:val="24"/>
          <w:szCs w:val="24"/>
          <w:lang w:eastAsia="en-US"/>
        </w:rPr>
        <w:t>4. Ordinul ministrului finanţelor publice nr. 1802/2014 pentru aprobarea Reglementărilor contabile privind situaţiile financiare anuale individuale şi situaţiile financiare anuale consolidate, Monitorul Oficial nr. 963/2014, cu modificările şi completările ulterioare</w:t>
      </w:r>
      <w:bookmarkStart w:id="1" w:name="_GoBack"/>
      <w:bookmarkEnd w:id="1"/>
    </w:p>
    <w:p w:rsidR="005E7D1A" w:rsidRPr="00495F35" w:rsidRDefault="005E7D1A" w:rsidP="00B04C6C">
      <w:pPr>
        <w:jc w:val="both"/>
        <w:rPr>
          <w:b/>
          <w:bCs/>
          <w:sz w:val="14"/>
          <w:szCs w:val="24"/>
          <w:lang w:eastAsia="en-US"/>
        </w:rPr>
      </w:pPr>
    </w:p>
    <w:p w:rsidR="005E7D1A" w:rsidRPr="00B04C6C" w:rsidRDefault="005E7D1A" w:rsidP="00B04C6C">
      <w:pPr>
        <w:jc w:val="both"/>
        <w:rPr>
          <w:b/>
          <w:bCs/>
          <w:sz w:val="24"/>
          <w:szCs w:val="24"/>
          <w:lang w:eastAsia="en-US"/>
        </w:rPr>
      </w:pPr>
      <w:r w:rsidRPr="00B04C6C">
        <w:rPr>
          <w:b/>
          <w:bCs/>
          <w:sz w:val="24"/>
          <w:szCs w:val="24"/>
          <w:lang w:eastAsia="en-US"/>
        </w:rPr>
        <w:t>Bibliografie facultativă</w:t>
      </w:r>
    </w:p>
    <w:p w:rsidR="00495F35" w:rsidRPr="00495F35" w:rsidRDefault="00495F35" w:rsidP="00495F35">
      <w:pPr>
        <w:jc w:val="both"/>
        <w:rPr>
          <w:sz w:val="24"/>
          <w:szCs w:val="24"/>
          <w:lang w:eastAsia="en-US"/>
        </w:rPr>
      </w:pPr>
      <w:r w:rsidRPr="00495F35">
        <w:rPr>
          <w:sz w:val="24"/>
          <w:szCs w:val="24"/>
          <w:lang w:eastAsia="en-US"/>
        </w:rPr>
        <w:t>1. Cenar I., Bazele contabilităţii. Fundamente teoretice, Editura Aeternitas, Alba Iulia, 2008</w:t>
      </w:r>
    </w:p>
    <w:p w:rsidR="00495F35" w:rsidRPr="00495F35" w:rsidRDefault="00495F35" w:rsidP="00495F35">
      <w:pPr>
        <w:jc w:val="both"/>
        <w:rPr>
          <w:sz w:val="24"/>
          <w:szCs w:val="24"/>
          <w:lang w:eastAsia="en-US"/>
        </w:rPr>
      </w:pPr>
      <w:r w:rsidRPr="00495F35">
        <w:rPr>
          <w:sz w:val="24"/>
          <w:szCs w:val="24"/>
          <w:lang w:eastAsia="en-US"/>
        </w:rPr>
        <w:t>2. Cenar I., Bazele contabilităţii. Îndrumar practic, Editura Aeternitas, Alba Iulia, 2010</w:t>
      </w:r>
    </w:p>
    <w:p w:rsidR="00495F35" w:rsidRPr="00495F35" w:rsidRDefault="00495F35" w:rsidP="00495F35">
      <w:pPr>
        <w:jc w:val="both"/>
        <w:rPr>
          <w:sz w:val="24"/>
          <w:szCs w:val="24"/>
          <w:lang w:eastAsia="en-US"/>
        </w:rPr>
      </w:pPr>
      <w:r w:rsidRPr="00495F35">
        <w:rPr>
          <w:sz w:val="24"/>
          <w:szCs w:val="24"/>
          <w:lang w:eastAsia="en-US"/>
        </w:rPr>
        <w:t>3. Horomnea E., Fundamentele ştiinţifice ale contabilităţii. Doctrină. Concepte. Lexicon, Editura TipoMoldova, Iaşi, 2008</w:t>
      </w:r>
    </w:p>
    <w:p w:rsidR="005E7D1A" w:rsidRPr="00B04C6C" w:rsidRDefault="00495F35" w:rsidP="00495F35">
      <w:pPr>
        <w:jc w:val="both"/>
        <w:rPr>
          <w:sz w:val="24"/>
          <w:szCs w:val="24"/>
          <w:lang w:eastAsia="en-US"/>
        </w:rPr>
      </w:pPr>
      <w:r w:rsidRPr="00495F35">
        <w:rPr>
          <w:sz w:val="24"/>
          <w:szCs w:val="24"/>
          <w:lang w:eastAsia="en-US"/>
        </w:rPr>
        <w:t>4. Popa I., ş.c., Bazele contabilităţii, Editura Economică, Bucureşti, 2009</w:t>
      </w:r>
    </w:p>
    <w:p w:rsidR="005E7D1A" w:rsidRPr="00B04C6C" w:rsidRDefault="005E7D1A" w:rsidP="00B04C6C">
      <w:pPr>
        <w:jc w:val="both"/>
        <w:rPr>
          <w:b/>
          <w:sz w:val="24"/>
          <w:szCs w:val="24"/>
          <w:lang w:eastAsia="en-US"/>
        </w:rPr>
      </w:pPr>
      <w:r w:rsidRPr="00B04C6C">
        <w:rPr>
          <w:b/>
          <w:sz w:val="24"/>
          <w:szCs w:val="24"/>
          <w:lang w:eastAsia="en-US"/>
        </w:rPr>
        <w:lastRenderedPageBreak/>
        <w:t>Modulul II : Contabilitate financiară</w:t>
      </w:r>
    </w:p>
    <w:p w:rsidR="005E7D1A" w:rsidRPr="009B39B3" w:rsidRDefault="005E7D1A" w:rsidP="00B04C6C">
      <w:pPr>
        <w:jc w:val="both"/>
        <w:rPr>
          <w:bCs/>
          <w:sz w:val="18"/>
          <w:szCs w:val="24"/>
          <w:lang w:eastAsia="en-US"/>
        </w:rPr>
      </w:pPr>
    </w:p>
    <w:p w:rsidR="005E7D1A" w:rsidRPr="00B04C6C" w:rsidRDefault="005E7D1A" w:rsidP="00B04C6C">
      <w:pPr>
        <w:jc w:val="both"/>
        <w:rPr>
          <w:bCs/>
          <w:sz w:val="24"/>
          <w:szCs w:val="24"/>
          <w:lang w:eastAsia="en-US"/>
        </w:rPr>
      </w:pPr>
      <w:r w:rsidRPr="00B04C6C">
        <w:rPr>
          <w:bCs/>
          <w:sz w:val="24"/>
          <w:szCs w:val="24"/>
          <w:lang w:eastAsia="en-US"/>
        </w:rPr>
        <w:t xml:space="preserve">1. Contabilitatea capitalurilor </w:t>
      </w:r>
      <w:r w:rsidRPr="00B04C6C">
        <w:rPr>
          <w:bCs/>
          <w:sz w:val="24"/>
          <w:szCs w:val="24"/>
          <w:lang w:eastAsia="en-US"/>
        </w:rPr>
        <w:fldChar w:fldCharType="begin"/>
      </w:r>
      <w:r w:rsidRPr="00B04C6C">
        <w:rPr>
          <w:bCs/>
          <w:sz w:val="24"/>
          <w:szCs w:val="24"/>
          <w:lang w:eastAsia="en-US"/>
        </w:rPr>
        <w:instrText xml:space="preserve"> TOC \o "1-3" \h \z </w:instrText>
      </w:r>
      <w:r w:rsidRPr="00B04C6C">
        <w:rPr>
          <w:bCs/>
          <w:sz w:val="24"/>
          <w:szCs w:val="24"/>
          <w:lang w:eastAsia="en-US"/>
        </w:rPr>
        <w:fldChar w:fldCharType="separate"/>
      </w:r>
    </w:p>
    <w:p w:rsidR="005E7D1A" w:rsidRPr="00B04C6C" w:rsidRDefault="005E7D1A" w:rsidP="00B04C6C">
      <w:pPr>
        <w:jc w:val="both"/>
        <w:rPr>
          <w:bCs/>
          <w:noProof/>
          <w:sz w:val="24"/>
          <w:szCs w:val="24"/>
          <w:lang w:eastAsia="en-US"/>
        </w:rPr>
      </w:pPr>
      <w:r w:rsidRPr="00B04C6C">
        <w:rPr>
          <w:bCs/>
          <w:noProof/>
          <w:sz w:val="24"/>
          <w:szCs w:val="24"/>
          <w:lang w:eastAsia="en-US"/>
        </w:rPr>
        <w:t xml:space="preserve">2. </w:t>
      </w:r>
      <w:hyperlink w:anchor="_Toc6632568" w:history="1">
        <w:r w:rsidRPr="00B04C6C">
          <w:rPr>
            <w:bCs/>
            <w:noProof/>
            <w:sz w:val="24"/>
            <w:szCs w:val="24"/>
            <w:lang w:eastAsia="en-US"/>
          </w:rPr>
          <w:t>Contabilitatea imobilizărilor</w:t>
        </w:r>
      </w:hyperlink>
    </w:p>
    <w:p w:rsidR="005E7D1A" w:rsidRPr="00B04C6C" w:rsidRDefault="005E7D1A" w:rsidP="00B04C6C">
      <w:pPr>
        <w:jc w:val="both"/>
        <w:rPr>
          <w:bCs/>
          <w:sz w:val="24"/>
          <w:szCs w:val="24"/>
          <w:lang w:eastAsia="en-US"/>
        </w:rPr>
      </w:pPr>
      <w:r w:rsidRPr="00B04C6C">
        <w:rPr>
          <w:bCs/>
          <w:noProof/>
          <w:sz w:val="24"/>
          <w:szCs w:val="24"/>
          <w:lang w:eastAsia="en-US"/>
        </w:rPr>
        <w:t xml:space="preserve">3. </w:t>
      </w:r>
      <w:hyperlink w:anchor="_Toc6632577" w:history="1">
        <w:r w:rsidRPr="00B04C6C">
          <w:rPr>
            <w:bCs/>
            <w:noProof/>
            <w:sz w:val="24"/>
            <w:szCs w:val="24"/>
            <w:lang w:eastAsia="en-US"/>
          </w:rPr>
          <w:t>Contabilitatea stocurilor şi a producţiei în curs de execuţie</w:t>
        </w:r>
      </w:hyperlink>
    </w:p>
    <w:p w:rsidR="005E7D1A" w:rsidRPr="00B04C6C" w:rsidRDefault="005E7D1A" w:rsidP="00B04C6C">
      <w:pPr>
        <w:jc w:val="both"/>
        <w:rPr>
          <w:bCs/>
          <w:sz w:val="24"/>
          <w:szCs w:val="24"/>
          <w:lang w:eastAsia="en-US"/>
        </w:rPr>
      </w:pPr>
      <w:r w:rsidRPr="00B04C6C">
        <w:rPr>
          <w:bCs/>
          <w:noProof/>
          <w:sz w:val="24"/>
          <w:szCs w:val="24"/>
          <w:lang w:eastAsia="en-US"/>
        </w:rPr>
        <w:t xml:space="preserve">4. </w:t>
      </w:r>
      <w:hyperlink w:anchor="_Toc6632594" w:history="1">
        <w:r w:rsidRPr="00B04C6C">
          <w:rPr>
            <w:bCs/>
            <w:noProof/>
            <w:sz w:val="24"/>
            <w:szCs w:val="24"/>
            <w:lang w:eastAsia="en-US"/>
          </w:rPr>
          <w:t>Contabilitatea terţilor</w:t>
        </w:r>
      </w:hyperlink>
      <w:r w:rsidRPr="00B04C6C">
        <w:rPr>
          <w:bCs/>
          <w:sz w:val="24"/>
          <w:szCs w:val="24"/>
          <w:lang w:eastAsia="en-US"/>
        </w:rPr>
        <w:fldChar w:fldCharType="end"/>
      </w:r>
    </w:p>
    <w:p w:rsidR="005E7D1A" w:rsidRPr="00B04C6C" w:rsidRDefault="005E7D1A" w:rsidP="00B04C6C">
      <w:pPr>
        <w:jc w:val="both"/>
        <w:rPr>
          <w:bCs/>
          <w:sz w:val="24"/>
          <w:szCs w:val="24"/>
          <w:lang w:eastAsia="en-US"/>
        </w:rPr>
      </w:pPr>
      <w:r w:rsidRPr="00B04C6C">
        <w:rPr>
          <w:bCs/>
          <w:sz w:val="24"/>
          <w:szCs w:val="24"/>
          <w:lang w:eastAsia="en-US"/>
        </w:rPr>
        <w:t>5. Contabilitatea trezoreriei</w:t>
      </w:r>
    </w:p>
    <w:p w:rsidR="005E7D1A" w:rsidRPr="00B04C6C" w:rsidRDefault="005E7D1A" w:rsidP="00B04C6C">
      <w:pPr>
        <w:jc w:val="both"/>
        <w:rPr>
          <w:bCs/>
          <w:sz w:val="24"/>
          <w:szCs w:val="24"/>
        </w:rPr>
      </w:pPr>
      <w:r w:rsidRPr="00B04C6C">
        <w:rPr>
          <w:bCs/>
          <w:sz w:val="24"/>
          <w:szCs w:val="24"/>
        </w:rPr>
        <w:t xml:space="preserve">6. Contabilitatea cheltuielilor şi veniturilor </w:t>
      </w:r>
    </w:p>
    <w:p w:rsidR="005E7D1A" w:rsidRPr="00B04C6C" w:rsidRDefault="005E7D1A" w:rsidP="00B04C6C">
      <w:pPr>
        <w:jc w:val="both"/>
        <w:rPr>
          <w:bCs/>
          <w:sz w:val="24"/>
          <w:szCs w:val="24"/>
          <w:lang w:eastAsia="en-US"/>
        </w:rPr>
      </w:pPr>
      <w:bookmarkStart w:id="2" w:name="_Toc2226089"/>
      <w:r w:rsidRPr="00B04C6C">
        <w:rPr>
          <w:bCs/>
          <w:sz w:val="24"/>
          <w:szCs w:val="24"/>
          <w:lang w:eastAsia="en-US"/>
        </w:rPr>
        <w:t>7. Situaţiile financiare anuale</w:t>
      </w:r>
      <w:bookmarkStart w:id="3" w:name="_Toc2226090"/>
      <w:bookmarkEnd w:id="2"/>
      <w:r w:rsidRPr="00B04C6C">
        <w:rPr>
          <w:bCs/>
          <w:sz w:val="24"/>
          <w:szCs w:val="24"/>
          <w:lang w:eastAsia="en-US"/>
        </w:rPr>
        <w:t xml:space="preserve"> </w:t>
      </w:r>
      <w:bookmarkEnd w:id="3"/>
    </w:p>
    <w:p w:rsidR="005E7D1A" w:rsidRPr="00B04C6C" w:rsidRDefault="005E7D1A" w:rsidP="00B04C6C">
      <w:pPr>
        <w:jc w:val="both"/>
        <w:rPr>
          <w:b/>
          <w:sz w:val="24"/>
          <w:szCs w:val="24"/>
          <w:lang w:eastAsia="en-US"/>
        </w:rPr>
      </w:pPr>
    </w:p>
    <w:p w:rsidR="005E7D1A" w:rsidRPr="00B04C6C" w:rsidRDefault="005E7D1A" w:rsidP="00B04C6C">
      <w:pPr>
        <w:jc w:val="both"/>
        <w:rPr>
          <w:b/>
          <w:sz w:val="24"/>
          <w:szCs w:val="24"/>
          <w:lang w:eastAsia="en-US"/>
        </w:rPr>
      </w:pPr>
      <w:r w:rsidRPr="00B04C6C">
        <w:rPr>
          <w:b/>
          <w:sz w:val="24"/>
          <w:szCs w:val="24"/>
          <w:lang w:eastAsia="en-US"/>
        </w:rPr>
        <w:t>Bibliografie obligatorie</w:t>
      </w:r>
    </w:p>
    <w:p w:rsidR="005E7D1A" w:rsidRPr="00B04C6C" w:rsidRDefault="005E7D1A" w:rsidP="00B04C6C">
      <w:pPr>
        <w:jc w:val="both"/>
        <w:rPr>
          <w:sz w:val="24"/>
          <w:szCs w:val="24"/>
          <w:lang w:eastAsia="en-US"/>
        </w:rPr>
      </w:pPr>
      <w:r w:rsidRPr="00B04C6C">
        <w:rPr>
          <w:sz w:val="24"/>
          <w:szCs w:val="24"/>
          <w:lang w:eastAsia="en-US"/>
        </w:rPr>
        <w:t xml:space="preserve">1. Deaconu S., </w:t>
      </w:r>
      <w:r w:rsidRPr="00B04C6C">
        <w:rPr>
          <w:i/>
          <w:sz w:val="24"/>
          <w:szCs w:val="24"/>
          <w:lang w:eastAsia="en-US"/>
        </w:rPr>
        <w:t xml:space="preserve">Particularităţi ale contabilităţii entităţilor, </w:t>
      </w:r>
      <w:r w:rsidRPr="00B04C6C">
        <w:rPr>
          <w:sz w:val="24"/>
          <w:szCs w:val="24"/>
          <w:lang w:eastAsia="en-US"/>
        </w:rPr>
        <w:t>Editura CH Beck, Bucureşti, 2012</w:t>
      </w:r>
    </w:p>
    <w:p w:rsidR="005E7D1A" w:rsidRPr="00B04C6C" w:rsidRDefault="005E7D1A" w:rsidP="00B04C6C">
      <w:pPr>
        <w:jc w:val="both"/>
        <w:rPr>
          <w:sz w:val="24"/>
          <w:szCs w:val="24"/>
          <w:lang w:eastAsia="en-US"/>
        </w:rPr>
      </w:pPr>
      <w:r w:rsidRPr="00B04C6C">
        <w:rPr>
          <w:sz w:val="24"/>
          <w:szCs w:val="24"/>
          <w:lang w:eastAsia="en-US"/>
        </w:rPr>
        <w:t xml:space="preserve">2. Pântea I.P., Bodea Gh., </w:t>
      </w:r>
      <w:r w:rsidRPr="00B04C6C">
        <w:rPr>
          <w:i/>
          <w:sz w:val="24"/>
          <w:szCs w:val="24"/>
          <w:lang w:eastAsia="en-US"/>
        </w:rPr>
        <w:t xml:space="preserve">Contabilitatea financiară, </w:t>
      </w:r>
      <w:r w:rsidRPr="00B04C6C">
        <w:rPr>
          <w:sz w:val="24"/>
          <w:szCs w:val="24"/>
          <w:lang w:eastAsia="en-US"/>
        </w:rPr>
        <w:t>Editura Intelcredo, Deva, 2013</w:t>
      </w:r>
    </w:p>
    <w:p w:rsidR="005E7D1A" w:rsidRPr="00B04C6C" w:rsidRDefault="005E7D1A" w:rsidP="00B04C6C">
      <w:pPr>
        <w:jc w:val="both"/>
        <w:rPr>
          <w:bCs/>
          <w:sz w:val="24"/>
          <w:szCs w:val="24"/>
          <w:lang w:eastAsia="en-US"/>
        </w:rPr>
      </w:pPr>
      <w:r w:rsidRPr="00B04C6C">
        <w:rPr>
          <w:bCs/>
          <w:sz w:val="24"/>
          <w:szCs w:val="24"/>
          <w:lang w:eastAsia="en-US"/>
        </w:rPr>
        <w:t xml:space="preserve">3. Todea N., </w:t>
      </w:r>
      <w:r w:rsidRPr="00B04C6C">
        <w:rPr>
          <w:bCs/>
          <w:i/>
          <w:sz w:val="24"/>
          <w:szCs w:val="24"/>
          <w:lang w:eastAsia="en-US"/>
        </w:rPr>
        <w:t>Contabilitate – aspecte teoretice şi practice</w:t>
      </w:r>
      <w:r w:rsidRPr="00B04C6C">
        <w:rPr>
          <w:bCs/>
          <w:sz w:val="24"/>
          <w:szCs w:val="24"/>
          <w:lang w:eastAsia="en-US"/>
        </w:rPr>
        <w:t>, Editura Aeternitas, Alba Iulia, 2002</w:t>
      </w:r>
    </w:p>
    <w:p w:rsidR="005E7D1A" w:rsidRPr="00B04C6C" w:rsidRDefault="005E7D1A" w:rsidP="00B04C6C">
      <w:pPr>
        <w:jc w:val="both"/>
        <w:rPr>
          <w:sz w:val="24"/>
          <w:szCs w:val="24"/>
          <w:lang w:eastAsia="en-US"/>
        </w:rPr>
      </w:pPr>
      <w:r w:rsidRPr="00B04C6C">
        <w:rPr>
          <w:sz w:val="24"/>
          <w:szCs w:val="24"/>
          <w:lang w:eastAsia="en-US"/>
        </w:rPr>
        <w:t xml:space="preserve">4. Legea contabilităţii republicată nr. 82/1991, </w:t>
      </w:r>
      <w:r w:rsidRPr="00B04C6C">
        <w:rPr>
          <w:bCs/>
          <w:sz w:val="24"/>
          <w:szCs w:val="24"/>
          <w:lang w:eastAsia="en-US"/>
        </w:rPr>
        <w:t xml:space="preserve">Monitorul Oficial nr. 454/2008, </w:t>
      </w:r>
      <w:r w:rsidRPr="00B04C6C">
        <w:rPr>
          <w:sz w:val="24"/>
          <w:szCs w:val="24"/>
          <w:lang w:eastAsia="en-US"/>
        </w:rPr>
        <w:t xml:space="preserve">cu modificările şi completările ulterioare </w:t>
      </w:r>
    </w:p>
    <w:p w:rsidR="005E7D1A" w:rsidRPr="00B04C6C" w:rsidRDefault="005E7D1A" w:rsidP="00B04C6C">
      <w:pPr>
        <w:jc w:val="both"/>
        <w:rPr>
          <w:sz w:val="24"/>
          <w:szCs w:val="24"/>
          <w:lang w:eastAsia="en-US"/>
        </w:rPr>
      </w:pPr>
      <w:r w:rsidRPr="00B04C6C">
        <w:rPr>
          <w:sz w:val="24"/>
          <w:szCs w:val="24"/>
          <w:lang w:eastAsia="en-US"/>
        </w:rPr>
        <w:t xml:space="preserve">5. Ordinul ministrului finanţelor publice nr. 1802/2014 </w:t>
      </w:r>
      <w:r w:rsidRPr="00B04C6C">
        <w:rPr>
          <w:bCs/>
          <w:sz w:val="24"/>
          <w:szCs w:val="24"/>
          <w:lang w:eastAsia="en-US"/>
        </w:rPr>
        <w:t>pentru aprobarea Reglementărilor contabile privind situaţiile financiare anuale individuale şi situaţiile financiare anuale consolidate,</w:t>
      </w:r>
      <w:r w:rsidRPr="00B04C6C">
        <w:rPr>
          <w:sz w:val="24"/>
          <w:szCs w:val="24"/>
          <w:lang w:eastAsia="en-US"/>
        </w:rPr>
        <w:t xml:space="preserve"> </w:t>
      </w:r>
      <w:r w:rsidRPr="00B04C6C">
        <w:rPr>
          <w:bCs/>
          <w:sz w:val="24"/>
          <w:szCs w:val="24"/>
          <w:lang w:eastAsia="en-US"/>
        </w:rPr>
        <w:t>Monitorul Oficial nr. 963/2014,</w:t>
      </w:r>
      <w:r w:rsidRPr="00B04C6C">
        <w:rPr>
          <w:sz w:val="24"/>
          <w:szCs w:val="24"/>
          <w:lang w:eastAsia="en-US"/>
        </w:rPr>
        <w:t xml:space="preserve"> cu modificările şi completările ulterioare</w:t>
      </w:r>
    </w:p>
    <w:p w:rsidR="005E7D1A" w:rsidRPr="00B04C6C" w:rsidRDefault="005E7D1A" w:rsidP="00B04C6C">
      <w:pPr>
        <w:jc w:val="both"/>
        <w:rPr>
          <w:b/>
          <w:sz w:val="24"/>
          <w:szCs w:val="24"/>
          <w:lang w:eastAsia="en-US"/>
        </w:rPr>
      </w:pPr>
    </w:p>
    <w:p w:rsidR="005E7D1A" w:rsidRPr="00B04C6C" w:rsidRDefault="005E7D1A" w:rsidP="00B04C6C">
      <w:pPr>
        <w:jc w:val="both"/>
        <w:rPr>
          <w:bCs/>
          <w:sz w:val="24"/>
          <w:szCs w:val="24"/>
          <w:lang w:eastAsia="en-US"/>
        </w:rPr>
      </w:pPr>
      <w:r w:rsidRPr="00B04C6C">
        <w:rPr>
          <w:b/>
          <w:sz w:val="24"/>
          <w:szCs w:val="24"/>
          <w:lang w:eastAsia="en-US"/>
        </w:rPr>
        <w:t>Bibliografie facultativă</w:t>
      </w:r>
    </w:p>
    <w:p w:rsidR="005E7D1A" w:rsidRPr="00B04C6C" w:rsidRDefault="005E7D1A" w:rsidP="00B04C6C">
      <w:pPr>
        <w:jc w:val="both"/>
        <w:rPr>
          <w:bCs/>
          <w:sz w:val="24"/>
          <w:szCs w:val="24"/>
          <w:lang w:eastAsia="en-US"/>
        </w:rPr>
      </w:pPr>
      <w:r w:rsidRPr="00B04C6C">
        <w:rPr>
          <w:bCs/>
          <w:sz w:val="24"/>
          <w:szCs w:val="24"/>
          <w:lang w:eastAsia="en-US"/>
        </w:rPr>
        <w:t xml:space="preserve">1. Horomnea E., </w:t>
      </w:r>
      <w:r w:rsidRPr="00B04C6C">
        <w:rPr>
          <w:bCs/>
          <w:i/>
          <w:sz w:val="24"/>
          <w:szCs w:val="24"/>
          <w:lang w:eastAsia="en-US"/>
        </w:rPr>
        <w:t>Fundamentele ştiinţifice ale contabilităţii. Doctrină. Concepte. Lexicon</w:t>
      </w:r>
      <w:r w:rsidRPr="00B04C6C">
        <w:rPr>
          <w:bCs/>
          <w:sz w:val="24"/>
          <w:szCs w:val="24"/>
          <w:lang w:eastAsia="en-US"/>
        </w:rPr>
        <w:t>, Editura TipoMoldova, Iaşi, 2008</w:t>
      </w:r>
    </w:p>
    <w:p w:rsidR="005E7D1A" w:rsidRPr="00B04C6C" w:rsidRDefault="005E7D1A" w:rsidP="00B04C6C">
      <w:pPr>
        <w:jc w:val="both"/>
        <w:rPr>
          <w:bCs/>
          <w:sz w:val="24"/>
          <w:szCs w:val="24"/>
          <w:lang w:eastAsia="en-US"/>
        </w:rPr>
      </w:pPr>
      <w:r w:rsidRPr="00B04C6C">
        <w:rPr>
          <w:bCs/>
          <w:sz w:val="24"/>
          <w:szCs w:val="24"/>
          <w:lang w:eastAsia="en-US"/>
        </w:rPr>
        <w:t xml:space="preserve">2. Matiş D., Pop A., </w:t>
      </w:r>
      <w:r w:rsidRPr="00B04C6C">
        <w:rPr>
          <w:bCs/>
          <w:i/>
          <w:sz w:val="24"/>
          <w:szCs w:val="24"/>
          <w:lang w:eastAsia="en-US"/>
        </w:rPr>
        <w:t>Contabilitate financiară,</w:t>
      </w:r>
      <w:r w:rsidRPr="00B04C6C">
        <w:rPr>
          <w:bCs/>
          <w:sz w:val="24"/>
          <w:szCs w:val="24"/>
          <w:lang w:eastAsia="en-US"/>
        </w:rPr>
        <w:t xml:space="preserve"> ediţia a 3-a, Editura Casa Cărţii de Ştiinţă, Cluj-Napoca, 2010</w:t>
      </w:r>
    </w:p>
    <w:p w:rsidR="005E7D1A" w:rsidRPr="00B04C6C" w:rsidRDefault="005E7D1A" w:rsidP="00B04C6C">
      <w:pPr>
        <w:jc w:val="both"/>
        <w:rPr>
          <w:bCs/>
          <w:sz w:val="24"/>
          <w:szCs w:val="24"/>
          <w:lang w:eastAsia="en-US"/>
        </w:rPr>
      </w:pPr>
      <w:r w:rsidRPr="00B04C6C">
        <w:rPr>
          <w:bCs/>
          <w:sz w:val="24"/>
          <w:szCs w:val="24"/>
          <w:lang w:eastAsia="en-US"/>
        </w:rPr>
        <w:t>3 Legea nr 227/2015 privind codul fiscal cu modificările și completările ulterioare, Monitorul Oficial nr.  688/2015</w:t>
      </w:r>
    </w:p>
    <w:p w:rsidR="005E7D1A" w:rsidRPr="00B04C6C" w:rsidRDefault="005E7D1A" w:rsidP="00B04C6C">
      <w:pPr>
        <w:jc w:val="both"/>
        <w:rPr>
          <w:bCs/>
          <w:sz w:val="24"/>
          <w:szCs w:val="24"/>
          <w:lang w:eastAsia="en-US"/>
        </w:rPr>
      </w:pPr>
    </w:p>
    <w:p w:rsidR="005E7D1A" w:rsidRPr="00B04C6C" w:rsidRDefault="005E7D1A" w:rsidP="00B04C6C">
      <w:pPr>
        <w:jc w:val="both"/>
        <w:rPr>
          <w:b/>
          <w:bCs/>
          <w:sz w:val="24"/>
          <w:szCs w:val="24"/>
          <w:lang w:eastAsia="en-US"/>
        </w:rPr>
      </w:pPr>
      <w:r w:rsidRPr="00B04C6C">
        <w:rPr>
          <w:b/>
          <w:bCs/>
          <w:sz w:val="24"/>
          <w:szCs w:val="24"/>
          <w:lang w:eastAsia="en-US"/>
        </w:rPr>
        <w:t>Modulul III: Contabilitate de gestiune</w:t>
      </w:r>
    </w:p>
    <w:p w:rsidR="005E7D1A" w:rsidRPr="00B04C6C" w:rsidRDefault="005E7D1A" w:rsidP="00B04C6C">
      <w:pPr>
        <w:jc w:val="both"/>
        <w:rPr>
          <w:bCs/>
          <w:sz w:val="24"/>
          <w:szCs w:val="24"/>
          <w:lang w:eastAsia="en-US"/>
        </w:rPr>
      </w:pPr>
      <w:r w:rsidRPr="00B04C6C">
        <w:rPr>
          <w:bCs/>
          <w:sz w:val="24"/>
          <w:szCs w:val="24"/>
          <w:lang w:eastAsia="en-US"/>
        </w:rPr>
        <w:t>1. Necesitatea și rolul contabilității de gestiune</w:t>
      </w:r>
    </w:p>
    <w:p w:rsidR="005E7D1A" w:rsidRPr="00B04C6C" w:rsidRDefault="005E7D1A" w:rsidP="00B04C6C">
      <w:pPr>
        <w:jc w:val="both"/>
        <w:rPr>
          <w:bCs/>
          <w:sz w:val="24"/>
          <w:szCs w:val="24"/>
          <w:lang w:eastAsia="en-US"/>
        </w:rPr>
      </w:pPr>
      <w:r w:rsidRPr="00B04C6C">
        <w:rPr>
          <w:bCs/>
          <w:sz w:val="24"/>
          <w:szCs w:val="24"/>
          <w:lang w:eastAsia="en-US"/>
        </w:rPr>
        <w:t>2. Structura costurilor</w:t>
      </w:r>
    </w:p>
    <w:p w:rsidR="005E7D1A" w:rsidRPr="00B04C6C" w:rsidRDefault="005E7D1A" w:rsidP="00B04C6C">
      <w:pPr>
        <w:jc w:val="both"/>
        <w:rPr>
          <w:bCs/>
          <w:sz w:val="24"/>
          <w:szCs w:val="24"/>
          <w:lang w:eastAsia="en-US"/>
        </w:rPr>
      </w:pPr>
      <w:r w:rsidRPr="00B04C6C">
        <w:rPr>
          <w:bCs/>
          <w:sz w:val="24"/>
          <w:szCs w:val="24"/>
          <w:lang w:eastAsia="en-US"/>
        </w:rPr>
        <w:t>3. Comportamentul costurilor</w:t>
      </w:r>
    </w:p>
    <w:p w:rsidR="005E7D1A" w:rsidRPr="00B04C6C" w:rsidRDefault="005E7D1A" w:rsidP="00B04C6C">
      <w:pPr>
        <w:jc w:val="both"/>
        <w:rPr>
          <w:bCs/>
          <w:sz w:val="24"/>
          <w:szCs w:val="24"/>
          <w:lang w:eastAsia="en-US"/>
        </w:rPr>
      </w:pPr>
      <w:r w:rsidRPr="00B04C6C">
        <w:rPr>
          <w:bCs/>
          <w:sz w:val="24"/>
          <w:szCs w:val="24"/>
          <w:lang w:eastAsia="en-US"/>
        </w:rPr>
        <w:t>4. Procedee de calculație a costurilor</w:t>
      </w:r>
    </w:p>
    <w:p w:rsidR="005E7D1A" w:rsidRPr="00B04C6C" w:rsidRDefault="005E7D1A" w:rsidP="00B04C6C">
      <w:pPr>
        <w:jc w:val="both"/>
        <w:rPr>
          <w:bCs/>
          <w:sz w:val="24"/>
          <w:szCs w:val="24"/>
          <w:lang w:eastAsia="en-US"/>
        </w:rPr>
      </w:pPr>
      <w:r w:rsidRPr="00B04C6C">
        <w:rPr>
          <w:bCs/>
          <w:sz w:val="24"/>
          <w:szCs w:val="24"/>
          <w:lang w:eastAsia="en-US"/>
        </w:rPr>
        <w:t>5. Organizarea contabilității de gestiune</w:t>
      </w:r>
    </w:p>
    <w:p w:rsidR="005E7D1A" w:rsidRPr="00B04C6C" w:rsidRDefault="005E7D1A" w:rsidP="00B04C6C">
      <w:pPr>
        <w:jc w:val="both"/>
        <w:rPr>
          <w:bCs/>
          <w:sz w:val="24"/>
          <w:szCs w:val="24"/>
          <w:lang w:eastAsia="en-US"/>
        </w:rPr>
      </w:pPr>
      <w:r w:rsidRPr="00B04C6C">
        <w:rPr>
          <w:bCs/>
          <w:sz w:val="24"/>
          <w:szCs w:val="24"/>
          <w:lang w:eastAsia="en-US"/>
        </w:rPr>
        <w:t>6. Contabilitatea de gestiune a cheltuielilor</w:t>
      </w:r>
    </w:p>
    <w:p w:rsidR="005E7D1A" w:rsidRPr="00B04C6C" w:rsidRDefault="005E7D1A" w:rsidP="00B04C6C">
      <w:pPr>
        <w:jc w:val="both"/>
        <w:rPr>
          <w:bCs/>
          <w:sz w:val="24"/>
          <w:szCs w:val="24"/>
          <w:lang w:eastAsia="en-US"/>
        </w:rPr>
      </w:pPr>
      <w:r w:rsidRPr="00B04C6C">
        <w:rPr>
          <w:bCs/>
          <w:sz w:val="24"/>
          <w:szCs w:val="24"/>
          <w:lang w:eastAsia="en-US"/>
        </w:rPr>
        <w:t>7. Metoda costurilor complete</w:t>
      </w:r>
    </w:p>
    <w:p w:rsidR="005E7D1A" w:rsidRPr="00B04C6C" w:rsidRDefault="005E7D1A" w:rsidP="00B04C6C">
      <w:pPr>
        <w:jc w:val="both"/>
        <w:rPr>
          <w:bCs/>
          <w:sz w:val="24"/>
          <w:szCs w:val="24"/>
          <w:lang w:eastAsia="en-US"/>
        </w:rPr>
      </w:pPr>
      <w:r w:rsidRPr="00B04C6C">
        <w:rPr>
          <w:bCs/>
          <w:sz w:val="24"/>
          <w:szCs w:val="24"/>
          <w:lang w:eastAsia="en-US"/>
        </w:rPr>
        <w:t>8. Metoda costurilor variabile</w:t>
      </w:r>
    </w:p>
    <w:p w:rsidR="005E7D1A" w:rsidRPr="00B04C6C" w:rsidRDefault="005E7D1A" w:rsidP="00B04C6C">
      <w:pPr>
        <w:jc w:val="both"/>
        <w:rPr>
          <w:sz w:val="24"/>
          <w:szCs w:val="24"/>
          <w:lang w:eastAsia="en-US"/>
        </w:rPr>
      </w:pPr>
    </w:p>
    <w:p w:rsidR="005E7D1A" w:rsidRPr="00B04C6C" w:rsidRDefault="005E7D1A" w:rsidP="00B04C6C">
      <w:pPr>
        <w:jc w:val="both"/>
        <w:rPr>
          <w:b/>
          <w:sz w:val="24"/>
          <w:szCs w:val="24"/>
          <w:lang w:eastAsia="en-US"/>
        </w:rPr>
      </w:pPr>
      <w:r w:rsidRPr="00B04C6C">
        <w:rPr>
          <w:b/>
          <w:sz w:val="24"/>
          <w:szCs w:val="24"/>
          <w:lang w:eastAsia="en-US"/>
        </w:rPr>
        <w:t>Bibliografie obligatorie</w:t>
      </w:r>
    </w:p>
    <w:p w:rsidR="005E7D1A" w:rsidRPr="00B04C6C" w:rsidRDefault="005E7D1A" w:rsidP="00B04C6C">
      <w:pPr>
        <w:jc w:val="both"/>
        <w:rPr>
          <w:bCs/>
          <w:sz w:val="24"/>
          <w:szCs w:val="24"/>
          <w:lang w:eastAsia="en-US"/>
        </w:rPr>
      </w:pPr>
      <w:r w:rsidRPr="00B04C6C">
        <w:rPr>
          <w:bCs/>
          <w:sz w:val="24"/>
          <w:szCs w:val="24"/>
          <w:lang w:eastAsia="en-US"/>
        </w:rPr>
        <w:t xml:space="preserve">1. Briciu S., Căpuşneanu S., Rof L.M., Topor D., </w:t>
      </w:r>
      <w:r w:rsidRPr="00B04C6C">
        <w:rPr>
          <w:bCs/>
          <w:i/>
          <w:sz w:val="24"/>
          <w:szCs w:val="24"/>
          <w:lang w:eastAsia="en-US"/>
        </w:rPr>
        <w:t>Contabilitatea şi controlul de gestiune</w:t>
      </w:r>
      <w:r w:rsidRPr="00B04C6C">
        <w:rPr>
          <w:bCs/>
          <w:sz w:val="24"/>
          <w:szCs w:val="24"/>
          <w:lang w:eastAsia="en-US"/>
        </w:rPr>
        <w:t xml:space="preserve">, </w:t>
      </w:r>
      <w:r w:rsidRPr="00B04C6C">
        <w:rPr>
          <w:bCs/>
          <w:i/>
          <w:sz w:val="24"/>
          <w:szCs w:val="24"/>
          <w:lang w:eastAsia="en-US"/>
        </w:rPr>
        <w:t>instrumente pentru evaluarea performanţei entităţii</w:t>
      </w:r>
      <w:r w:rsidRPr="00B04C6C">
        <w:rPr>
          <w:bCs/>
          <w:sz w:val="24"/>
          <w:szCs w:val="24"/>
          <w:lang w:eastAsia="en-US"/>
        </w:rPr>
        <w:t>, Editura Aeternitas, Alba Iulia, 2010</w:t>
      </w:r>
    </w:p>
    <w:p w:rsidR="005E7D1A" w:rsidRPr="00B04C6C" w:rsidRDefault="005E7D1A" w:rsidP="00B04C6C">
      <w:pPr>
        <w:jc w:val="both"/>
        <w:rPr>
          <w:rFonts w:eastAsia="MS Mincho"/>
          <w:bCs/>
          <w:iCs/>
          <w:sz w:val="24"/>
          <w:szCs w:val="24"/>
          <w:lang w:eastAsia="ja-JP"/>
        </w:rPr>
      </w:pPr>
      <w:r w:rsidRPr="00B04C6C">
        <w:rPr>
          <w:rFonts w:eastAsia="MS Mincho"/>
          <w:sz w:val="24"/>
          <w:szCs w:val="24"/>
          <w:lang w:eastAsia="ja-JP"/>
        </w:rPr>
        <w:t xml:space="preserve">2. </w:t>
      </w:r>
      <w:r w:rsidRPr="00B04C6C">
        <w:rPr>
          <w:rFonts w:eastAsia="MS Mincho"/>
          <w:bCs/>
          <w:iCs/>
          <w:sz w:val="24"/>
          <w:szCs w:val="24"/>
          <w:lang w:eastAsia="ja-JP"/>
        </w:rPr>
        <w:t xml:space="preserve">Dumbravă P., Pop A., </w:t>
      </w:r>
      <w:r w:rsidRPr="00B04C6C">
        <w:rPr>
          <w:rFonts w:eastAsia="MS Mincho"/>
          <w:bCs/>
          <w:i/>
          <w:iCs/>
          <w:sz w:val="24"/>
          <w:szCs w:val="24"/>
          <w:lang w:eastAsia="ja-JP"/>
        </w:rPr>
        <w:t xml:space="preserve">Contabilitatea de gestiune în industrie: teorie şi metodologie, costuri integrale, costuri parţiale, bugete de venituri şi cheltuieli, gestiunea stocurilor, </w:t>
      </w:r>
      <w:r w:rsidRPr="00B04C6C">
        <w:rPr>
          <w:rFonts w:eastAsia="MS Mincho"/>
          <w:bCs/>
          <w:iCs/>
          <w:sz w:val="24"/>
          <w:szCs w:val="24"/>
          <w:lang w:eastAsia="ja-JP"/>
        </w:rPr>
        <w:t>Editura Intelcredo, Cluj-Napoca, 2011</w:t>
      </w:r>
    </w:p>
    <w:p w:rsidR="005E7D1A" w:rsidRPr="00B04C6C" w:rsidRDefault="005E7D1A" w:rsidP="00B04C6C">
      <w:pPr>
        <w:jc w:val="both"/>
        <w:rPr>
          <w:rFonts w:eastAsia="MS Mincho"/>
          <w:bCs/>
          <w:iCs/>
          <w:sz w:val="24"/>
          <w:szCs w:val="24"/>
          <w:lang w:eastAsia="ja-JP"/>
        </w:rPr>
      </w:pPr>
      <w:r w:rsidRPr="00B04C6C">
        <w:rPr>
          <w:rFonts w:eastAsia="MS Mincho"/>
          <w:bCs/>
          <w:iCs/>
          <w:sz w:val="24"/>
          <w:szCs w:val="24"/>
          <w:lang w:eastAsia="ja-JP"/>
        </w:rPr>
        <w:t xml:space="preserve">3. Iacob C., Simionescu S., Manea D., </w:t>
      </w:r>
      <w:r w:rsidRPr="00B04C6C">
        <w:rPr>
          <w:rFonts w:eastAsia="MS Mincho"/>
          <w:bCs/>
          <w:i/>
          <w:iCs/>
          <w:sz w:val="24"/>
          <w:szCs w:val="24"/>
          <w:lang w:eastAsia="ja-JP"/>
        </w:rPr>
        <w:t>Contabilitatea de gestiune - instrument fundamental al activităţii manageriale</w:t>
      </w:r>
      <w:r w:rsidRPr="00B04C6C">
        <w:rPr>
          <w:rFonts w:eastAsia="MS Mincho"/>
          <w:bCs/>
          <w:iCs/>
          <w:sz w:val="24"/>
          <w:szCs w:val="24"/>
          <w:lang w:eastAsia="ja-JP"/>
        </w:rPr>
        <w:t>, Editura Universitaria, Craiova, 2016</w:t>
      </w:r>
    </w:p>
    <w:p w:rsidR="005E7D1A" w:rsidRPr="00B04C6C" w:rsidRDefault="005E7D1A" w:rsidP="00B04C6C">
      <w:pPr>
        <w:jc w:val="both"/>
        <w:rPr>
          <w:bCs/>
          <w:sz w:val="24"/>
          <w:szCs w:val="24"/>
          <w:lang w:eastAsia="en-US"/>
        </w:rPr>
      </w:pPr>
      <w:r w:rsidRPr="00B04C6C">
        <w:rPr>
          <w:bCs/>
          <w:sz w:val="24"/>
          <w:szCs w:val="24"/>
          <w:lang w:eastAsia="en-US"/>
        </w:rPr>
        <w:t xml:space="preserve">4. Tabără N., Briciu S., coordonatori, </w:t>
      </w:r>
      <w:r w:rsidRPr="00B04C6C">
        <w:rPr>
          <w:bCs/>
          <w:i/>
          <w:sz w:val="24"/>
          <w:szCs w:val="24"/>
          <w:lang w:eastAsia="en-US"/>
        </w:rPr>
        <w:t>Actualităţi şi perspective în contabilitate şi control de gestiune</w:t>
      </w:r>
      <w:r w:rsidRPr="00B04C6C">
        <w:rPr>
          <w:bCs/>
          <w:sz w:val="24"/>
          <w:szCs w:val="24"/>
          <w:lang w:eastAsia="en-US"/>
        </w:rPr>
        <w:t>, Editura Tipo Moldova, Iaşi, 2012</w:t>
      </w:r>
    </w:p>
    <w:p w:rsidR="005E7D1A" w:rsidRPr="00B04C6C" w:rsidRDefault="005E7D1A" w:rsidP="00B04C6C">
      <w:pPr>
        <w:jc w:val="both"/>
        <w:rPr>
          <w:bCs/>
          <w:sz w:val="24"/>
          <w:szCs w:val="24"/>
          <w:lang w:eastAsia="en-US"/>
        </w:rPr>
      </w:pPr>
      <w:r w:rsidRPr="00B04C6C">
        <w:rPr>
          <w:bCs/>
          <w:sz w:val="24"/>
          <w:szCs w:val="24"/>
          <w:lang w:eastAsia="en-US"/>
        </w:rPr>
        <w:t xml:space="preserve">5. Teiuşan S.C., </w:t>
      </w:r>
      <w:r w:rsidRPr="00B04C6C">
        <w:rPr>
          <w:bCs/>
          <w:i/>
          <w:sz w:val="24"/>
          <w:szCs w:val="24"/>
          <w:lang w:eastAsia="en-US"/>
        </w:rPr>
        <w:t>Contabilitate de gestiune</w:t>
      </w:r>
      <w:r w:rsidRPr="00B04C6C">
        <w:rPr>
          <w:bCs/>
          <w:sz w:val="24"/>
          <w:szCs w:val="24"/>
          <w:lang w:eastAsia="en-US"/>
        </w:rPr>
        <w:t>, Material de studiu, Universitatea „1 Decembrie 1918”, Alba Iulia, 2018</w:t>
      </w:r>
    </w:p>
    <w:p w:rsidR="005E7D1A" w:rsidRPr="00B04C6C" w:rsidRDefault="005E7D1A" w:rsidP="00B04C6C">
      <w:pPr>
        <w:jc w:val="both"/>
        <w:rPr>
          <w:bCs/>
          <w:iCs/>
          <w:sz w:val="24"/>
          <w:szCs w:val="24"/>
          <w:lang w:eastAsia="en-US"/>
        </w:rPr>
      </w:pPr>
      <w:r w:rsidRPr="00B04C6C">
        <w:rPr>
          <w:bCs/>
          <w:iCs/>
          <w:sz w:val="24"/>
          <w:szCs w:val="24"/>
          <w:lang w:eastAsia="en-US"/>
        </w:rPr>
        <w:t>6. Legea contabilităţii nr. 82/1991, Monitorul Oficial nr. 454/2008, cu modificările şi completările ulterioare</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bCs/>
          <w:iCs/>
          <w:sz w:val="24"/>
          <w:szCs w:val="24"/>
          <w:lang w:eastAsia="ja-JP"/>
        </w:rPr>
        <w:t>7. Ordinul ministrului finanţelor publice nr. 1802/2014 pentru aprobarea Reglementărilor contabile privind situaţiile financiare anuale individuale şi situaţiile financiare anuale consolidate, Monitorul Oficial nr. 963/2014, cu modificările şi completările ulterioare</w:t>
      </w:r>
    </w:p>
    <w:p w:rsidR="005E7D1A" w:rsidRPr="00B04C6C" w:rsidRDefault="005E7D1A" w:rsidP="00B04C6C">
      <w:pPr>
        <w:jc w:val="both"/>
        <w:rPr>
          <w:bCs/>
          <w:sz w:val="24"/>
          <w:szCs w:val="24"/>
          <w:lang w:eastAsia="en-US"/>
        </w:rPr>
      </w:pPr>
      <w:r w:rsidRPr="00B04C6C">
        <w:rPr>
          <w:bCs/>
          <w:sz w:val="24"/>
          <w:szCs w:val="24"/>
          <w:lang w:eastAsia="en-US"/>
        </w:rPr>
        <w:lastRenderedPageBreak/>
        <w:t xml:space="preserve">8. </w:t>
      </w:r>
      <w:r w:rsidRPr="00B04C6C">
        <w:rPr>
          <w:iCs/>
          <w:sz w:val="24"/>
          <w:szCs w:val="24"/>
          <w:lang w:eastAsia="en-US"/>
        </w:rPr>
        <w:t>Ordinul ministrului finanţelor publice nr. 1826/</w:t>
      </w:r>
      <w:r w:rsidRPr="00B04C6C">
        <w:rPr>
          <w:sz w:val="24"/>
          <w:szCs w:val="24"/>
          <w:lang w:eastAsia="en-US"/>
        </w:rPr>
        <w:t xml:space="preserve">2003 pentru aprobarea </w:t>
      </w:r>
      <w:r w:rsidRPr="00B04C6C">
        <w:rPr>
          <w:iCs/>
          <w:sz w:val="24"/>
          <w:szCs w:val="24"/>
          <w:lang w:eastAsia="en-US"/>
        </w:rPr>
        <w:t xml:space="preserve">Precizărilor privind unele măsuri referitoare la organizarea şi conducerea contabilităţii de gestiune, </w:t>
      </w:r>
      <w:r w:rsidRPr="00B04C6C">
        <w:rPr>
          <w:bCs/>
          <w:sz w:val="24"/>
          <w:szCs w:val="24"/>
          <w:lang w:eastAsia="en-US"/>
        </w:rPr>
        <w:t>Monitorul Oficial nr. 23/2004</w:t>
      </w:r>
    </w:p>
    <w:p w:rsidR="005E7D1A" w:rsidRPr="00B04C6C" w:rsidRDefault="005E7D1A" w:rsidP="00B04C6C">
      <w:pPr>
        <w:jc w:val="both"/>
        <w:rPr>
          <w:bCs/>
          <w:sz w:val="24"/>
          <w:szCs w:val="24"/>
          <w:lang w:eastAsia="en-US"/>
        </w:rPr>
      </w:pPr>
    </w:p>
    <w:p w:rsidR="005E7D1A" w:rsidRPr="00B04C6C" w:rsidRDefault="005E7D1A" w:rsidP="00B04C6C">
      <w:pPr>
        <w:jc w:val="both"/>
        <w:rPr>
          <w:b/>
          <w:sz w:val="24"/>
          <w:szCs w:val="24"/>
          <w:lang w:eastAsia="en-US"/>
        </w:rPr>
      </w:pPr>
      <w:r w:rsidRPr="00B04C6C">
        <w:rPr>
          <w:b/>
          <w:sz w:val="24"/>
          <w:szCs w:val="24"/>
          <w:lang w:eastAsia="en-US"/>
        </w:rPr>
        <w:t>Modulul IV:Analiză economico-financiară</w:t>
      </w:r>
    </w:p>
    <w:p w:rsidR="005E7D1A" w:rsidRPr="00B04C6C" w:rsidRDefault="005E7D1A" w:rsidP="00B04C6C">
      <w:pPr>
        <w:jc w:val="both"/>
        <w:rPr>
          <w:bCs/>
          <w:sz w:val="24"/>
          <w:szCs w:val="24"/>
          <w:lang w:eastAsia="en-US"/>
        </w:rPr>
      </w:pPr>
      <w:r w:rsidRPr="00B04C6C">
        <w:rPr>
          <w:bCs/>
          <w:sz w:val="24"/>
          <w:szCs w:val="24"/>
          <w:lang w:eastAsia="en-US"/>
        </w:rPr>
        <w:t>1. Analiza activităţii de producţie şi comercializare a agenţilor economici. Analiza activităţii pe baza indicatorilor valorici. Analiza cifrei de afaceri. Analiza valorii adăugate. Analiza producţiei fizice</w:t>
      </w:r>
    </w:p>
    <w:p w:rsidR="005E7D1A" w:rsidRPr="00B04C6C" w:rsidRDefault="005E7D1A" w:rsidP="00B04C6C">
      <w:pPr>
        <w:jc w:val="both"/>
        <w:rPr>
          <w:bCs/>
          <w:sz w:val="24"/>
          <w:szCs w:val="24"/>
          <w:lang w:eastAsia="en-US"/>
        </w:rPr>
      </w:pPr>
      <w:r w:rsidRPr="00B04C6C">
        <w:rPr>
          <w:bCs/>
          <w:sz w:val="24"/>
          <w:szCs w:val="24"/>
          <w:lang w:eastAsia="en-US"/>
        </w:rPr>
        <w:t>2. Analiza cheltuielilor agenţilor economici. Analiza cheltuielilor aferente veniturilor. Analiza cheltuielilor aferente producţiei marfă. Analiza cheltuielilor de exploatare. Analiza cheltuielilor financiare. Analiza cheltuielilor pe produs</w:t>
      </w:r>
    </w:p>
    <w:p w:rsidR="005E7D1A" w:rsidRPr="00B04C6C" w:rsidRDefault="005E7D1A" w:rsidP="00B04C6C">
      <w:pPr>
        <w:jc w:val="both"/>
        <w:rPr>
          <w:bCs/>
          <w:sz w:val="24"/>
          <w:szCs w:val="24"/>
          <w:lang w:eastAsia="en-US"/>
        </w:rPr>
      </w:pPr>
      <w:r w:rsidRPr="00B04C6C">
        <w:rPr>
          <w:bCs/>
          <w:sz w:val="24"/>
          <w:szCs w:val="24"/>
          <w:lang w:eastAsia="en-US"/>
        </w:rPr>
        <w:t>3. Analiza rentabilităţii. Analiza profitului. Analiza ratelor de rentabilitate. Analiza pragului de rentabilitate</w:t>
      </w:r>
    </w:p>
    <w:p w:rsidR="005E7D1A" w:rsidRPr="00B04C6C" w:rsidRDefault="005E7D1A" w:rsidP="00B04C6C">
      <w:pPr>
        <w:jc w:val="both"/>
        <w:rPr>
          <w:b/>
          <w:sz w:val="24"/>
          <w:szCs w:val="24"/>
          <w:lang w:eastAsia="en-US"/>
        </w:rPr>
      </w:pPr>
    </w:p>
    <w:p w:rsidR="005E7D1A" w:rsidRPr="00B04C6C" w:rsidRDefault="005E7D1A" w:rsidP="00B04C6C">
      <w:pPr>
        <w:jc w:val="both"/>
        <w:rPr>
          <w:b/>
          <w:sz w:val="24"/>
          <w:szCs w:val="24"/>
          <w:lang w:eastAsia="en-US"/>
        </w:rPr>
      </w:pPr>
      <w:r w:rsidRPr="00B04C6C">
        <w:rPr>
          <w:b/>
          <w:sz w:val="24"/>
          <w:szCs w:val="24"/>
          <w:lang w:eastAsia="en-US"/>
        </w:rPr>
        <w:t>Bibliografie obligatorie</w:t>
      </w:r>
    </w:p>
    <w:p w:rsidR="005E7D1A" w:rsidRPr="00B04C6C" w:rsidRDefault="005E7D1A" w:rsidP="00B04C6C">
      <w:pPr>
        <w:jc w:val="both"/>
        <w:rPr>
          <w:bCs/>
          <w:sz w:val="24"/>
          <w:szCs w:val="24"/>
          <w:lang w:eastAsia="en-US"/>
        </w:rPr>
      </w:pPr>
      <w:r w:rsidRPr="00B04C6C">
        <w:rPr>
          <w:bCs/>
          <w:sz w:val="24"/>
          <w:szCs w:val="24"/>
          <w:lang w:eastAsia="en-US"/>
        </w:rPr>
        <w:t xml:space="preserve">1. Burja C., </w:t>
      </w:r>
      <w:r w:rsidRPr="00B04C6C">
        <w:rPr>
          <w:bCs/>
          <w:i/>
          <w:sz w:val="24"/>
          <w:szCs w:val="24"/>
          <w:lang w:eastAsia="en-US"/>
        </w:rPr>
        <w:t>Analiză economico-financiară</w:t>
      </w:r>
      <w:r w:rsidRPr="00B04C6C">
        <w:rPr>
          <w:bCs/>
          <w:sz w:val="24"/>
          <w:szCs w:val="24"/>
          <w:lang w:eastAsia="en-US"/>
        </w:rPr>
        <w:t>, Aspecte metodologice şi aplicaţii practice”, Editura Casa Cărţii de Ştiinţă, Cluj-Napoca, 2009</w:t>
      </w:r>
    </w:p>
    <w:p w:rsidR="005E7D1A" w:rsidRPr="00B04C6C" w:rsidRDefault="005E7D1A" w:rsidP="00B04C6C">
      <w:pPr>
        <w:jc w:val="both"/>
        <w:rPr>
          <w:bCs/>
          <w:sz w:val="24"/>
          <w:szCs w:val="24"/>
          <w:lang w:eastAsia="en-US"/>
        </w:rPr>
      </w:pPr>
      <w:r w:rsidRPr="00B04C6C">
        <w:rPr>
          <w:bCs/>
          <w:sz w:val="24"/>
          <w:szCs w:val="24"/>
          <w:lang w:eastAsia="en-US"/>
        </w:rPr>
        <w:t xml:space="preserve">2. Burja C., </w:t>
      </w:r>
      <w:r w:rsidRPr="00B04C6C">
        <w:rPr>
          <w:bCs/>
          <w:i/>
          <w:sz w:val="24"/>
          <w:szCs w:val="24"/>
          <w:lang w:eastAsia="en-US"/>
        </w:rPr>
        <w:t>Analiza economico-financiară Îndrumar metodologic cu caracter aplicativ</w:t>
      </w:r>
      <w:r w:rsidRPr="00B04C6C">
        <w:rPr>
          <w:bCs/>
          <w:sz w:val="24"/>
          <w:szCs w:val="24"/>
          <w:lang w:eastAsia="en-US"/>
        </w:rPr>
        <w:t>, Editura Risoprint, Cluj Napoca, 2005</w:t>
      </w:r>
    </w:p>
    <w:p w:rsidR="005E7D1A" w:rsidRPr="00B04C6C" w:rsidRDefault="005E7D1A" w:rsidP="00B04C6C">
      <w:pPr>
        <w:jc w:val="both"/>
        <w:rPr>
          <w:bCs/>
          <w:sz w:val="24"/>
          <w:szCs w:val="24"/>
          <w:lang w:eastAsia="en-US"/>
        </w:rPr>
      </w:pPr>
      <w:r w:rsidRPr="00B04C6C">
        <w:rPr>
          <w:bCs/>
          <w:sz w:val="24"/>
          <w:szCs w:val="24"/>
          <w:lang w:eastAsia="en-US"/>
        </w:rPr>
        <w:t xml:space="preserve">3. Petrescu S., </w:t>
      </w:r>
      <w:r w:rsidRPr="00B04C6C">
        <w:rPr>
          <w:bCs/>
          <w:i/>
          <w:sz w:val="24"/>
          <w:szCs w:val="24"/>
          <w:lang w:eastAsia="en-US"/>
        </w:rPr>
        <w:t>Analiză şi diagnostic financiar-contabil</w:t>
      </w:r>
      <w:r w:rsidRPr="00B04C6C">
        <w:rPr>
          <w:bCs/>
          <w:sz w:val="24"/>
          <w:szCs w:val="24"/>
          <w:lang w:eastAsia="en-US"/>
        </w:rPr>
        <w:t>, Editura CECCAR, Bucureşti, 2008</w:t>
      </w:r>
    </w:p>
    <w:p w:rsidR="005E7D1A" w:rsidRPr="00B04C6C" w:rsidRDefault="005E7D1A" w:rsidP="00B04C6C">
      <w:pPr>
        <w:jc w:val="both"/>
        <w:rPr>
          <w:b/>
          <w:sz w:val="24"/>
          <w:szCs w:val="24"/>
          <w:lang w:eastAsia="en-US"/>
        </w:rPr>
      </w:pPr>
    </w:p>
    <w:p w:rsidR="005E7D1A" w:rsidRPr="00B04C6C" w:rsidRDefault="005E7D1A" w:rsidP="00B04C6C">
      <w:pPr>
        <w:jc w:val="both"/>
        <w:rPr>
          <w:b/>
          <w:bCs/>
          <w:sz w:val="24"/>
          <w:szCs w:val="24"/>
          <w:lang w:eastAsia="en-US"/>
        </w:rPr>
      </w:pPr>
      <w:r w:rsidRPr="00B04C6C">
        <w:rPr>
          <w:b/>
          <w:bCs/>
          <w:sz w:val="24"/>
          <w:szCs w:val="24"/>
          <w:lang w:eastAsia="en-US"/>
        </w:rPr>
        <w:t>Bibliografie facultativă</w:t>
      </w:r>
    </w:p>
    <w:p w:rsidR="005E7D1A" w:rsidRPr="00B04C6C" w:rsidRDefault="005E7D1A" w:rsidP="00B04C6C">
      <w:pPr>
        <w:jc w:val="both"/>
        <w:rPr>
          <w:bCs/>
          <w:sz w:val="24"/>
          <w:szCs w:val="24"/>
          <w:lang w:eastAsia="en-US"/>
        </w:rPr>
      </w:pPr>
      <w:r w:rsidRPr="00B04C6C">
        <w:rPr>
          <w:bCs/>
          <w:sz w:val="24"/>
          <w:szCs w:val="24"/>
          <w:lang w:eastAsia="en-US"/>
        </w:rPr>
        <w:t xml:space="preserve">1. Gheorghiu Al., </w:t>
      </w:r>
      <w:r w:rsidRPr="00B04C6C">
        <w:rPr>
          <w:bCs/>
          <w:i/>
          <w:sz w:val="24"/>
          <w:szCs w:val="24"/>
          <w:lang w:eastAsia="en-US"/>
        </w:rPr>
        <w:t>Analiza economico-financiară la nivel microeconomic</w:t>
      </w:r>
      <w:r w:rsidRPr="00B04C6C">
        <w:rPr>
          <w:bCs/>
          <w:sz w:val="24"/>
          <w:szCs w:val="24"/>
          <w:lang w:eastAsia="en-US"/>
        </w:rPr>
        <w:t>, Ed. Economică, Bucureşti, 2004</w:t>
      </w:r>
    </w:p>
    <w:p w:rsidR="005E7D1A" w:rsidRPr="00B04C6C" w:rsidRDefault="005E7D1A" w:rsidP="00B04C6C">
      <w:pPr>
        <w:jc w:val="both"/>
        <w:rPr>
          <w:bCs/>
          <w:sz w:val="24"/>
          <w:szCs w:val="24"/>
          <w:lang w:eastAsia="en-US"/>
        </w:rPr>
      </w:pPr>
      <w:r w:rsidRPr="00B04C6C">
        <w:rPr>
          <w:bCs/>
          <w:sz w:val="24"/>
          <w:szCs w:val="24"/>
          <w:lang w:eastAsia="en-US"/>
        </w:rPr>
        <w:t xml:space="preserve">2. Ghic G., Grigorescu C. J., </w:t>
      </w:r>
      <w:r w:rsidRPr="00B04C6C">
        <w:rPr>
          <w:bCs/>
          <w:i/>
          <w:sz w:val="24"/>
          <w:szCs w:val="24"/>
          <w:lang w:eastAsia="en-US"/>
        </w:rPr>
        <w:t>Analiză economico-financiară – Teste grilă</w:t>
      </w:r>
      <w:r w:rsidRPr="00B04C6C">
        <w:rPr>
          <w:bCs/>
          <w:sz w:val="24"/>
          <w:szCs w:val="24"/>
          <w:lang w:eastAsia="en-US"/>
        </w:rPr>
        <w:t>, Editura Universitară, Bucureşti, 2006</w:t>
      </w:r>
    </w:p>
    <w:p w:rsidR="005E7D1A" w:rsidRPr="00B04C6C" w:rsidRDefault="005E7D1A" w:rsidP="00B04C6C">
      <w:pPr>
        <w:jc w:val="both"/>
        <w:rPr>
          <w:bCs/>
          <w:sz w:val="24"/>
          <w:szCs w:val="24"/>
          <w:lang w:eastAsia="en-US"/>
        </w:rPr>
      </w:pPr>
      <w:r w:rsidRPr="00B04C6C">
        <w:rPr>
          <w:bCs/>
          <w:sz w:val="24"/>
          <w:szCs w:val="24"/>
          <w:lang w:eastAsia="en-US"/>
        </w:rPr>
        <w:t xml:space="preserve">3. Grigorescu C. J., Ghic G., </w:t>
      </w:r>
      <w:r w:rsidRPr="00B04C6C">
        <w:rPr>
          <w:bCs/>
          <w:i/>
          <w:sz w:val="24"/>
          <w:szCs w:val="24"/>
          <w:lang w:eastAsia="en-US"/>
        </w:rPr>
        <w:t>Analiză economico-financiară: teste grilă</w:t>
      </w:r>
      <w:r w:rsidRPr="00B04C6C">
        <w:rPr>
          <w:bCs/>
          <w:sz w:val="24"/>
          <w:szCs w:val="24"/>
          <w:lang w:eastAsia="en-US"/>
        </w:rPr>
        <w:t>, Ed. Universitară, Bucureşti, 2006</w:t>
      </w:r>
    </w:p>
    <w:p w:rsidR="005E7D1A" w:rsidRPr="00B04C6C" w:rsidRDefault="005E7D1A" w:rsidP="00B04C6C">
      <w:pPr>
        <w:jc w:val="both"/>
        <w:rPr>
          <w:bCs/>
          <w:sz w:val="24"/>
          <w:szCs w:val="24"/>
          <w:lang w:eastAsia="en-US"/>
        </w:rPr>
      </w:pPr>
      <w:r w:rsidRPr="00B04C6C">
        <w:rPr>
          <w:bCs/>
          <w:sz w:val="24"/>
          <w:szCs w:val="24"/>
          <w:lang w:eastAsia="en-US"/>
        </w:rPr>
        <w:t xml:space="preserve">4. Mărgulescu D., ş.a., </w:t>
      </w:r>
      <w:r w:rsidRPr="00B04C6C">
        <w:rPr>
          <w:bCs/>
          <w:i/>
          <w:sz w:val="24"/>
          <w:szCs w:val="24"/>
          <w:lang w:eastAsia="en-US"/>
        </w:rPr>
        <w:t>Analiză economico-financiară</w:t>
      </w:r>
      <w:r w:rsidRPr="00B04C6C">
        <w:rPr>
          <w:bCs/>
          <w:sz w:val="24"/>
          <w:szCs w:val="24"/>
          <w:lang w:eastAsia="en-US"/>
        </w:rPr>
        <w:t xml:space="preserve">, Editura Bren, Bucureşti, 2008 </w:t>
      </w:r>
    </w:p>
    <w:p w:rsidR="005E7D1A" w:rsidRPr="00B04C6C" w:rsidRDefault="005E7D1A" w:rsidP="00B04C6C">
      <w:pPr>
        <w:jc w:val="both"/>
        <w:rPr>
          <w:bCs/>
          <w:sz w:val="24"/>
          <w:szCs w:val="24"/>
          <w:lang w:eastAsia="en-US"/>
        </w:rPr>
      </w:pPr>
      <w:r w:rsidRPr="00B04C6C">
        <w:rPr>
          <w:bCs/>
          <w:sz w:val="24"/>
          <w:szCs w:val="24"/>
          <w:lang w:eastAsia="en-US"/>
        </w:rPr>
        <w:t xml:space="preserve">5. Păvăloaia W., Paraschivescu M. D., Lepădatu G., </w:t>
      </w:r>
      <w:r w:rsidRPr="00B04C6C">
        <w:rPr>
          <w:bCs/>
          <w:i/>
          <w:sz w:val="24"/>
          <w:szCs w:val="24"/>
          <w:lang w:eastAsia="en-US"/>
        </w:rPr>
        <w:t>Analiza economico-financiară, Concepte şi studii de caz</w:t>
      </w:r>
      <w:r w:rsidRPr="00B04C6C">
        <w:rPr>
          <w:bCs/>
          <w:sz w:val="24"/>
          <w:szCs w:val="24"/>
          <w:lang w:eastAsia="en-US"/>
        </w:rPr>
        <w:t xml:space="preserve">, Editura Economică, Bucureşti, 2010                                                                                       </w:t>
      </w:r>
    </w:p>
    <w:p w:rsidR="005E7D1A" w:rsidRPr="00B04C6C" w:rsidRDefault="005E7D1A" w:rsidP="00B04C6C">
      <w:pPr>
        <w:jc w:val="both"/>
        <w:rPr>
          <w:bCs/>
          <w:sz w:val="24"/>
          <w:szCs w:val="24"/>
          <w:lang w:eastAsia="en-US"/>
        </w:rPr>
      </w:pPr>
      <w:r w:rsidRPr="00B04C6C">
        <w:rPr>
          <w:bCs/>
          <w:sz w:val="24"/>
          <w:szCs w:val="24"/>
          <w:lang w:eastAsia="en-US"/>
        </w:rPr>
        <w:t xml:space="preserve">6. Petcu M., </w:t>
      </w:r>
      <w:r w:rsidRPr="00B04C6C">
        <w:rPr>
          <w:bCs/>
          <w:i/>
          <w:sz w:val="24"/>
          <w:szCs w:val="24"/>
          <w:lang w:eastAsia="en-US"/>
        </w:rPr>
        <w:t>Analiza economico-financiară a întreprinderii</w:t>
      </w:r>
      <w:r w:rsidRPr="00B04C6C">
        <w:rPr>
          <w:bCs/>
          <w:sz w:val="24"/>
          <w:szCs w:val="24"/>
          <w:lang w:eastAsia="en-US"/>
        </w:rPr>
        <w:t>, Ed. Economică, Bucureşti, 2003</w:t>
      </w:r>
    </w:p>
    <w:p w:rsidR="005E7D1A" w:rsidRPr="00B04C6C" w:rsidRDefault="005E7D1A" w:rsidP="00B04C6C">
      <w:pPr>
        <w:jc w:val="both"/>
        <w:rPr>
          <w:bCs/>
          <w:sz w:val="24"/>
          <w:szCs w:val="24"/>
          <w:lang w:eastAsia="en-US"/>
        </w:rPr>
      </w:pPr>
    </w:p>
    <w:p w:rsidR="005E7D1A" w:rsidRPr="00B04C6C" w:rsidRDefault="005E7D1A" w:rsidP="00B04C6C">
      <w:pPr>
        <w:jc w:val="both"/>
        <w:rPr>
          <w:b/>
          <w:sz w:val="24"/>
          <w:szCs w:val="24"/>
          <w:lang w:eastAsia="en-US"/>
        </w:rPr>
      </w:pPr>
      <w:r w:rsidRPr="00B04C6C">
        <w:rPr>
          <w:b/>
          <w:sz w:val="24"/>
          <w:szCs w:val="24"/>
          <w:lang w:eastAsia="en-US"/>
        </w:rPr>
        <w:t>Modulul V: Sisteme informatice de gestiune</w:t>
      </w:r>
    </w:p>
    <w:p w:rsidR="005E7D1A" w:rsidRPr="00B04C6C" w:rsidRDefault="005E7D1A" w:rsidP="00B04C6C">
      <w:pPr>
        <w:jc w:val="both"/>
        <w:rPr>
          <w:bCs/>
          <w:sz w:val="24"/>
          <w:szCs w:val="24"/>
          <w:lang w:eastAsia="en-US"/>
        </w:rPr>
      </w:pPr>
      <w:r w:rsidRPr="00B04C6C">
        <w:rPr>
          <w:bCs/>
          <w:sz w:val="24"/>
          <w:szCs w:val="24"/>
          <w:lang w:eastAsia="en-US"/>
        </w:rPr>
        <w:t>1. Sisteme informatice contabile</w:t>
      </w:r>
    </w:p>
    <w:p w:rsidR="005E7D1A" w:rsidRPr="00B04C6C" w:rsidRDefault="005E7D1A" w:rsidP="00B04C6C">
      <w:pPr>
        <w:jc w:val="both"/>
        <w:rPr>
          <w:bCs/>
          <w:sz w:val="24"/>
          <w:szCs w:val="24"/>
          <w:lang w:eastAsia="en-US"/>
        </w:rPr>
      </w:pPr>
      <w:r w:rsidRPr="00B04C6C">
        <w:rPr>
          <w:bCs/>
          <w:sz w:val="24"/>
          <w:szCs w:val="24"/>
          <w:lang w:eastAsia="en-US"/>
        </w:rPr>
        <w:t>2. Sisteme informatice financiare şi fiscale</w:t>
      </w:r>
    </w:p>
    <w:p w:rsidR="005E7D1A" w:rsidRPr="00B04C6C" w:rsidRDefault="005E7D1A" w:rsidP="00B04C6C">
      <w:pPr>
        <w:jc w:val="both"/>
        <w:rPr>
          <w:bCs/>
          <w:sz w:val="24"/>
          <w:szCs w:val="24"/>
          <w:lang w:eastAsia="en-US"/>
        </w:rPr>
      </w:pPr>
      <w:r w:rsidRPr="00B04C6C">
        <w:rPr>
          <w:bCs/>
          <w:sz w:val="24"/>
          <w:szCs w:val="24"/>
          <w:lang w:eastAsia="en-US"/>
        </w:rPr>
        <w:t>3. Sisteme informatice de gestiune a resurselor umane</w:t>
      </w:r>
    </w:p>
    <w:p w:rsidR="005E7D1A" w:rsidRPr="00B04C6C" w:rsidRDefault="005E7D1A" w:rsidP="00B04C6C">
      <w:pPr>
        <w:jc w:val="both"/>
        <w:rPr>
          <w:bCs/>
          <w:sz w:val="24"/>
          <w:szCs w:val="24"/>
          <w:lang w:eastAsia="en-US"/>
        </w:rPr>
      </w:pPr>
      <w:r w:rsidRPr="00B04C6C">
        <w:rPr>
          <w:bCs/>
          <w:sz w:val="24"/>
          <w:szCs w:val="24"/>
          <w:lang w:eastAsia="en-US"/>
        </w:rPr>
        <w:t>4. Semnătura electronică</w:t>
      </w:r>
    </w:p>
    <w:p w:rsidR="005E7D1A" w:rsidRPr="00B04C6C" w:rsidRDefault="005E7D1A" w:rsidP="00B04C6C">
      <w:pPr>
        <w:jc w:val="both"/>
        <w:rPr>
          <w:bCs/>
          <w:sz w:val="24"/>
          <w:szCs w:val="24"/>
          <w:lang w:eastAsia="en-US"/>
        </w:rPr>
      </w:pPr>
      <w:r w:rsidRPr="00B04C6C">
        <w:rPr>
          <w:bCs/>
          <w:sz w:val="24"/>
          <w:szCs w:val="24"/>
          <w:lang w:eastAsia="en-US"/>
        </w:rPr>
        <w:t>5. Auditul sistemelor informatice contabile</w:t>
      </w:r>
    </w:p>
    <w:p w:rsidR="005E7D1A" w:rsidRPr="009B39B3" w:rsidRDefault="005E7D1A" w:rsidP="00B04C6C">
      <w:pPr>
        <w:jc w:val="both"/>
        <w:rPr>
          <w:bCs/>
          <w:sz w:val="18"/>
          <w:szCs w:val="24"/>
          <w:lang w:eastAsia="en-US"/>
        </w:rPr>
      </w:pPr>
    </w:p>
    <w:p w:rsidR="005E7D1A" w:rsidRPr="00B04C6C" w:rsidRDefault="005E7D1A" w:rsidP="00B04C6C">
      <w:pPr>
        <w:jc w:val="both"/>
        <w:rPr>
          <w:b/>
          <w:bCs/>
          <w:sz w:val="24"/>
          <w:szCs w:val="24"/>
          <w:lang w:eastAsia="en-US"/>
        </w:rPr>
      </w:pPr>
      <w:r w:rsidRPr="00B04C6C">
        <w:rPr>
          <w:b/>
          <w:bCs/>
          <w:sz w:val="24"/>
          <w:szCs w:val="24"/>
          <w:lang w:eastAsia="en-US"/>
        </w:rPr>
        <w:t>Bibliografie obligatorie</w:t>
      </w:r>
    </w:p>
    <w:p w:rsidR="005E7D1A" w:rsidRPr="00B04C6C" w:rsidRDefault="005E7D1A" w:rsidP="00B04C6C">
      <w:pPr>
        <w:jc w:val="both"/>
        <w:rPr>
          <w:bCs/>
          <w:sz w:val="24"/>
          <w:szCs w:val="24"/>
          <w:lang w:eastAsia="en-US"/>
        </w:rPr>
      </w:pPr>
      <w:r w:rsidRPr="00B04C6C">
        <w:rPr>
          <w:bCs/>
          <w:sz w:val="24"/>
          <w:szCs w:val="24"/>
          <w:lang w:eastAsia="en-US"/>
        </w:rPr>
        <w:t xml:space="preserve">1. Teiuşan S.C., </w:t>
      </w:r>
      <w:r w:rsidRPr="00B04C6C">
        <w:rPr>
          <w:bCs/>
          <w:i/>
          <w:sz w:val="24"/>
          <w:szCs w:val="24"/>
          <w:lang w:eastAsia="en-US"/>
        </w:rPr>
        <w:t>Contabilitate asistată de calculator</w:t>
      </w:r>
      <w:r w:rsidRPr="00B04C6C">
        <w:rPr>
          <w:bCs/>
          <w:sz w:val="24"/>
          <w:szCs w:val="24"/>
          <w:lang w:eastAsia="en-US"/>
        </w:rPr>
        <w:t>, Material de studiu, Universitatea „1 Decembrie 1918”, Alba Iulia, 2018</w:t>
      </w:r>
    </w:p>
    <w:p w:rsidR="005E7D1A" w:rsidRPr="00B04C6C" w:rsidRDefault="005E7D1A" w:rsidP="00B04C6C">
      <w:pPr>
        <w:jc w:val="both"/>
        <w:rPr>
          <w:bCs/>
          <w:sz w:val="24"/>
          <w:szCs w:val="24"/>
          <w:lang w:eastAsia="en-US"/>
        </w:rPr>
      </w:pPr>
      <w:r w:rsidRPr="00B04C6C">
        <w:rPr>
          <w:bCs/>
          <w:sz w:val="24"/>
          <w:szCs w:val="24"/>
          <w:lang w:eastAsia="en-US"/>
        </w:rPr>
        <w:t xml:space="preserve">2. Teiuşan S.C., </w:t>
      </w:r>
      <w:r w:rsidRPr="00B04C6C">
        <w:rPr>
          <w:bCs/>
          <w:i/>
          <w:sz w:val="24"/>
          <w:szCs w:val="24"/>
          <w:lang w:eastAsia="en-US"/>
        </w:rPr>
        <w:t>Sisteme informatice de gestiune</w:t>
      </w:r>
      <w:r w:rsidRPr="00B04C6C">
        <w:rPr>
          <w:bCs/>
          <w:sz w:val="24"/>
          <w:szCs w:val="24"/>
          <w:lang w:eastAsia="en-US"/>
        </w:rPr>
        <w:t>, Material de studiu, Universitatea „1 Decembrie 1918”, Alba Iulia, 2018</w:t>
      </w:r>
    </w:p>
    <w:p w:rsidR="005E7D1A" w:rsidRPr="00B04C6C" w:rsidRDefault="005E7D1A" w:rsidP="00B04C6C">
      <w:pPr>
        <w:jc w:val="both"/>
        <w:rPr>
          <w:bCs/>
          <w:iCs/>
          <w:sz w:val="24"/>
          <w:szCs w:val="24"/>
          <w:lang w:eastAsia="en-US"/>
        </w:rPr>
      </w:pPr>
      <w:r w:rsidRPr="00B04C6C">
        <w:rPr>
          <w:bCs/>
          <w:iCs/>
          <w:sz w:val="24"/>
          <w:szCs w:val="24"/>
          <w:lang w:eastAsia="en-US"/>
        </w:rPr>
        <w:t>3. Legea contabilităţii nr. 82/1991, Monitorul Oficial nr. 454/2008, cu modificările şi completările ulterioare</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bCs/>
          <w:iCs/>
          <w:sz w:val="24"/>
          <w:szCs w:val="24"/>
          <w:lang w:eastAsia="ja-JP"/>
        </w:rPr>
        <w:t>4. Legea nr. 455/2001 privind semnătura electronică, Monitorul Oficial nr. 429/2001, cu modificările şi completările ulterioare</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sz w:val="24"/>
          <w:szCs w:val="24"/>
          <w:lang w:eastAsia="ja-JP"/>
        </w:rPr>
        <w:t>5. Legea nr. 227/2015 privind Codul Fiscal, ediţie adnotată cu Normele metodologice aprobate prin Hotărârea Guvernului nr. 1/2016, precum şi cu ordinele pentru aplicarea Codului fiscal</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bCs/>
          <w:iCs/>
          <w:sz w:val="24"/>
          <w:szCs w:val="24"/>
          <w:lang w:eastAsia="ja-JP"/>
        </w:rPr>
        <w:t>6. Hotărârea de Guvern nr. 500 privind Registrul general de evidenţă a salariaţilor, Monitorul Oficial nr. 372/2011, cu modificările şi completările ulterioare</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bCs/>
          <w:iCs/>
          <w:sz w:val="24"/>
          <w:szCs w:val="24"/>
          <w:lang w:eastAsia="ja-JP"/>
        </w:rPr>
        <w:t>7. Ordinul ministrului finanţelor publice nr. 1802/2014 pentru aprobarea Reglementărilor contabile privind situaţiile financiare anuale individuale şi situaţiile financiare anuale consolidate, Monitorul Oficial nr. 963/2014, cu modificările şi completările ulterioare</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bCs/>
          <w:iCs/>
          <w:sz w:val="24"/>
          <w:szCs w:val="24"/>
          <w:lang w:eastAsia="ja-JP"/>
        </w:rPr>
        <w:t>8. Ordinul ministrului finanţelor publice nr. 2634/2015 privind documentele financiar-contabile, Monitorul Oficial nr. 910/2015</w:t>
      </w:r>
    </w:p>
    <w:p w:rsidR="005E7D1A" w:rsidRPr="00B04C6C" w:rsidRDefault="005E7D1A" w:rsidP="00B04C6C">
      <w:pPr>
        <w:tabs>
          <w:tab w:val="right" w:leader="dot" w:pos="7371"/>
        </w:tabs>
        <w:jc w:val="both"/>
        <w:rPr>
          <w:rFonts w:eastAsia="MS Mincho"/>
          <w:sz w:val="24"/>
          <w:szCs w:val="24"/>
          <w:lang w:eastAsia="ja-JP"/>
        </w:rPr>
      </w:pPr>
      <w:r w:rsidRPr="00B04C6C">
        <w:rPr>
          <w:rFonts w:eastAsia="MS Mincho"/>
          <w:bCs/>
          <w:iCs/>
          <w:sz w:val="24"/>
          <w:szCs w:val="24"/>
          <w:lang w:eastAsia="ja-JP"/>
        </w:rPr>
        <w:lastRenderedPageBreak/>
        <w:t xml:space="preserve">9. </w:t>
      </w:r>
      <w:r w:rsidRPr="00B04C6C">
        <w:rPr>
          <w:rFonts w:eastAsia="MS Mincho"/>
          <w:sz w:val="24"/>
          <w:szCs w:val="24"/>
          <w:lang w:eastAsia="ja-JP"/>
        </w:rPr>
        <w:t xml:space="preserve">Agenţia Naţională de Administrare Fiscală, </w:t>
      </w:r>
      <w:r w:rsidRPr="00B04C6C">
        <w:rPr>
          <w:rFonts w:eastAsia="MS Mincho"/>
          <w:i/>
          <w:sz w:val="24"/>
          <w:szCs w:val="24"/>
          <w:lang w:eastAsia="ja-JP"/>
        </w:rPr>
        <w:t>https://www.anaf.ro/</w:t>
      </w:r>
    </w:p>
    <w:p w:rsidR="005E7D1A" w:rsidRPr="00B04C6C" w:rsidRDefault="005E7D1A" w:rsidP="00B04C6C">
      <w:pPr>
        <w:tabs>
          <w:tab w:val="right" w:leader="dot" w:pos="7371"/>
        </w:tabs>
        <w:jc w:val="both"/>
        <w:rPr>
          <w:rFonts w:eastAsia="MS Mincho"/>
          <w:sz w:val="24"/>
          <w:szCs w:val="24"/>
          <w:lang w:eastAsia="ja-JP"/>
        </w:rPr>
      </w:pPr>
      <w:r w:rsidRPr="00B04C6C">
        <w:rPr>
          <w:rFonts w:eastAsia="MS Mincho"/>
          <w:bCs/>
          <w:iCs/>
          <w:sz w:val="24"/>
          <w:szCs w:val="24"/>
          <w:lang w:eastAsia="ja-JP"/>
        </w:rPr>
        <w:t xml:space="preserve">10. </w:t>
      </w:r>
      <w:r w:rsidRPr="00B04C6C">
        <w:rPr>
          <w:rFonts w:eastAsia="MS Mincho"/>
          <w:sz w:val="24"/>
          <w:szCs w:val="24"/>
          <w:lang w:eastAsia="ja-JP"/>
        </w:rPr>
        <w:t xml:space="preserve">Inspecţia Muncii, </w:t>
      </w:r>
      <w:r w:rsidRPr="00B04C6C">
        <w:rPr>
          <w:rFonts w:eastAsia="MS Mincho"/>
          <w:i/>
          <w:sz w:val="24"/>
          <w:szCs w:val="24"/>
          <w:lang w:eastAsia="ja-JP"/>
        </w:rPr>
        <w:t>http://www.inspectiamuncii.ro/</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bCs/>
          <w:iCs/>
          <w:sz w:val="24"/>
          <w:szCs w:val="24"/>
          <w:lang w:eastAsia="ja-JP"/>
        </w:rPr>
        <w:t xml:space="preserve">11. Ministerul Comunicaţiilor şi Societăţii Informaţionale, </w:t>
      </w:r>
      <w:r w:rsidRPr="00B04C6C">
        <w:rPr>
          <w:rFonts w:eastAsia="MS Mincho"/>
          <w:bCs/>
          <w:i/>
          <w:iCs/>
          <w:sz w:val="24"/>
          <w:szCs w:val="24"/>
          <w:lang w:eastAsia="ja-JP"/>
        </w:rPr>
        <w:t>https://www.comunicatii.gov.ro/</w:t>
      </w:r>
    </w:p>
    <w:p w:rsidR="005E7D1A" w:rsidRPr="00B04C6C" w:rsidRDefault="005E7D1A" w:rsidP="00B04C6C">
      <w:pPr>
        <w:tabs>
          <w:tab w:val="right" w:leader="dot" w:pos="7371"/>
        </w:tabs>
        <w:jc w:val="both"/>
        <w:rPr>
          <w:rFonts w:eastAsia="MS Mincho"/>
          <w:sz w:val="24"/>
          <w:szCs w:val="24"/>
          <w:lang w:eastAsia="ja-JP"/>
        </w:rPr>
      </w:pPr>
      <w:r w:rsidRPr="00B04C6C">
        <w:rPr>
          <w:rFonts w:eastAsia="MS Mincho"/>
          <w:bCs/>
          <w:iCs/>
          <w:sz w:val="24"/>
          <w:szCs w:val="24"/>
          <w:lang w:eastAsia="ja-JP"/>
        </w:rPr>
        <w:t xml:space="preserve">12. Ministerul Finanţelor Publice, </w:t>
      </w:r>
      <w:r w:rsidRPr="00B04C6C">
        <w:rPr>
          <w:rFonts w:eastAsia="MS Mincho"/>
          <w:bCs/>
          <w:i/>
          <w:iCs/>
          <w:sz w:val="24"/>
          <w:szCs w:val="24"/>
          <w:lang w:eastAsia="ja-JP"/>
        </w:rPr>
        <w:t>http://www.mfinante.ro/</w:t>
      </w:r>
    </w:p>
    <w:p w:rsidR="005E7D1A" w:rsidRPr="00B04C6C" w:rsidRDefault="005E7D1A" w:rsidP="00B04C6C">
      <w:pPr>
        <w:tabs>
          <w:tab w:val="right" w:leader="dot" w:pos="7371"/>
        </w:tabs>
        <w:jc w:val="both"/>
        <w:rPr>
          <w:rFonts w:eastAsia="MS Mincho"/>
          <w:bCs/>
          <w:iCs/>
          <w:sz w:val="24"/>
          <w:szCs w:val="24"/>
          <w:lang w:eastAsia="ja-JP"/>
        </w:rPr>
      </w:pPr>
      <w:r w:rsidRPr="00B04C6C">
        <w:rPr>
          <w:rFonts w:eastAsia="MS Mincho"/>
          <w:bCs/>
          <w:iCs/>
          <w:sz w:val="24"/>
          <w:szCs w:val="24"/>
          <w:lang w:eastAsia="ja-JP"/>
        </w:rPr>
        <w:t xml:space="preserve">13. </w:t>
      </w:r>
      <w:r w:rsidRPr="00B04C6C">
        <w:rPr>
          <w:rFonts w:eastAsia="MS Mincho"/>
          <w:sz w:val="24"/>
          <w:szCs w:val="24"/>
          <w:lang w:eastAsia="ja-JP"/>
        </w:rPr>
        <w:t xml:space="preserve">Sistemul Electronic Naţional, </w:t>
      </w:r>
      <w:hyperlink r:id="rId12" w:history="1">
        <w:r w:rsidRPr="00B04C6C">
          <w:rPr>
            <w:rStyle w:val="Hyperlink"/>
            <w:rFonts w:eastAsia="MS Mincho"/>
            <w:i/>
            <w:sz w:val="24"/>
            <w:szCs w:val="24"/>
            <w:lang w:eastAsia="ja-JP"/>
          </w:rPr>
          <w:t>http://www.e-guvernare.ro/</w:t>
        </w:r>
      </w:hyperlink>
    </w:p>
    <w:p w:rsidR="005E7D1A" w:rsidRPr="00B04C6C" w:rsidRDefault="005E7D1A" w:rsidP="00B04C6C">
      <w:pPr>
        <w:tabs>
          <w:tab w:val="right" w:leader="dot" w:pos="7371"/>
        </w:tabs>
        <w:jc w:val="both"/>
        <w:rPr>
          <w:rFonts w:eastAsia="MS Mincho"/>
          <w:bCs/>
          <w:iCs/>
          <w:sz w:val="24"/>
          <w:szCs w:val="24"/>
          <w:lang w:eastAsia="ja-JP"/>
        </w:rPr>
      </w:pPr>
    </w:p>
    <w:p w:rsidR="005E7D1A" w:rsidRPr="00B04C6C" w:rsidRDefault="005E7D1A" w:rsidP="00B04C6C">
      <w:pPr>
        <w:tabs>
          <w:tab w:val="left" w:pos="851"/>
        </w:tabs>
        <w:jc w:val="both"/>
        <w:rPr>
          <w:rFonts w:eastAsia="Calibri"/>
          <w:sz w:val="24"/>
          <w:szCs w:val="24"/>
          <w:lang w:val="en-US" w:eastAsia="en-US"/>
        </w:rPr>
      </w:pPr>
    </w:p>
    <w:p w:rsidR="005E7D1A" w:rsidRPr="00A61FDD" w:rsidRDefault="005E7D1A" w:rsidP="00A61FDD">
      <w:pPr>
        <w:tabs>
          <w:tab w:val="left" w:pos="1947"/>
          <w:tab w:val="center" w:pos="4320"/>
        </w:tabs>
        <w:jc w:val="center"/>
        <w:rPr>
          <w:b/>
          <w:bCs/>
          <w:color w:val="5B9BD5" w:themeColor="accent1"/>
          <w:sz w:val="24"/>
          <w:szCs w:val="24"/>
        </w:rPr>
      </w:pPr>
      <w:r w:rsidRPr="00A61FDD">
        <w:rPr>
          <w:b/>
          <w:bCs/>
          <w:color w:val="5B9BD5" w:themeColor="accent1"/>
          <w:sz w:val="24"/>
          <w:szCs w:val="24"/>
        </w:rPr>
        <w:t>TEMATICA EXAMENULUI DE LICENŢĂ</w:t>
      </w:r>
    </w:p>
    <w:p w:rsidR="005E7D1A" w:rsidRPr="00A61FDD" w:rsidRDefault="005E7D1A" w:rsidP="00A61FDD">
      <w:pPr>
        <w:keepNext/>
        <w:ind w:right="43"/>
        <w:jc w:val="center"/>
        <w:outlineLvl w:val="0"/>
        <w:rPr>
          <w:rFonts w:eastAsia="MS Mincho"/>
          <w:b/>
          <w:color w:val="5B9BD5" w:themeColor="accent1"/>
          <w:sz w:val="24"/>
          <w:szCs w:val="24"/>
          <w:lang w:eastAsia="ja-JP"/>
        </w:rPr>
      </w:pPr>
      <w:r w:rsidRPr="00A61FDD">
        <w:rPr>
          <w:rFonts w:eastAsia="MS Mincho"/>
          <w:b/>
          <w:bCs/>
          <w:color w:val="5B9BD5" w:themeColor="accent1"/>
          <w:sz w:val="24"/>
          <w:szCs w:val="24"/>
          <w:lang w:eastAsia="ja-JP"/>
        </w:rPr>
        <w:t>SPECIALIZAREA FINANŢE-BĂNCI</w:t>
      </w:r>
    </w:p>
    <w:p w:rsidR="003D199F" w:rsidRPr="00B04C6C" w:rsidRDefault="003D199F" w:rsidP="00B04C6C">
      <w:pPr>
        <w:keepNext/>
        <w:widowControl/>
        <w:autoSpaceDE/>
        <w:autoSpaceDN/>
        <w:adjustRightInd/>
        <w:ind w:right="43"/>
        <w:jc w:val="both"/>
        <w:outlineLvl w:val="0"/>
        <w:rPr>
          <w:rFonts w:eastAsia="MS Mincho"/>
          <w:b/>
          <w:sz w:val="24"/>
          <w:szCs w:val="24"/>
          <w:lang w:eastAsia="ja-JP"/>
        </w:rPr>
      </w:pPr>
    </w:p>
    <w:p w:rsidR="005E7D1A" w:rsidRPr="00B04C6C" w:rsidRDefault="005E7D1A" w:rsidP="00B04C6C">
      <w:pPr>
        <w:keepNext/>
        <w:widowControl/>
        <w:numPr>
          <w:ilvl w:val="0"/>
          <w:numId w:val="25"/>
        </w:numPr>
        <w:tabs>
          <w:tab w:val="clear" w:pos="432"/>
        </w:tabs>
        <w:autoSpaceDE/>
        <w:autoSpaceDN/>
        <w:adjustRightInd/>
        <w:ind w:left="0" w:right="43" w:firstLine="0"/>
        <w:jc w:val="both"/>
        <w:outlineLvl w:val="0"/>
        <w:rPr>
          <w:rFonts w:eastAsia="MS Mincho"/>
          <w:b/>
          <w:sz w:val="24"/>
          <w:szCs w:val="24"/>
          <w:lang w:eastAsia="ja-JP"/>
        </w:rPr>
      </w:pPr>
      <w:r w:rsidRPr="00B04C6C">
        <w:rPr>
          <w:rFonts w:eastAsia="MS Mincho"/>
          <w:b/>
          <w:sz w:val="24"/>
          <w:szCs w:val="24"/>
          <w:lang w:eastAsia="ja-JP"/>
        </w:rPr>
        <w:t>Modulul I: Metode şi tehnici bancare</w:t>
      </w:r>
    </w:p>
    <w:p w:rsidR="005E7D1A" w:rsidRPr="00B04C6C" w:rsidRDefault="005E7D1A" w:rsidP="00B04C6C">
      <w:pPr>
        <w:jc w:val="both"/>
        <w:rPr>
          <w:rFonts w:eastAsia="MS Mincho"/>
          <w:sz w:val="24"/>
          <w:szCs w:val="24"/>
          <w:lang w:eastAsia="ja-JP"/>
        </w:rPr>
      </w:pPr>
    </w:p>
    <w:p w:rsidR="005E7D1A" w:rsidRPr="00B04C6C" w:rsidRDefault="005E7D1A" w:rsidP="00B04C6C">
      <w:pPr>
        <w:jc w:val="both"/>
        <w:rPr>
          <w:rFonts w:eastAsia="MS Mincho"/>
          <w:bCs/>
          <w:sz w:val="24"/>
          <w:szCs w:val="24"/>
          <w:lang w:eastAsia="ja-JP"/>
        </w:rPr>
      </w:pPr>
      <w:r w:rsidRPr="00B04C6C">
        <w:rPr>
          <w:rFonts w:eastAsia="MS Mincho"/>
          <w:sz w:val="24"/>
          <w:szCs w:val="24"/>
          <w:lang w:eastAsia="ja-JP"/>
        </w:rPr>
        <w:t>1. Tehnica autorizării băncilor active pe teritoriul României</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2. Tehnica operaţiunilor bancare ce implică circulaţia numerarului</w:t>
      </w:r>
    </w:p>
    <w:p w:rsidR="005E7D1A" w:rsidRPr="00B04C6C" w:rsidRDefault="005E7D1A" w:rsidP="00B04C6C">
      <w:pPr>
        <w:jc w:val="both"/>
        <w:rPr>
          <w:rFonts w:eastAsia="MS Mincho"/>
          <w:bCs/>
          <w:sz w:val="24"/>
          <w:szCs w:val="24"/>
          <w:lang w:eastAsia="ja-JP"/>
        </w:rPr>
      </w:pPr>
      <w:r w:rsidRPr="00B04C6C">
        <w:rPr>
          <w:rFonts w:eastAsia="MS Mincho"/>
          <w:bCs/>
          <w:sz w:val="24"/>
          <w:szCs w:val="24"/>
          <w:lang w:eastAsia="ja-JP"/>
        </w:rPr>
        <w:t>3. Tehnica operaţiunilor bancare în conturile curente şi de depozite ale clienţilor</w:t>
      </w:r>
    </w:p>
    <w:p w:rsidR="005E7D1A" w:rsidRPr="00B04C6C" w:rsidRDefault="005E7D1A" w:rsidP="00B04C6C">
      <w:pPr>
        <w:jc w:val="both"/>
        <w:rPr>
          <w:rFonts w:eastAsia="MS Mincho"/>
          <w:sz w:val="24"/>
          <w:szCs w:val="24"/>
          <w:lang w:eastAsia="ja-JP"/>
        </w:rPr>
      </w:pPr>
      <w:r w:rsidRPr="00B04C6C">
        <w:rPr>
          <w:rFonts w:eastAsia="MS Mincho"/>
          <w:bCs/>
          <w:sz w:val="24"/>
          <w:szCs w:val="24"/>
          <w:lang w:eastAsia="ja-JP"/>
        </w:rPr>
        <w:t>4. Tehnica operaţiunilor bancare efectuate în numele clienţilor, prin intermediul instrumentelor de plată. Modalităţi şi instrumente de plată utilizate în schimburile economice internaţionale</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6. Tehnica operaţiunilor desfăşurate de societăţile bancare în cadrul Sistemului Electronic de Plăţi – SEP</w:t>
      </w:r>
    </w:p>
    <w:p w:rsidR="005E7D1A" w:rsidRPr="00B04C6C" w:rsidRDefault="005E7D1A" w:rsidP="00B04C6C">
      <w:pPr>
        <w:jc w:val="both"/>
        <w:rPr>
          <w:rFonts w:eastAsia="MS Mincho"/>
          <w:bCs/>
          <w:sz w:val="24"/>
          <w:szCs w:val="24"/>
          <w:lang w:eastAsia="ja-JP"/>
        </w:rPr>
      </w:pPr>
      <w:r w:rsidRPr="00B04C6C">
        <w:rPr>
          <w:rFonts w:eastAsia="MS Mincho"/>
          <w:bCs/>
          <w:sz w:val="24"/>
          <w:szCs w:val="24"/>
          <w:lang w:eastAsia="ja-JP"/>
        </w:rPr>
        <w:t>7. Tehnica operaţiunilor bancare de acordare şi monitorizare a creditelor</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8. Tehnica operaţiunilor bancare cu carduri</w:t>
      </w:r>
    </w:p>
    <w:p w:rsidR="005E7D1A" w:rsidRPr="009B39B3" w:rsidRDefault="005E7D1A" w:rsidP="00B04C6C">
      <w:pPr>
        <w:jc w:val="both"/>
        <w:rPr>
          <w:rFonts w:eastAsia="MS Mincho"/>
          <w:szCs w:val="24"/>
          <w:lang w:eastAsia="ja-JP"/>
        </w:rPr>
      </w:pPr>
    </w:p>
    <w:p w:rsidR="005E7D1A" w:rsidRPr="00B04C6C" w:rsidRDefault="005E7D1A" w:rsidP="00B04C6C">
      <w:pPr>
        <w:jc w:val="both"/>
        <w:rPr>
          <w:rFonts w:eastAsia="MS Mincho"/>
          <w:b/>
          <w:bCs/>
          <w:sz w:val="24"/>
          <w:szCs w:val="24"/>
          <w:lang w:eastAsia="ja-JP"/>
        </w:rPr>
      </w:pPr>
      <w:r w:rsidRPr="00B04C6C">
        <w:rPr>
          <w:rFonts w:eastAsia="MS Mincho"/>
          <w:b/>
          <w:bCs/>
          <w:sz w:val="24"/>
          <w:szCs w:val="24"/>
          <w:lang w:eastAsia="ja-JP"/>
        </w:rPr>
        <w:t>Bibliografie obligatorie</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1. Badea L., Socol A., Drăgoi V., Drigă I, - </w:t>
      </w:r>
      <w:r w:rsidRPr="00B04C6C">
        <w:rPr>
          <w:rFonts w:eastAsia="MS Mincho"/>
          <w:i/>
          <w:sz w:val="24"/>
          <w:szCs w:val="24"/>
          <w:lang w:eastAsia="ja-JP"/>
        </w:rPr>
        <w:t>Managementul riscului bancar,</w:t>
      </w:r>
      <w:r w:rsidRPr="00B04C6C">
        <w:rPr>
          <w:rFonts w:eastAsia="MS Mincho"/>
          <w:sz w:val="24"/>
          <w:szCs w:val="24"/>
          <w:lang w:eastAsia="ja-JP"/>
        </w:rPr>
        <w:t xml:space="preserve"> Editura Economică, Bucureşti, 2010.</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2. Socol A., </w:t>
      </w:r>
      <w:r w:rsidRPr="00B04C6C">
        <w:rPr>
          <w:rFonts w:eastAsia="MS Mincho"/>
          <w:i/>
          <w:sz w:val="24"/>
          <w:szCs w:val="24"/>
          <w:lang w:eastAsia="ja-JP"/>
        </w:rPr>
        <w:t>Tehnica bancară</w:t>
      </w:r>
      <w:r w:rsidRPr="00B04C6C">
        <w:rPr>
          <w:rFonts w:eastAsia="MS Mincho"/>
          <w:sz w:val="24"/>
          <w:szCs w:val="24"/>
          <w:lang w:eastAsia="ja-JP"/>
        </w:rPr>
        <w:t>, Editura Casa Cărţii de Ştiinţă, Cluj Napoca, 2006.</w:t>
      </w:r>
    </w:p>
    <w:p w:rsidR="005E7D1A" w:rsidRPr="00B04C6C" w:rsidRDefault="005E7D1A" w:rsidP="00B04C6C">
      <w:pPr>
        <w:jc w:val="both"/>
        <w:rPr>
          <w:rFonts w:eastAsia="MS Mincho"/>
          <w:sz w:val="24"/>
          <w:szCs w:val="24"/>
          <w:lang w:val="pt-BR" w:eastAsia="ja-JP"/>
        </w:rPr>
      </w:pPr>
      <w:r w:rsidRPr="00B04C6C">
        <w:rPr>
          <w:rFonts w:eastAsia="MS Mincho"/>
          <w:sz w:val="24"/>
          <w:szCs w:val="24"/>
          <w:lang w:eastAsia="ja-JP"/>
        </w:rPr>
        <w:t xml:space="preserve">3. Socol A., </w:t>
      </w:r>
      <w:r w:rsidRPr="00B04C6C">
        <w:rPr>
          <w:rFonts w:eastAsia="MS Mincho"/>
          <w:i/>
          <w:sz w:val="24"/>
          <w:szCs w:val="24"/>
          <w:lang w:eastAsia="ja-JP"/>
        </w:rPr>
        <w:t xml:space="preserve">Îndrumar de tehnică bancară. </w:t>
      </w:r>
      <w:r w:rsidRPr="00B04C6C">
        <w:rPr>
          <w:rFonts w:eastAsia="MS Mincho"/>
          <w:i/>
          <w:sz w:val="24"/>
          <w:szCs w:val="24"/>
          <w:lang w:val="pt-BR" w:eastAsia="ja-JP"/>
        </w:rPr>
        <w:t xml:space="preserve">Studii de caz, manual universitar, </w:t>
      </w:r>
      <w:r w:rsidRPr="00B04C6C">
        <w:rPr>
          <w:rFonts w:eastAsia="MS Mincho"/>
          <w:sz w:val="24"/>
          <w:szCs w:val="24"/>
          <w:lang w:val="pt-BR" w:eastAsia="ja-JP"/>
        </w:rPr>
        <w:t>Editura Risoprint, Cluj Napoca, 2006.</w:t>
      </w:r>
    </w:p>
    <w:p w:rsidR="005E7D1A" w:rsidRPr="00B04C6C" w:rsidRDefault="005E7D1A" w:rsidP="00B04C6C">
      <w:pPr>
        <w:jc w:val="both"/>
        <w:rPr>
          <w:rFonts w:eastAsia="MS Mincho"/>
          <w:sz w:val="24"/>
          <w:szCs w:val="24"/>
          <w:lang w:val="pt-BR" w:eastAsia="ja-JP"/>
        </w:rPr>
      </w:pPr>
    </w:p>
    <w:p w:rsidR="005E7D1A" w:rsidRPr="00B04C6C" w:rsidRDefault="005E7D1A" w:rsidP="00B04C6C">
      <w:pPr>
        <w:jc w:val="both"/>
        <w:rPr>
          <w:rFonts w:eastAsia="MS Mincho"/>
          <w:b/>
          <w:bCs/>
          <w:sz w:val="24"/>
          <w:szCs w:val="24"/>
          <w:lang w:eastAsia="ja-JP"/>
        </w:rPr>
      </w:pPr>
      <w:r w:rsidRPr="00B04C6C">
        <w:rPr>
          <w:rFonts w:eastAsia="MS Mincho"/>
          <w:b/>
          <w:bCs/>
          <w:sz w:val="24"/>
          <w:szCs w:val="24"/>
          <w:lang w:eastAsia="ja-JP"/>
        </w:rPr>
        <w:t>Bibliografie facultativă</w:t>
      </w:r>
    </w:p>
    <w:p w:rsidR="005E7D1A" w:rsidRPr="00B04C6C" w:rsidRDefault="005E7D1A" w:rsidP="00B04C6C">
      <w:pPr>
        <w:jc w:val="both"/>
        <w:rPr>
          <w:rFonts w:eastAsia="MS Mincho"/>
          <w:sz w:val="24"/>
          <w:szCs w:val="24"/>
          <w:lang w:val="pt-BR" w:eastAsia="ja-JP"/>
        </w:rPr>
      </w:pPr>
      <w:r w:rsidRPr="00B04C6C">
        <w:rPr>
          <w:rFonts w:eastAsia="MS Mincho"/>
          <w:sz w:val="24"/>
          <w:szCs w:val="24"/>
          <w:lang w:val="pt-BR" w:eastAsia="ja-JP"/>
        </w:rPr>
        <w:t xml:space="preserve">1. Cocriş V., Chirleşan D., - </w:t>
      </w:r>
      <w:r w:rsidRPr="00B04C6C">
        <w:rPr>
          <w:rFonts w:eastAsia="MS Mincho"/>
          <w:i/>
          <w:sz w:val="24"/>
          <w:szCs w:val="24"/>
          <w:lang w:val="pt-BR" w:eastAsia="ja-JP"/>
        </w:rPr>
        <w:t xml:space="preserve">Managementul bancar şi analiza de risc în activitatea de creditare: Teorie şi cazuri practice, </w:t>
      </w:r>
      <w:r w:rsidRPr="00B04C6C">
        <w:rPr>
          <w:rFonts w:eastAsia="MS Mincho"/>
          <w:sz w:val="24"/>
          <w:szCs w:val="24"/>
          <w:lang w:val="pt-BR" w:eastAsia="ja-JP"/>
        </w:rPr>
        <w:t xml:space="preserve">Editura Univ. Al.I. Cuza, Iaşi, 2009. </w:t>
      </w:r>
    </w:p>
    <w:p w:rsidR="005E7D1A" w:rsidRPr="00B04C6C" w:rsidRDefault="005E7D1A" w:rsidP="00B04C6C">
      <w:pPr>
        <w:jc w:val="both"/>
        <w:rPr>
          <w:rFonts w:eastAsia="MS Mincho"/>
          <w:sz w:val="24"/>
          <w:szCs w:val="24"/>
          <w:lang w:val="it-IT" w:eastAsia="ja-JP"/>
        </w:rPr>
      </w:pPr>
      <w:r w:rsidRPr="00B04C6C">
        <w:rPr>
          <w:rFonts w:eastAsia="MS Mincho"/>
          <w:sz w:val="24"/>
          <w:szCs w:val="24"/>
          <w:lang w:val="it-IT" w:eastAsia="ja-JP"/>
        </w:rPr>
        <w:t xml:space="preserve">2. Socol A., </w:t>
      </w:r>
      <w:r w:rsidRPr="00B04C6C">
        <w:rPr>
          <w:rFonts w:eastAsia="MS Mincho"/>
          <w:i/>
          <w:sz w:val="24"/>
          <w:szCs w:val="24"/>
          <w:lang w:val="it-IT" w:eastAsia="ja-JP"/>
        </w:rPr>
        <w:t>Contabilitatea şi gestiunea societăţilor bancare</w:t>
      </w:r>
      <w:r w:rsidRPr="00B04C6C">
        <w:rPr>
          <w:rFonts w:eastAsia="MS Mincho"/>
          <w:sz w:val="24"/>
          <w:szCs w:val="24"/>
          <w:lang w:val="it-IT" w:eastAsia="ja-JP"/>
        </w:rPr>
        <w:t>, Editura Economică, Bucureşti, 2005.</w:t>
      </w:r>
    </w:p>
    <w:p w:rsidR="005E7D1A" w:rsidRPr="00B04C6C" w:rsidRDefault="005E7D1A" w:rsidP="00B04C6C">
      <w:pPr>
        <w:jc w:val="both"/>
        <w:rPr>
          <w:rFonts w:eastAsia="MS Mincho"/>
          <w:sz w:val="24"/>
          <w:szCs w:val="24"/>
          <w:lang w:val="it-IT" w:eastAsia="ja-JP"/>
        </w:rPr>
      </w:pPr>
      <w:r w:rsidRPr="00B04C6C">
        <w:rPr>
          <w:rFonts w:eastAsia="MS Mincho"/>
          <w:sz w:val="24"/>
          <w:szCs w:val="24"/>
          <w:lang w:val="it-IT" w:eastAsia="ja-JP"/>
        </w:rPr>
        <w:t xml:space="preserve">3. Trenca I., </w:t>
      </w:r>
      <w:r w:rsidRPr="00B04C6C">
        <w:rPr>
          <w:rFonts w:eastAsia="MS Mincho"/>
          <w:i/>
          <w:sz w:val="24"/>
          <w:szCs w:val="24"/>
          <w:lang w:val="it-IT" w:eastAsia="ja-JP"/>
        </w:rPr>
        <w:t xml:space="preserve">Tehnica bancară. Principii, reglementări, experienţă, </w:t>
      </w:r>
      <w:r w:rsidRPr="00B04C6C">
        <w:rPr>
          <w:rFonts w:eastAsia="MS Mincho"/>
          <w:sz w:val="24"/>
          <w:szCs w:val="24"/>
          <w:lang w:val="it-IT" w:eastAsia="ja-JP"/>
        </w:rPr>
        <w:t xml:space="preserve">Editura Casa Cărţii de Ştiinţă, Cluj Napoca, 2004. </w:t>
      </w:r>
    </w:p>
    <w:p w:rsidR="005E7D1A" w:rsidRPr="00B04C6C" w:rsidRDefault="005E7D1A" w:rsidP="00B04C6C">
      <w:pPr>
        <w:jc w:val="both"/>
        <w:rPr>
          <w:rFonts w:eastAsia="MS Mincho"/>
          <w:b/>
          <w:bCs/>
          <w:sz w:val="24"/>
          <w:szCs w:val="24"/>
          <w:lang w:eastAsia="ja-JP"/>
        </w:rPr>
      </w:pPr>
    </w:p>
    <w:p w:rsidR="005E7D1A" w:rsidRPr="00B04C6C" w:rsidRDefault="005E7D1A" w:rsidP="00B04C6C">
      <w:pPr>
        <w:jc w:val="both"/>
        <w:rPr>
          <w:rFonts w:eastAsia="MS Mincho"/>
          <w:b/>
          <w:bCs/>
          <w:sz w:val="24"/>
          <w:szCs w:val="24"/>
          <w:lang w:eastAsia="ja-JP"/>
        </w:rPr>
      </w:pPr>
      <w:r w:rsidRPr="00B04C6C">
        <w:rPr>
          <w:rFonts w:eastAsia="MS Mincho"/>
          <w:b/>
          <w:bCs/>
          <w:sz w:val="24"/>
          <w:szCs w:val="24"/>
          <w:lang w:eastAsia="ja-JP"/>
        </w:rPr>
        <w:t>Modulul II: Finanţe generale</w:t>
      </w:r>
    </w:p>
    <w:p w:rsidR="005E7D1A" w:rsidRPr="00B04C6C" w:rsidRDefault="005E7D1A" w:rsidP="00B04C6C">
      <w:pPr>
        <w:jc w:val="both"/>
        <w:rPr>
          <w:rFonts w:eastAsia="MS Mincho"/>
          <w:b/>
          <w:bCs/>
          <w:sz w:val="24"/>
          <w:szCs w:val="24"/>
          <w:lang w:eastAsia="ja-JP"/>
        </w:rPr>
      </w:pPr>
    </w:p>
    <w:p w:rsidR="005E7D1A" w:rsidRPr="00B04C6C" w:rsidRDefault="005E7D1A" w:rsidP="00B04C6C">
      <w:pPr>
        <w:jc w:val="both"/>
        <w:rPr>
          <w:rFonts w:eastAsia="MS Mincho"/>
          <w:iCs/>
          <w:sz w:val="24"/>
          <w:szCs w:val="24"/>
          <w:lang w:eastAsia="ja-JP"/>
        </w:rPr>
      </w:pPr>
      <w:r w:rsidRPr="00B04C6C">
        <w:rPr>
          <w:rFonts w:eastAsia="MS Mincho"/>
          <w:sz w:val="24"/>
          <w:szCs w:val="24"/>
          <w:lang w:eastAsia="ja-JP"/>
        </w:rPr>
        <w:t xml:space="preserve">1. Conținutul economic,  funcţiile şi rolul finanţelor </w:t>
      </w:r>
    </w:p>
    <w:p w:rsidR="005E7D1A" w:rsidRPr="00B04C6C" w:rsidRDefault="005E7D1A" w:rsidP="00B04C6C">
      <w:pPr>
        <w:jc w:val="both"/>
        <w:rPr>
          <w:rFonts w:eastAsia="MS Mincho"/>
          <w:iCs/>
          <w:sz w:val="24"/>
          <w:szCs w:val="24"/>
          <w:lang w:eastAsia="ja-JP"/>
        </w:rPr>
      </w:pPr>
      <w:r w:rsidRPr="00B04C6C">
        <w:rPr>
          <w:rFonts w:eastAsia="MS Mincho"/>
          <w:sz w:val="24"/>
          <w:szCs w:val="24"/>
          <w:lang w:eastAsia="ja-JP"/>
        </w:rPr>
        <w:t>2. Sistemul financiar. Mecanismul financiar</w:t>
      </w:r>
    </w:p>
    <w:p w:rsidR="005E7D1A" w:rsidRPr="00B04C6C" w:rsidRDefault="005E7D1A" w:rsidP="00B04C6C">
      <w:pPr>
        <w:jc w:val="both"/>
        <w:rPr>
          <w:rFonts w:eastAsia="MS Mincho"/>
          <w:sz w:val="24"/>
          <w:szCs w:val="24"/>
          <w:lang w:eastAsia="ja-JP"/>
        </w:rPr>
      </w:pPr>
      <w:r w:rsidRPr="00B04C6C">
        <w:rPr>
          <w:rFonts w:eastAsia="MS Mincho"/>
          <w:iCs/>
          <w:sz w:val="24"/>
          <w:szCs w:val="24"/>
          <w:lang w:eastAsia="ja-JP"/>
        </w:rPr>
        <w:t xml:space="preserve">3. </w:t>
      </w:r>
      <w:r w:rsidRPr="00B04C6C">
        <w:rPr>
          <w:rFonts w:eastAsia="MS Mincho"/>
          <w:sz w:val="24"/>
          <w:szCs w:val="24"/>
          <w:lang w:eastAsia="ja-JP"/>
        </w:rPr>
        <w:t>Sistemul bugetar al României</w:t>
      </w:r>
    </w:p>
    <w:p w:rsidR="005E7D1A" w:rsidRPr="00B04C6C" w:rsidRDefault="005E7D1A" w:rsidP="00B04C6C">
      <w:pPr>
        <w:keepNext/>
        <w:ind w:right="43"/>
        <w:jc w:val="both"/>
        <w:outlineLvl w:val="0"/>
        <w:rPr>
          <w:rFonts w:eastAsia="MS Mincho"/>
          <w:bCs/>
          <w:sz w:val="24"/>
          <w:szCs w:val="24"/>
          <w:lang w:eastAsia="ja-JP"/>
        </w:rPr>
      </w:pPr>
      <w:r w:rsidRPr="00B04C6C">
        <w:rPr>
          <w:rFonts w:eastAsia="MS Mincho"/>
          <w:bCs/>
          <w:sz w:val="24"/>
          <w:szCs w:val="24"/>
          <w:lang w:eastAsia="ja-JP"/>
        </w:rPr>
        <w:t xml:space="preserve">4. </w:t>
      </w:r>
      <w:bookmarkStart w:id="4" w:name="_Toc372042316"/>
      <w:r w:rsidRPr="00B04C6C">
        <w:rPr>
          <w:rFonts w:eastAsia="MS Mincho"/>
          <w:bCs/>
          <w:sz w:val="24"/>
          <w:szCs w:val="24"/>
          <w:lang w:eastAsia="ja-JP"/>
        </w:rPr>
        <w:t>Impozitele în economia contemporană</w:t>
      </w:r>
      <w:bookmarkEnd w:id="4"/>
    </w:p>
    <w:p w:rsidR="005E7D1A" w:rsidRPr="00B04C6C" w:rsidRDefault="005E7D1A" w:rsidP="00B04C6C">
      <w:pPr>
        <w:keepNext/>
        <w:ind w:left="720" w:right="43"/>
        <w:jc w:val="both"/>
        <w:outlineLvl w:val="0"/>
        <w:rPr>
          <w:rFonts w:eastAsia="MS Mincho"/>
          <w:b/>
          <w:sz w:val="24"/>
          <w:szCs w:val="24"/>
          <w:lang w:eastAsia="ja-JP"/>
        </w:rPr>
      </w:pPr>
    </w:p>
    <w:p w:rsidR="005E7D1A" w:rsidRPr="00B04C6C" w:rsidRDefault="005E7D1A" w:rsidP="00B04C6C">
      <w:pPr>
        <w:keepNext/>
        <w:ind w:right="43"/>
        <w:jc w:val="both"/>
        <w:outlineLvl w:val="0"/>
        <w:rPr>
          <w:rFonts w:eastAsia="MS Mincho"/>
          <w:b/>
          <w:sz w:val="24"/>
          <w:szCs w:val="24"/>
          <w:lang w:eastAsia="ja-JP"/>
        </w:rPr>
      </w:pPr>
      <w:r w:rsidRPr="00B04C6C">
        <w:rPr>
          <w:rFonts w:eastAsia="MS Mincho"/>
          <w:b/>
          <w:sz w:val="24"/>
          <w:szCs w:val="24"/>
          <w:lang w:eastAsia="ja-JP"/>
        </w:rPr>
        <w:t>Bibliografie obligatorie</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1. </w:t>
      </w:r>
      <w:r w:rsidRPr="00B04C6C">
        <w:rPr>
          <w:rFonts w:eastAsia="MS Mincho"/>
          <w:i/>
          <w:sz w:val="24"/>
          <w:szCs w:val="24"/>
          <w:lang w:eastAsia="ja-JP"/>
        </w:rPr>
        <w:t>Dănulețiu Dan</w:t>
      </w:r>
      <w:r w:rsidRPr="00B04C6C">
        <w:rPr>
          <w:rFonts w:eastAsia="MS Mincho"/>
          <w:sz w:val="24"/>
          <w:szCs w:val="24"/>
          <w:lang w:eastAsia="ja-JP"/>
        </w:rPr>
        <w:t>: Introducere în finanțe și elemente de finanțe publice, Seria Didactica, Alba Iulia, 2014, 2015, 2016</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2. Moșteanu T. (coord.), Finanțe publice, Editura Universitară, București, 2008</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3. </w:t>
      </w:r>
      <w:r w:rsidRPr="00B04C6C">
        <w:rPr>
          <w:rFonts w:eastAsia="MS Mincho"/>
          <w:i/>
          <w:iCs/>
          <w:sz w:val="24"/>
          <w:szCs w:val="24"/>
          <w:lang w:eastAsia="ja-JP"/>
        </w:rPr>
        <w:t xml:space="preserve">Văcărel I. </w:t>
      </w:r>
      <w:r w:rsidRPr="00B04C6C">
        <w:rPr>
          <w:rFonts w:eastAsia="MS Mincho"/>
          <w:sz w:val="24"/>
          <w:szCs w:val="24"/>
          <w:lang w:eastAsia="ja-JP"/>
        </w:rPr>
        <w:t>şi colectiv: Finanţele publice, Editura Didactică şi Pedagogică, Bucureşti, 2006</w:t>
      </w:r>
    </w:p>
    <w:p w:rsidR="005E7D1A" w:rsidRPr="00B04C6C" w:rsidRDefault="005E7D1A" w:rsidP="00B04C6C">
      <w:pPr>
        <w:jc w:val="both"/>
        <w:rPr>
          <w:rFonts w:eastAsia="MS Mincho"/>
          <w:sz w:val="24"/>
          <w:szCs w:val="24"/>
          <w:lang w:eastAsia="ja-JP"/>
        </w:rPr>
      </w:pPr>
    </w:p>
    <w:p w:rsidR="005E7D1A" w:rsidRPr="00B04C6C" w:rsidRDefault="005E7D1A" w:rsidP="00B04C6C">
      <w:pPr>
        <w:jc w:val="both"/>
        <w:rPr>
          <w:rFonts w:eastAsia="MS Mincho"/>
          <w:sz w:val="24"/>
          <w:szCs w:val="24"/>
          <w:lang w:eastAsia="ja-JP"/>
        </w:rPr>
      </w:pPr>
    </w:p>
    <w:p w:rsidR="005E7D1A" w:rsidRPr="00B04C6C" w:rsidRDefault="005E7D1A" w:rsidP="00B04C6C">
      <w:pPr>
        <w:jc w:val="both"/>
        <w:rPr>
          <w:rFonts w:eastAsia="MS Mincho"/>
          <w:b/>
          <w:bCs/>
          <w:sz w:val="24"/>
          <w:szCs w:val="24"/>
          <w:lang w:eastAsia="ja-JP"/>
        </w:rPr>
      </w:pPr>
      <w:r w:rsidRPr="00B04C6C">
        <w:rPr>
          <w:rFonts w:eastAsia="MS Mincho"/>
          <w:b/>
          <w:bCs/>
          <w:sz w:val="24"/>
          <w:szCs w:val="24"/>
          <w:lang w:eastAsia="ja-JP"/>
        </w:rPr>
        <w:t>Bibliografie facultativă</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1. Anghelache G, Belean. P. , Finantele publice ale Romaniei, Editura Economica, 2003</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2. Moşteanu. N. R., Finan</w:t>
      </w:r>
      <w:r w:rsidRPr="00B04C6C">
        <w:rPr>
          <w:rFonts w:eastAsia="MS Mincho"/>
          <w:sz w:val="24"/>
          <w:szCs w:val="24"/>
          <w:lang w:val="en-GB" w:eastAsia="ja-JP"/>
        </w:rPr>
        <w:t xml:space="preserve">țe publice, </w:t>
      </w:r>
      <w:r w:rsidRPr="00B04C6C">
        <w:rPr>
          <w:rFonts w:eastAsia="MS Mincho"/>
          <w:sz w:val="24"/>
          <w:szCs w:val="24"/>
          <w:lang w:eastAsia="ja-JP"/>
        </w:rPr>
        <w:t>Editura Universitară, Bucuresti, 2011</w:t>
      </w:r>
    </w:p>
    <w:p w:rsidR="005E7D1A" w:rsidRPr="00B04C6C" w:rsidRDefault="005E7D1A" w:rsidP="00B04C6C">
      <w:pPr>
        <w:jc w:val="both"/>
        <w:rPr>
          <w:rFonts w:eastAsia="MS Mincho"/>
          <w:sz w:val="24"/>
          <w:szCs w:val="24"/>
          <w:lang w:val="it-IT" w:eastAsia="ja-JP"/>
        </w:rPr>
      </w:pPr>
      <w:r w:rsidRPr="00B04C6C">
        <w:rPr>
          <w:rFonts w:eastAsia="MS Mincho"/>
          <w:sz w:val="24"/>
          <w:szCs w:val="24"/>
          <w:lang w:eastAsia="ja-JP"/>
        </w:rPr>
        <w:t xml:space="preserve">3. </w:t>
      </w:r>
      <w:r w:rsidRPr="00B04C6C">
        <w:rPr>
          <w:rFonts w:eastAsia="MS Mincho"/>
          <w:iCs/>
          <w:sz w:val="24"/>
          <w:szCs w:val="24"/>
          <w:lang w:val="it-IT" w:eastAsia="ja-JP"/>
        </w:rPr>
        <w:t xml:space="preserve">Tulai. C. </w:t>
      </w:r>
      <w:r w:rsidRPr="00B04C6C">
        <w:rPr>
          <w:rFonts w:eastAsia="MS Mincho"/>
          <w:sz w:val="24"/>
          <w:szCs w:val="24"/>
          <w:lang w:val="it-IT" w:eastAsia="ja-JP"/>
        </w:rPr>
        <w:t>: Finanţele publice şi fiscalitatea, Presa Universitară Clujană, 2003</w:t>
      </w:r>
    </w:p>
    <w:p w:rsidR="005E7D1A" w:rsidRPr="00B04C6C" w:rsidRDefault="005E7D1A" w:rsidP="00B04C6C">
      <w:pPr>
        <w:keepNext/>
        <w:widowControl/>
        <w:numPr>
          <w:ilvl w:val="0"/>
          <w:numId w:val="25"/>
        </w:numPr>
        <w:tabs>
          <w:tab w:val="clear" w:pos="432"/>
        </w:tabs>
        <w:autoSpaceDE/>
        <w:autoSpaceDN/>
        <w:adjustRightInd/>
        <w:ind w:left="0" w:right="43" w:firstLine="0"/>
        <w:jc w:val="both"/>
        <w:outlineLvl w:val="0"/>
        <w:rPr>
          <w:rFonts w:eastAsia="MS Mincho"/>
          <w:b/>
          <w:sz w:val="24"/>
          <w:szCs w:val="24"/>
          <w:lang w:eastAsia="ja-JP"/>
        </w:rPr>
      </w:pPr>
      <w:r w:rsidRPr="00B04C6C">
        <w:rPr>
          <w:rFonts w:eastAsia="MS Mincho"/>
          <w:b/>
          <w:sz w:val="24"/>
          <w:szCs w:val="24"/>
          <w:lang w:eastAsia="ja-JP"/>
        </w:rPr>
        <w:lastRenderedPageBreak/>
        <w:t>Modulul III: Gestiune financiară</w:t>
      </w:r>
    </w:p>
    <w:p w:rsidR="005E7D1A" w:rsidRPr="00B04C6C" w:rsidRDefault="005E7D1A" w:rsidP="00B04C6C">
      <w:pPr>
        <w:jc w:val="both"/>
        <w:rPr>
          <w:rFonts w:eastAsia="MS Mincho"/>
          <w:sz w:val="24"/>
          <w:szCs w:val="24"/>
          <w:lang w:eastAsia="ja-JP"/>
        </w:rPr>
      </w:pP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1. Gestiunea financiară a întreprinderii, componentă a finanţelor</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 Întreprinderii</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2. Gestiunea activelor imobilizate</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3. Gestiunea activelor circulante</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4. Gestiunea financiară  a relaţiilor de credit ale întreprinderii</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5. Gestiunea trezoreriei</w:t>
      </w:r>
    </w:p>
    <w:p w:rsidR="005E7D1A" w:rsidRPr="00B04C6C" w:rsidRDefault="005E7D1A" w:rsidP="00B04C6C">
      <w:pPr>
        <w:keepNext/>
        <w:widowControl/>
        <w:numPr>
          <w:ilvl w:val="0"/>
          <w:numId w:val="25"/>
        </w:numPr>
        <w:tabs>
          <w:tab w:val="clear" w:pos="432"/>
        </w:tabs>
        <w:autoSpaceDE/>
        <w:autoSpaceDN/>
        <w:adjustRightInd/>
        <w:ind w:left="720" w:right="43" w:firstLine="0"/>
        <w:jc w:val="both"/>
        <w:outlineLvl w:val="0"/>
        <w:rPr>
          <w:rFonts w:eastAsia="MS Mincho"/>
          <w:b/>
          <w:bCs/>
          <w:sz w:val="24"/>
          <w:szCs w:val="24"/>
          <w:lang w:eastAsia="ja-JP"/>
        </w:rPr>
      </w:pPr>
    </w:p>
    <w:p w:rsidR="005E7D1A" w:rsidRPr="00B04C6C" w:rsidRDefault="005E7D1A" w:rsidP="00B04C6C">
      <w:pPr>
        <w:keepNext/>
        <w:widowControl/>
        <w:numPr>
          <w:ilvl w:val="0"/>
          <w:numId w:val="25"/>
        </w:numPr>
        <w:tabs>
          <w:tab w:val="clear" w:pos="432"/>
        </w:tabs>
        <w:autoSpaceDE/>
        <w:autoSpaceDN/>
        <w:adjustRightInd/>
        <w:ind w:left="0" w:right="43" w:firstLine="0"/>
        <w:jc w:val="both"/>
        <w:outlineLvl w:val="0"/>
        <w:rPr>
          <w:rFonts w:eastAsia="MS Mincho"/>
          <w:b/>
          <w:bCs/>
          <w:sz w:val="24"/>
          <w:szCs w:val="24"/>
          <w:lang w:eastAsia="ja-JP"/>
        </w:rPr>
      </w:pPr>
      <w:r w:rsidRPr="00B04C6C">
        <w:rPr>
          <w:rFonts w:eastAsia="MS Mincho"/>
          <w:b/>
          <w:bCs/>
          <w:sz w:val="24"/>
          <w:szCs w:val="24"/>
          <w:lang w:eastAsia="ja-JP"/>
        </w:rPr>
        <w:t>Bibliografie obligatorie</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1. Hada Teodor, Gestiunea Financiară a întreprinderii, Editura Aeternitas, editia a -2-a, 2010</w:t>
      </w:r>
    </w:p>
    <w:p w:rsidR="005E7D1A" w:rsidRPr="00B04C6C" w:rsidRDefault="005E7D1A" w:rsidP="00B04C6C">
      <w:pPr>
        <w:jc w:val="both"/>
        <w:rPr>
          <w:rFonts w:eastAsia="MS Mincho"/>
          <w:sz w:val="24"/>
          <w:szCs w:val="24"/>
          <w:lang w:eastAsia="ja-JP"/>
        </w:rPr>
      </w:pPr>
    </w:p>
    <w:p w:rsidR="005E7D1A" w:rsidRPr="00B04C6C" w:rsidRDefault="005E7D1A" w:rsidP="00B04C6C">
      <w:pPr>
        <w:keepNext/>
        <w:widowControl/>
        <w:numPr>
          <w:ilvl w:val="0"/>
          <w:numId w:val="25"/>
        </w:numPr>
        <w:tabs>
          <w:tab w:val="clear" w:pos="432"/>
        </w:tabs>
        <w:autoSpaceDE/>
        <w:autoSpaceDN/>
        <w:adjustRightInd/>
        <w:ind w:left="0" w:right="43" w:firstLine="0"/>
        <w:jc w:val="both"/>
        <w:outlineLvl w:val="0"/>
        <w:rPr>
          <w:rFonts w:eastAsia="MS Mincho"/>
          <w:b/>
          <w:bCs/>
          <w:sz w:val="24"/>
          <w:szCs w:val="24"/>
          <w:lang w:eastAsia="ja-JP"/>
        </w:rPr>
      </w:pPr>
      <w:r w:rsidRPr="00B04C6C">
        <w:rPr>
          <w:rFonts w:eastAsia="MS Mincho"/>
          <w:b/>
          <w:bCs/>
          <w:sz w:val="24"/>
          <w:szCs w:val="24"/>
          <w:lang w:eastAsia="ja-JP"/>
        </w:rPr>
        <w:t>Bibliografie  facultativă</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1. Charreaux G., Gestion Financiere – Principes, Etudes des cas, Solution, 1993</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2. Dragotă, V., ş.a., </w:t>
      </w:r>
      <w:r w:rsidRPr="00B04C6C">
        <w:rPr>
          <w:rFonts w:eastAsia="MS Mincho"/>
          <w:sz w:val="24"/>
          <w:szCs w:val="24"/>
          <w:lang w:eastAsia="ja-JP"/>
        </w:rPr>
        <w:tab/>
        <w:t>Abordări practice în finanţele firmei, Editura IRECSON, Bucureşti, 2005</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3. Onofrei, M., Management financiar, Editura C.H. Beck, Bucureşti, 2006</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4. Stancu, I., Finanţe, Editura Economică, Bucureşti</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5. Vintilă, G., </w:t>
      </w:r>
      <w:r w:rsidRPr="00B04C6C">
        <w:rPr>
          <w:rFonts w:eastAsia="MS Mincho"/>
          <w:sz w:val="24"/>
          <w:szCs w:val="24"/>
          <w:lang w:eastAsia="ja-JP"/>
        </w:rPr>
        <w:tab/>
        <w:t>Gestiunea financiară a întreprinderii, Editura didactică şi pedagogică R.A. Bucureşti, 2006</w:t>
      </w:r>
    </w:p>
    <w:p w:rsidR="005E7D1A" w:rsidRPr="00B04C6C" w:rsidRDefault="005E7D1A" w:rsidP="00B04C6C">
      <w:pPr>
        <w:keepNext/>
        <w:widowControl/>
        <w:numPr>
          <w:ilvl w:val="0"/>
          <w:numId w:val="25"/>
        </w:numPr>
        <w:tabs>
          <w:tab w:val="clear" w:pos="432"/>
        </w:tabs>
        <w:autoSpaceDE/>
        <w:autoSpaceDN/>
        <w:adjustRightInd/>
        <w:ind w:left="0" w:firstLine="0"/>
        <w:jc w:val="both"/>
        <w:outlineLvl w:val="1"/>
        <w:rPr>
          <w:b/>
          <w:bCs/>
          <w:i/>
          <w:iCs/>
          <w:sz w:val="24"/>
          <w:szCs w:val="24"/>
          <w:lang w:eastAsia="x-none"/>
        </w:rPr>
      </w:pPr>
    </w:p>
    <w:p w:rsidR="005E7D1A" w:rsidRPr="009B39B3" w:rsidRDefault="005E7D1A" w:rsidP="00B04C6C">
      <w:pPr>
        <w:keepNext/>
        <w:widowControl/>
        <w:numPr>
          <w:ilvl w:val="0"/>
          <w:numId w:val="25"/>
        </w:numPr>
        <w:tabs>
          <w:tab w:val="clear" w:pos="432"/>
        </w:tabs>
        <w:autoSpaceDE/>
        <w:autoSpaceDN/>
        <w:adjustRightInd/>
        <w:ind w:left="0" w:firstLine="0"/>
        <w:jc w:val="both"/>
        <w:outlineLvl w:val="1"/>
        <w:rPr>
          <w:b/>
          <w:bCs/>
          <w:iCs/>
          <w:sz w:val="24"/>
          <w:szCs w:val="24"/>
          <w:lang w:eastAsia="x-none"/>
        </w:rPr>
      </w:pPr>
      <w:r w:rsidRPr="009B39B3">
        <w:rPr>
          <w:b/>
          <w:bCs/>
          <w:iCs/>
          <w:sz w:val="24"/>
          <w:szCs w:val="24"/>
          <w:lang w:eastAsia="x-none"/>
        </w:rPr>
        <w:t>Modulul IV: Asigurări şi reasigurări</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cr/>
        <w:t xml:space="preserve">1. </w:t>
      </w:r>
      <w:r w:rsidRPr="00B04C6C">
        <w:rPr>
          <w:rFonts w:eastAsia="MS Mincho"/>
          <w:b/>
          <w:sz w:val="24"/>
          <w:szCs w:val="24"/>
          <w:lang w:eastAsia="ja-JP"/>
        </w:rPr>
        <w:t xml:space="preserve">Cadrul teoretico - metodologic al asigurărilor </w:t>
      </w:r>
      <w:r w:rsidRPr="00B04C6C">
        <w:rPr>
          <w:rFonts w:eastAsia="MS Mincho"/>
          <w:sz w:val="24"/>
          <w:szCs w:val="24"/>
          <w:lang w:eastAsia="ja-JP"/>
        </w:rPr>
        <w:t>(delimitări conceptuale privind asigurările, funcţiile şi rolul asigurărilor)</w:t>
      </w:r>
      <w:r w:rsidRPr="00B04C6C">
        <w:rPr>
          <w:rFonts w:eastAsia="MS Mincho"/>
          <w:sz w:val="24"/>
          <w:szCs w:val="24"/>
          <w:lang w:eastAsia="ja-JP"/>
        </w:rPr>
        <w:tab/>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2. </w:t>
      </w:r>
      <w:r w:rsidRPr="00B04C6C">
        <w:rPr>
          <w:rFonts w:eastAsia="MS Mincho"/>
          <w:b/>
          <w:sz w:val="24"/>
          <w:szCs w:val="24"/>
          <w:lang w:eastAsia="ja-JP"/>
        </w:rPr>
        <w:t>Elementele tehnice ale asigurărilor. Clasificarea asigurărilor</w:t>
      </w:r>
      <w:r w:rsidRPr="00B04C6C">
        <w:rPr>
          <w:rFonts w:eastAsia="MS Mincho"/>
          <w:sz w:val="24"/>
          <w:szCs w:val="24"/>
          <w:lang w:eastAsia="ja-JP"/>
        </w:rPr>
        <w:tab/>
        <w:t>(elementele tehnice ale asigurărilor, clasificarea asigurărilor)</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3. </w:t>
      </w:r>
      <w:r w:rsidRPr="00B04C6C">
        <w:rPr>
          <w:rFonts w:eastAsia="MS Mincho"/>
          <w:b/>
          <w:sz w:val="24"/>
          <w:szCs w:val="24"/>
          <w:lang w:eastAsia="ja-JP"/>
        </w:rPr>
        <w:t xml:space="preserve">Contractul de asigurare </w:t>
      </w:r>
      <w:r w:rsidRPr="00B04C6C">
        <w:rPr>
          <w:rFonts w:eastAsia="MS Mincho"/>
          <w:sz w:val="24"/>
          <w:szCs w:val="24"/>
          <w:lang w:eastAsia="ja-JP"/>
        </w:rPr>
        <w:t>(definirea şi componentele contractului de asigurare, Încheierea contractului de asigurare, durata contractului, efectele contractului de asigurare, drepturile şi obligaţiile părţilor până la producerea evenimentului asigurat, drepturile şi obligaţiile părţilor după producerea evenimentului asigurat, alte efecte ale contractului de asigurare, încetarea contractului de asigurare)</w:t>
      </w:r>
      <w:r w:rsidRPr="00B04C6C">
        <w:rPr>
          <w:rFonts w:eastAsia="MS Mincho"/>
          <w:sz w:val="24"/>
          <w:szCs w:val="24"/>
          <w:lang w:eastAsia="ja-JP"/>
        </w:rPr>
        <w:tab/>
      </w:r>
    </w:p>
    <w:p w:rsidR="005E7D1A" w:rsidRPr="00B04C6C" w:rsidRDefault="005E7D1A" w:rsidP="00B04C6C">
      <w:pPr>
        <w:ind w:firstLine="720"/>
        <w:jc w:val="both"/>
        <w:rPr>
          <w:rFonts w:eastAsia="MS Mincho"/>
          <w:b/>
          <w:bCs/>
          <w:sz w:val="24"/>
          <w:szCs w:val="24"/>
          <w:lang w:eastAsia="ja-JP"/>
        </w:rPr>
      </w:pPr>
    </w:p>
    <w:p w:rsidR="005E7D1A" w:rsidRPr="00B04C6C" w:rsidRDefault="005E7D1A" w:rsidP="00B04C6C">
      <w:pPr>
        <w:jc w:val="both"/>
        <w:rPr>
          <w:rFonts w:eastAsia="MS Mincho"/>
          <w:b/>
          <w:bCs/>
          <w:sz w:val="24"/>
          <w:szCs w:val="24"/>
          <w:lang w:eastAsia="ja-JP"/>
        </w:rPr>
      </w:pPr>
      <w:r w:rsidRPr="00B04C6C">
        <w:rPr>
          <w:rFonts w:eastAsia="MS Mincho"/>
          <w:b/>
          <w:bCs/>
          <w:sz w:val="24"/>
          <w:szCs w:val="24"/>
          <w:lang w:eastAsia="ja-JP"/>
        </w:rPr>
        <w:t>Bibliografie obligatorie</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1. Dănuleţiu D.C., Dănuleţiu A.E., Asigurări şi reasigurări, Editura Aeternitas, Alba Iulia, 2010, pag. 20 -26: 33-79.</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2. Dănuleţiu D., </w:t>
      </w:r>
      <w:r w:rsidRPr="00B04C6C">
        <w:rPr>
          <w:rFonts w:eastAsia="MS Mincho"/>
          <w:i/>
          <w:iCs/>
          <w:sz w:val="24"/>
          <w:szCs w:val="24"/>
          <w:lang w:eastAsia="ja-JP"/>
        </w:rPr>
        <w:t>Asigurări comerciale</w:t>
      </w:r>
      <w:r w:rsidRPr="00B04C6C">
        <w:rPr>
          <w:rFonts w:eastAsia="MS Mincho"/>
          <w:sz w:val="24"/>
          <w:szCs w:val="24"/>
          <w:lang w:eastAsia="ja-JP"/>
        </w:rPr>
        <w:t>, Editura Risoprint, Cluj-Napoca, 2007</w:t>
      </w:r>
    </w:p>
    <w:p w:rsidR="005E7D1A" w:rsidRPr="00B04C6C" w:rsidRDefault="005E7D1A" w:rsidP="00B04C6C">
      <w:pPr>
        <w:jc w:val="both"/>
        <w:rPr>
          <w:rFonts w:eastAsia="MS Mincho"/>
          <w:b/>
          <w:sz w:val="24"/>
          <w:szCs w:val="24"/>
          <w:lang w:eastAsia="ja-JP"/>
        </w:rPr>
      </w:pPr>
    </w:p>
    <w:p w:rsidR="005E7D1A" w:rsidRPr="00B04C6C" w:rsidRDefault="005E7D1A" w:rsidP="00B04C6C">
      <w:pPr>
        <w:jc w:val="both"/>
        <w:rPr>
          <w:rFonts w:eastAsia="MS Mincho"/>
          <w:b/>
          <w:sz w:val="24"/>
          <w:szCs w:val="24"/>
          <w:lang w:eastAsia="ja-JP"/>
        </w:rPr>
      </w:pPr>
      <w:r w:rsidRPr="00B04C6C">
        <w:rPr>
          <w:rFonts w:eastAsia="MS Mincho"/>
          <w:b/>
          <w:sz w:val="24"/>
          <w:szCs w:val="24"/>
          <w:lang w:eastAsia="ja-JP"/>
        </w:rPr>
        <w:t>Bibliografie facultativă</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1. Bistriceanu Gh. D., </w:t>
      </w:r>
      <w:r w:rsidRPr="00B04C6C">
        <w:rPr>
          <w:rFonts w:eastAsia="MS Mincho"/>
          <w:i/>
          <w:iCs/>
          <w:sz w:val="24"/>
          <w:szCs w:val="24"/>
          <w:lang w:eastAsia="ja-JP"/>
        </w:rPr>
        <w:t>Asigurări şi reasigurări</w:t>
      </w:r>
      <w:r w:rsidRPr="00B04C6C">
        <w:rPr>
          <w:rFonts w:eastAsia="MS Mincho"/>
          <w:sz w:val="24"/>
          <w:szCs w:val="24"/>
          <w:lang w:eastAsia="ja-JP"/>
        </w:rPr>
        <w:t>, Editura Universitară, Bucureşti, 2006</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2. Constantinescu D.A., </w:t>
      </w:r>
      <w:r w:rsidRPr="00B04C6C">
        <w:rPr>
          <w:rFonts w:eastAsia="MS Mincho"/>
          <w:i/>
          <w:iCs/>
          <w:sz w:val="24"/>
          <w:szCs w:val="24"/>
          <w:lang w:eastAsia="ja-JP"/>
        </w:rPr>
        <w:t>Tratat de asigurări</w:t>
      </w:r>
      <w:r w:rsidRPr="00B04C6C">
        <w:rPr>
          <w:rFonts w:eastAsia="MS Mincho"/>
          <w:sz w:val="24"/>
          <w:szCs w:val="24"/>
          <w:lang w:eastAsia="ja-JP"/>
        </w:rPr>
        <w:t>, Editura Economică, Bucureşti, 2004</w:t>
      </w:r>
    </w:p>
    <w:p w:rsidR="005E7D1A" w:rsidRPr="00B04C6C" w:rsidRDefault="005E7D1A" w:rsidP="00B04C6C">
      <w:pPr>
        <w:jc w:val="both"/>
        <w:rPr>
          <w:rFonts w:eastAsia="MS Mincho"/>
          <w:sz w:val="24"/>
          <w:szCs w:val="24"/>
          <w:lang w:eastAsia="ja-JP"/>
        </w:rPr>
      </w:pPr>
      <w:r w:rsidRPr="00B04C6C">
        <w:rPr>
          <w:rFonts w:eastAsia="MS Mincho"/>
          <w:sz w:val="24"/>
          <w:szCs w:val="24"/>
          <w:lang w:eastAsia="ja-JP"/>
        </w:rPr>
        <w:t xml:space="preserve">3. Ciurel V., </w:t>
      </w:r>
      <w:r w:rsidRPr="00B04C6C">
        <w:rPr>
          <w:rFonts w:eastAsia="MS Mincho"/>
          <w:i/>
          <w:iCs/>
          <w:sz w:val="24"/>
          <w:szCs w:val="24"/>
          <w:lang w:eastAsia="ja-JP"/>
        </w:rPr>
        <w:t>Asigurări şi reasigurări: abordări teoretice şi practici internaţionale</w:t>
      </w:r>
      <w:r w:rsidRPr="00B04C6C">
        <w:rPr>
          <w:rFonts w:eastAsia="MS Mincho"/>
          <w:sz w:val="24"/>
          <w:szCs w:val="24"/>
          <w:lang w:eastAsia="ja-JP"/>
        </w:rPr>
        <w:t>, Editura All Beck, Bucureşti, 2000</w:t>
      </w:r>
    </w:p>
    <w:p w:rsidR="005E7D1A" w:rsidRPr="00B04C6C" w:rsidRDefault="005E7D1A" w:rsidP="00B04C6C">
      <w:pPr>
        <w:jc w:val="both"/>
        <w:rPr>
          <w:rFonts w:eastAsia="MS Mincho"/>
          <w:sz w:val="24"/>
          <w:szCs w:val="24"/>
          <w:lang w:val="pt-PT" w:eastAsia="ja-JP"/>
        </w:rPr>
      </w:pPr>
      <w:r w:rsidRPr="00B04C6C">
        <w:rPr>
          <w:rFonts w:eastAsia="MS Mincho"/>
          <w:sz w:val="24"/>
          <w:szCs w:val="24"/>
          <w:lang w:val="pt-PT" w:eastAsia="ja-JP"/>
        </w:rPr>
        <w:t xml:space="preserve">4. Minea Elena-Maria, </w:t>
      </w:r>
      <w:r w:rsidRPr="00B04C6C">
        <w:rPr>
          <w:rFonts w:eastAsia="MS Mincho"/>
          <w:i/>
          <w:iCs/>
          <w:sz w:val="24"/>
          <w:szCs w:val="24"/>
          <w:lang w:val="pt-PT" w:eastAsia="ja-JP"/>
        </w:rPr>
        <w:t>Încheierea şi interpretarea contractelor de asigurare</w:t>
      </w:r>
      <w:r w:rsidRPr="00B04C6C">
        <w:rPr>
          <w:rFonts w:eastAsia="MS Mincho"/>
          <w:sz w:val="24"/>
          <w:szCs w:val="24"/>
          <w:lang w:val="pt-PT" w:eastAsia="ja-JP"/>
        </w:rPr>
        <w:t>, Editura C.H.Beck, Bucureşti, 2006</w:t>
      </w:r>
    </w:p>
    <w:p w:rsidR="005E7D1A" w:rsidRPr="00B04C6C" w:rsidRDefault="005E7D1A" w:rsidP="00B04C6C">
      <w:pPr>
        <w:jc w:val="both"/>
        <w:rPr>
          <w:rFonts w:eastAsia="MS Mincho"/>
          <w:sz w:val="24"/>
          <w:szCs w:val="24"/>
          <w:lang w:val="pt-PT" w:eastAsia="ja-JP"/>
        </w:rPr>
      </w:pPr>
      <w:r w:rsidRPr="00B04C6C">
        <w:rPr>
          <w:rFonts w:eastAsia="MS Mincho"/>
          <w:sz w:val="24"/>
          <w:szCs w:val="24"/>
          <w:lang w:val="pt-PT" w:eastAsia="ja-JP"/>
        </w:rPr>
        <w:t xml:space="preserve">5. Negru T., </w:t>
      </w:r>
      <w:r w:rsidRPr="00B04C6C">
        <w:rPr>
          <w:rFonts w:eastAsia="MS Mincho"/>
          <w:i/>
          <w:iCs/>
          <w:sz w:val="24"/>
          <w:szCs w:val="24"/>
          <w:lang w:val="pt-PT" w:eastAsia="ja-JP"/>
        </w:rPr>
        <w:t>Asigurări. Ghid practic</w:t>
      </w:r>
      <w:r w:rsidRPr="00B04C6C">
        <w:rPr>
          <w:rFonts w:eastAsia="MS Mincho"/>
          <w:sz w:val="24"/>
          <w:szCs w:val="24"/>
          <w:lang w:val="pt-PT" w:eastAsia="ja-JP"/>
        </w:rPr>
        <w:t>, Editura C.H. Beck, Bucureşti, 2006</w:t>
      </w:r>
    </w:p>
    <w:p w:rsidR="005E7D1A" w:rsidRPr="00B04C6C" w:rsidRDefault="005E7D1A" w:rsidP="00B04C6C">
      <w:pPr>
        <w:jc w:val="both"/>
        <w:rPr>
          <w:rFonts w:eastAsia="MS Mincho"/>
          <w:sz w:val="24"/>
          <w:szCs w:val="24"/>
          <w:lang w:val="pt-PT" w:eastAsia="ja-JP"/>
        </w:rPr>
      </w:pPr>
      <w:r w:rsidRPr="00B04C6C">
        <w:rPr>
          <w:rFonts w:eastAsia="MS Mincho"/>
          <w:sz w:val="24"/>
          <w:szCs w:val="24"/>
          <w:lang w:val="pt-PT" w:eastAsia="ja-JP"/>
        </w:rPr>
        <w:t xml:space="preserve">6. Tănăsescu P., Şerbănescu C., Ionescu R., Popa M., Novac L.E., </w:t>
      </w:r>
      <w:r w:rsidRPr="00B04C6C">
        <w:rPr>
          <w:rFonts w:eastAsia="MS Mincho"/>
          <w:i/>
          <w:iCs/>
          <w:sz w:val="24"/>
          <w:szCs w:val="24"/>
          <w:lang w:val="pt-PT" w:eastAsia="ja-JP"/>
        </w:rPr>
        <w:t>Asigurări comerciale moderne</w:t>
      </w:r>
      <w:r w:rsidRPr="00B04C6C">
        <w:rPr>
          <w:rFonts w:eastAsia="MS Mincho"/>
          <w:sz w:val="24"/>
          <w:szCs w:val="24"/>
          <w:lang w:val="pt-PT" w:eastAsia="ja-JP"/>
        </w:rPr>
        <w:t>, Editura C.H.Beck, Bucureşti, 2007.</w:t>
      </w:r>
    </w:p>
    <w:p w:rsidR="005E7D1A" w:rsidRPr="00B04C6C" w:rsidRDefault="005E7D1A" w:rsidP="00B04C6C">
      <w:pPr>
        <w:jc w:val="both"/>
        <w:rPr>
          <w:rFonts w:eastAsia="MS Mincho"/>
          <w:sz w:val="24"/>
          <w:szCs w:val="24"/>
          <w:lang w:eastAsia="ja-JP"/>
        </w:rPr>
      </w:pPr>
      <w:r w:rsidRPr="00B04C6C">
        <w:rPr>
          <w:rFonts w:eastAsia="MS Mincho"/>
          <w:sz w:val="24"/>
          <w:szCs w:val="24"/>
          <w:lang w:val="pt-PT" w:eastAsia="ja-JP"/>
        </w:rPr>
        <w:t xml:space="preserve">7. Văcărel I., Bercea Fl., </w:t>
      </w:r>
      <w:r w:rsidRPr="00B04C6C">
        <w:rPr>
          <w:rFonts w:eastAsia="MS Mincho"/>
          <w:i/>
          <w:iCs/>
          <w:sz w:val="24"/>
          <w:szCs w:val="24"/>
          <w:lang w:val="pt-PT" w:eastAsia="ja-JP"/>
        </w:rPr>
        <w:t>Asigurări şi reasigurări,</w:t>
      </w:r>
      <w:r w:rsidRPr="00B04C6C">
        <w:rPr>
          <w:rFonts w:eastAsia="MS Mincho"/>
          <w:iCs/>
          <w:sz w:val="24"/>
          <w:szCs w:val="24"/>
          <w:lang w:val="pt-PT" w:eastAsia="ja-JP"/>
        </w:rPr>
        <w:t xml:space="preserve"> Editura Expert, Bucureşti, 2007</w:t>
      </w:r>
    </w:p>
    <w:p w:rsidR="005E7D1A" w:rsidRPr="00B04C6C" w:rsidRDefault="005E7D1A" w:rsidP="00B04C6C">
      <w:pPr>
        <w:jc w:val="both"/>
        <w:rPr>
          <w:b/>
          <w:bCs/>
          <w:sz w:val="24"/>
          <w:szCs w:val="24"/>
        </w:rPr>
      </w:pPr>
    </w:p>
    <w:p w:rsidR="005E7D1A" w:rsidRPr="00B04C6C" w:rsidRDefault="005E7D1A" w:rsidP="00B04C6C">
      <w:pPr>
        <w:jc w:val="both"/>
        <w:rPr>
          <w:rFonts w:eastAsia="MS Mincho"/>
          <w:sz w:val="24"/>
          <w:szCs w:val="24"/>
          <w:lang w:eastAsia="ja-JP"/>
        </w:rPr>
      </w:pPr>
    </w:p>
    <w:p w:rsidR="005E7D1A" w:rsidRPr="00B04C6C" w:rsidRDefault="005E7D1A" w:rsidP="00B04C6C">
      <w:pPr>
        <w:jc w:val="both"/>
        <w:rPr>
          <w:rFonts w:eastAsia="MS Mincho"/>
          <w:sz w:val="24"/>
          <w:szCs w:val="24"/>
          <w:lang w:eastAsia="ja-JP"/>
        </w:rPr>
      </w:pP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A61FDD" w:rsidRDefault="003D199F" w:rsidP="00A61FDD">
      <w:pPr>
        <w:shd w:val="clear" w:color="auto" w:fill="E7E6E6" w:themeFill="background2"/>
        <w:jc w:val="both"/>
        <w:rPr>
          <w:b/>
          <w:color w:val="000000" w:themeColor="text1"/>
          <w:sz w:val="24"/>
          <w:szCs w:val="24"/>
        </w:rPr>
      </w:pPr>
      <w:r w:rsidRPr="00A61FDD">
        <w:rPr>
          <w:b/>
          <w:color w:val="000000" w:themeColor="text1"/>
          <w:sz w:val="24"/>
          <w:szCs w:val="24"/>
        </w:rPr>
        <w:t>FACU</w:t>
      </w:r>
      <w:r w:rsidR="005E7D1A" w:rsidRPr="00A61FDD">
        <w:rPr>
          <w:b/>
          <w:color w:val="000000" w:themeColor="text1"/>
          <w:sz w:val="24"/>
          <w:szCs w:val="24"/>
        </w:rPr>
        <w:t>LTATEA DE ȘTIINȚE EXACTE ȘI INGINEREȘTI</w:t>
      </w:r>
    </w:p>
    <w:p w:rsidR="005E7D1A" w:rsidRPr="00B04C6C" w:rsidRDefault="005E7D1A" w:rsidP="00B04C6C">
      <w:pPr>
        <w:spacing w:line="360" w:lineRule="auto"/>
        <w:jc w:val="both"/>
        <w:rPr>
          <w:b/>
          <w:bCs/>
          <w:sz w:val="24"/>
          <w:szCs w:val="24"/>
        </w:rPr>
      </w:pPr>
    </w:p>
    <w:p w:rsidR="005E7D1A" w:rsidRPr="00B04C6C" w:rsidRDefault="003D199F" w:rsidP="00B04C6C">
      <w:pPr>
        <w:spacing w:line="360" w:lineRule="auto"/>
        <w:ind w:firstLine="720"/>
        <w:jc w:val="both"/>
        <w:rPr>
          <w:sz w:val="24"/>
          <w:szCs w:val="24"/>
          <w:lang w:val="en-US"/>
        </w:rPr>
      </w:pPr>
      <w:r w:rsidRPr="00B04C6C">
        <w:rPr>
          <w:b/>
          <w:sz w:val="24"/>
          <w:szCs w:val="24"/>
        </w:rPr>
        <w:t>M</w:t>
      </w:r>
      <w:r w:rsidR="005E7D1A" w:rsidRPr="00B04C6C">
        <w:rPr>
          <w:b/>
          <w:sz w:val="24"/>
          <w:szCs w:val="24"/>
        </w:rPr>
        <w:t>odul de organizare și desfășurare a examenului de finalizare a studiilor de licenţă</w:t>
      </w:r>
      <w:r w:rsidR="005E7D1A" w:rsidRPr="00B04C6C">
        <w:rPr>
          <w:sz w:val="24"/>
          <w:szCs w:val="24"/>
        </w:rPr>
        <w:t xml:space="preserve">, sesiunea </w:t>
      </w:r>
      <w:r w:rsidR="005E7D1A" w:rsidRPr="00B04C6C">
        <w:rPr>
          <w:b/>
          <w:sz w:val="24"/>
          <w:szCs w:val="24"/>
        </w:rPr>
        <w:t>Iulie - 2019</w:t>
      </w:r>
      <w:r w:rsidR="005E7D1A" w:rsidRPr="00B04C6C">
        <w:rPr>
          <w:sz w:val="24"/>
          <w:szCs w:val="24"/>
        </w:rPr>
        <w:t xml:space="preserve">, la specializările din cadrul </w:t>
      </w:r>
      <w:r w:rsidR="005E7D1A" w:rsidRPr="00B04C6C">
        <w:rPr>
          <w:b/>
          <w:sz w:val="24"/>
          <w:szCs w:val="24"/>
        </w:rPr>
        <w:t>Facultăţii de Ştiinţe Exacte şi Inginereşti</w:t>
      </w:r>
      <w:r w:rsidR="005E7D1A" w:rsidRPr="00B04C6C">
        <w:rPr>
          <w:sz w:val="24"/>
          <w:szCs w:val="24"/>
          <w:lang w:val="en-US"/>
        </w:rPr>
        <w:t>:</w:t>
      </w:r>
    </w:p>
    <w:p w:rsidR="005E7D1A" w:rsidRPr="00B04C6C" w:rsidRDefault="005E7D1A" w:rsidP="00B04C6C">
      <w:pPr>
        <w:spacing w:line="360" w:lineRule="auto"/>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5811"/>
        <w:gridCol w:w="1807"/>
      </w:tblGrid>
      <w:tr w:rsidR="005E7D1A" w:rsidRPr="00B04C6C" w:rsidTr="00080DD5">
        <w:tc>
          <w:tcPr>
            <w:tcW w:w="675"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ab/>
              <w:t>Nr.</w:t>
            </w:r>
          </w:p>
          <w:p w:rsidR="005E7D1A" w:rsidRPr="00B04C6C" w:rsidRDefault="005E7D1A" w:rsidP="00B04C6C">
            <w:pPr>
              <w:spacing w:line="360" w:lineRule="auto"/>
              <w:jc w:val="both"/>
              <w:rPr>
                <w:b/>
                <w:bCs/>
                <w:sz w:val="24"/>
                <w:szCs w:val="24"/>
              </w:rPr>
            </w:pPr>
            <w:r w:rsidRPr="00B04C6C">
              <w:rPr>
                <w:b/>
                <w:bCs/>
                <w:sz w:val="24"/>
                <w:szCs w:val="24"/>
              </w:rPr>
              <w:t>crt.</w:t>
            </w:r>
          </w:p>
        </w:tc>
        <w:tc>
          <w:tcPr>
            <w:tcW w:w="2127"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Specializare</w:t>
            </w:r>
          </w:p>
        </w:tc>
        <w:tc>
          <w:tcPr>
            <w:tcW w:w="5811"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Denumirea probei de evaluare a cunoștințelor</w:t>
            </w:r>
          </w:p>
        </w:tc>
        <w:tc>
          <w:tcPr>
            <w:tcW w:w="1807" w:type="dxa"/>
            <w:shd w:val="clear" w:color="auto" w:fill="auto"/>
          </w:tcPr>
          <w:p w:rsidR="005E7D1A" w:rsidRPr="00B04C6C" w:rsidRDefault="005E7D1A" w:rsidP="00B04C6C">
            <w:pPr>
              <w:spacing w:line="360" w:lineRule="auto"/>
              <w:jc w:val="both"/>
              <w:rPr>
                <w:b/>
                <w:bCs/>
                <w:sz w:val="24"/>
                <w:szCs w:val="24"/>
              </w:rPr>
            </w:pPr>
            <w:r w:rsidRPr="00B04C6C">
              <w:rPr>
                <w:b/>
                <w:bCs/>
                <w:sz w:val="24"/>
                <w:szCs w:val="24"/>
              </w:rPr>
              <w:t>Tipul probei</w:t>
            </w:r>
          </w:p>
        </w:tc>
      </w:tr>
      <w:tr w:rsidR="005E7D1A" w:rsidRPr="00B04C6C" w:rsidTr="00080DD5">
        <w:tc>
          <w:tcPr>
            <w:tcW w:w="675" w:type="dxa"/>
            <w:shd w:val="clear" w:color="auto" w:fill="auto"/>
            <w:vAlign w:val="center"/>
          </w:tcPr>
          <w:p w:rsidR="005E7D1A" w:rsidRPr="00B04C6C" w:rsidRDefault="005E7D1A" w:rsidP="00B04C6C">
            <w:pPr>
              <w:spacing w:line="360" w:lineRule="auto"/>
              <w:jc w:val="both"/>
              <w:rPr>
                <w:b/>
                <w:bCs/>
                <w:sz w:val="24"/>
                <w:szCs w:val="24"/>
              </w:rPr>
            </w:pPr>
            <w:r w:rsidRPr="00B04C6C">
              <w:rPr>
                <w:b/>
                <w:bCs/>
                <w:sz w:val="24"/>
                <w:szCs w:val="24"/>
              </w:rPr>
              <w:t>1.</w:t>
            </w:r>
          </w:p>
        </w:tc>
        <w:tc>
          <w:tcPr>
            <w:tcW w:w="212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Electronică aplicată</w:t>
            </w:r>
          </w:p>
        </w:tc>
        <w:tc>
          <w:tcPr>
            <w:tcW w:w="5811" w:type="dxa"/>
            <w:shd w:val="clear" w:color="auto" w:fill="auto"/>
          </w:tcPr>
          <w:p w:rsidR="005E7D1A" w:rsidRPr="00B04C6C" w:rsidRDefault="005E7D1A" w:rsidP="00B04C6C">
            <w:pPr>
              <w:spacing w:line="360" w:lineRule="auto"/>
              <w:jc w:val="both"/>
              <w:rPr>
                <w:bCs/>
                <w:sz w:val="24"/>
                <w:szCs w:val="24"/>
              </w:rPr>
            </w:pPr>
            <w:r w:rsidRPr="00B04C6C">
              <w:rPr>
                <w:bCs/>
                <w:sz w:val="24"/>
                <w:szCs w:val="24"/>
              </w:rPr>
              <w:t>1. Evaluarea cunoștințelor fundamentale și de specialitate</w:t>
            </w:r>
          </w:p>
          <w:p w:rsidR="005E7D1A" w:rsidRPr="00B04C6C" w:rsidRDefault="005E7D1A" w:rsidP="00B04C6C">
            <w:pPr>
              <w:spacing w:line="360" w:lineRule="auto"/>
              <w:jc w:val="both"/>
              <w:rPr>
                <w:bCs/>
                <w:sz w:val="24"/>
                <w:szCs w:val="24"/>
              </w:rPr>
            </w:pPr>
            <w:r w:rsidRPr="00B04C6C">
              <w:rPr>
                <w:bCs/>
                <w:sz w:val="24"/>
                <w:szCs w:val="24"/>
              </w:rPr>
              <w:t>2. Prezentarea și susținerea proiectului de diplomă</w:t>
            </w:r>
          </w:p>
        </w:tc>
        <w:tc>
          <w:tcPr>
            <w:tcW w:w="180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Oral</w:t>
            </w:r>
          </w:p>
          <w:p w:rsidR="005E7D1A" w:rsidRPr="00B04C6C" w:rsidRDefault="005E7D1A" w:rsidP="00B04C6C">
            <w:pPr>
              <w:spacing w:line="360" w:lineRule="auto"/>
              <w:jc w:val="both"/>
              <w:rPr>
                <w:bCs/>
                <w:sz w:val="24"/>
                <w:szCs w:val="24"/>
              </w:rPr>
            </w:pPr>
            <w:r w:rsidRPr="00B04C6C">
              <w:rPr>
                <w:bCs/>
                <w:sz w:val="24"/>
                <w:szCs w:val="24"/>
              </w:rPr>
              <w:t>Oral</w:t>
            </w:r>
          </w:p>
        </w:tc>
      </w:tr>
      <w:tr w:rsidR="005E7D1A" w:rsidRPr="00B04C6C" w:rsidTr="00080DD5">
        <w:tc>
          <w:tcPr>
            <w:tcW w:w="675" w:type="dxa"/>
            <w:shd w:val="clear" w:color="auto" w:fill="auto"/>
            <w:vAlign w:val="center"/>
          </w:tcPr>
          <w:p w:rsidR="005E7D1A" w:rsidRPr="00B04C6C" w:rsidRDefault="005E7D1A" w:rsidP="00B04C6C">
            <w:pPr>
              <w:spacing w:line="360" w:lineRule="auto"/>
              <w:jc w:val="both"/>
              <w:rPr>
                <w:b/>
                <w:bCs/>
                <w:sz w:val="24"/>
                <w:szCs w:val="24"/>
              </w:rPr>
            </w:pPr>
            <w:r w:rsidRPr="00B04C6C">
              <w:rPr>
                <w:b/>
                <w:bCs/>
                <w:sz w:val="24"/>
                <w:szCs w:val="24"/>
              </w:rPr>
              <w:t>2.</w:t>
            </w:r>
          </w:p>
        </w:tc>
        <w:tc>
          <w:tcPr>
            <w:tcW w:w="212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Informatică</w:t>
            </w:r>
          </w:p>
        </w:tc>
        <w:tc>
          <w:tcPr>
            <w:tcW w:w="5811" w:type="dxa"/>
            <w:shd w:val="clear" w:color="auto" w:fill="auto"/>
          </w:tcPr>
          <w:p w:rsidR="005E7D1A" w:rsidRPr="00B04C6C" w:rsidRDefault="005E7D1A" w:rsidP="00B04C6C">
            <w:pPr>
              <w:spacing w:line="360" w:lineRule="auto"/>
              <w:jc w:val="both"/>
              <w:rPr>
                <w:bCs/>
                <w:sz w:val="24"/>
                <w:szCs w:val="24"/>
              </w:rPr>
            </w:pPr>
            <w:r w:rsidRPr="00B04C6C">
              <w:rPr>
                <w:bCs/>
                <w:sz w:val="24"/>
                <w:szCs w:val="24"/>
              </w:rPr>
              <w:t>1. Evaluarea cunoștințelor fundamentale și de specialitate</w:t>
            </w:r>
          </w:p>
          <w:p w:rsidR="005E7D1A" w:rsidRPr="00B04C6C" w:rsidRDefault="005E7D1A" w:rsidP="00B04C6C">
            <w:pPr>
              <w:spacing w:line="360" w:lineRule="auto"/>
              <w:jc w:val="both"/>
              <w:rPr>
                <w:bCs/>
                <w:sz w:val="24"/>
                <w:szCs w:val="24"/>
              </w:rPr>
            </w:pPr>
            <w:r w:rsidRPr="00B04C6C">
              <w:rPr>
                <w:bCs/>
                <w:sz w:val="24"/>
                <w:szCs w:val="24"/>
              </w:rPr>
              <w:t>2. Prezentarea și susținerea lucrării de licență</w:t>
            </w:r>
          </w:p>
        </w:tc>
        <w:tc>
          <w:tcPr>
            <w:tcW w:w="180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Scris</w:t>
            </w:r>
          </w:p>
          <w:p w:rsidR="005E7D1A" w:rsidRPr="00B04C6C" w:rsidRDefault="005E7D1A" w:rsidP="00B04C6C">
            <w:pPr>
              <w:spacing w:line="360" w:lineRule="auto"/>
              <w:jc w:val="both"/>
              <w:rPr>
                <w:bCs/>
                <w:sz w:val="24"/>
                <w:szCs w:val="24"/>
              </w:rPr>
            </w:pPr>
            <w:r w:rsidRPr="00B04C6C">
              <w:rPr>
                <w:bCs/>
                <w:sz w:val="24"/>
                <w:szCs w:val="24"/>
              </w:rPr>
              <w:t>Oral</w:t>
            </w:r>
          </w:p>
        </w:tc>
      </w:tr>
      <w:tr w:rsidR="005E7D1A" w:rsidRPr="00B04C6C" w:rsidTr="00080DD5">
        <w:tc>
          <w:tcPr>
            <w:tcW w:w="675" w:type="dxa"/>
            <w:shd w:val="clear" w:color="auto" w:fill="auto"/>
            <w:vAlign w:val="center"/>
          </w:tcPr>
          <w:p w:rsidR="005E7D1A" w:rsidRPr="00B04C6C" w:rsidRDefault="005E7D1A" w:rsidP="00B04C6C">
            <w:pPr>
              <w:spacing w:line="360" w:lineRule="auto"/>
              <w:jc w:val="both"/>
              <w:rPr>
                <w:b/>
                <w:bCs/>
                <w:sz w:val="24"/>
                <w:szCs w:val="24"/>
              </w:rPr>
            </w:pPr>
            <w:r w:rsidRPr="00B04C6C">
              <w:rPr>
                <w:b/>
                <w:bCs/>
                <w:sz w:val="24"/>
                <w:szCs w:val="24"/>
              </w:rPr>
              <w:t>3.</w:t>
            </w:r>
          </w:p>
        </w:tc>
        <w:tc>
          <w:tcPr>
            <w:tcW w:w="212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Măsurători terestre și cadastru</w:t>
            </w:r>
          </w:p>
        </w:tc>
        <w:tc>
          <w:tcPr>
            <w:tcW w:w="5811" w:type="dxa"/>
            <w:shd w:val="clear" w:color="auto" w:fill="auto"/>
          </w:tcPr>
          <w:p w:rsidR="005E7D1A" w:rsidRPr="00B04C6C" w:rsidRDefault="005E7D1A" w:rsidP="00B04C6C">
            <w:pPr>
              <w:spacing w:line="360" w:lineRule="auto"/>
              <w:jc w:val="both"/>
              <w:rPr>
                <w:bCs/>
                <w:sz w:val="24"/>
                <w:szCs w:val="24"/>
              </w:rPr>
            </w:pPr>
            <w:r w:rsidRPr="00B04C6C">
              <w:rPr>
                <w:bCs/>
                <w:sz w:val="24"/>
                <w:szCs w:val="24"/>
              </w:rPr>
              <w:t>1. Evaluarea cunoștințelor fundamentale și de specialitate</w:t>
            </w:r>
          </w:p>
          <w:p w:rsidR="005E7D1A" w:rsidRPr="00B04C6C" w:rsidRDefault="005E7D1A" w:rsidP="00B04C6C">
            <w:pPr>
              <w:spacing w:line="360" w:lineRule="auto"/>
              <w:jc w:val="both"/>
              <w:rPr>
                <w:bCs/>
                <w:sz w:val="24"/>
                <w:szCs w:val="24"/>
              </w:rPr>
            </w:pPr>
            <w:r w:rsidRPr="00B04C6C">
              <w:rPr>
                <w:bCs/>
                <w:sz w:val="24"/>
                <w:szCs w:val="24"/>
              </w:rPr>
              <w:t>2. Prezentarea și susținerea proiectului de diplomă</w:t>
            </w:r>
          </w:p>
        </w:tc>
        <w:tc>
          <w:tcPr>
            <w:tcW w:w="180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Oral</w:t>
            </w:r>
          </w:p>
          <w:p w:rsidR="005E7D1A" w:rsidRPr="00B04C6C" w:rsidRDefault="005E7D1A" w:rsidP="00B04C6C">
            <w:pPr>
              <w:spacing w:line="360" w:lineRule="auto"/>
              <w:jc w:val="both"/>
              <w:rPr>
                <w:bCs/>
                <w:sz w:val="24"/>
                <w:szCs w:val="24"/>
              </w:rPr>
            </w:pPr>
            <w:r w:rsidRPr="00B04C6C">
              <w:rPr>
                <w:bCs/>
                <w:sz w:val="24"/>
                <w:szCs w:val="24"/>
              </w:rPr>
              <w:t>Oral</w:t>
            </w:r>
          </w:p>
        </w:tc>
      </w:tr>
      <w:tr w:rsidR="005E7D1A" w:rsidRPr="00B04C6C" w:rsidTr="00080DD5">
        <w:tc>
          <w:tcPr>
            <w:tcW w:w="675" w:type="dxa"/>
            <w:shd w:val="clear" w:color="auto" w:fill="auto"/>
            <w:vAlign w:val="center"/>
          </w:tcPr>
          <w:p w:rsidR="005E7D1A" w:rsidRPr="00B04C6C" w:rsidRDefault="005E7D1A" w:rsidP="00B04C6C">
            <w:pPr>
              <w:spacing w:line="360" w:lineRule="auto"/>
              <w:jc w:val="both"/>
              <w:rPr>
                <w:b/>
                <w:bCs/>
                <w:sz w:val="24"/>
                <w:szCs w:val="24"/>
              </w:rPr>
            </w:pPr>
            <w:r w:rsidRPr="00B04C6C">
              <w:rPr>
                <w:b/>
                <w:bCs/>
                <w:sz w:val="24"/>
                <w:szCs w:val="24"/>
              </w:rPr>
              <w:t>4.</w:t>
            </w:r>
          </w:p>
        </w:tc>
        <w:tc>
          <w:tcPr>
            <w:tcW w:w="212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Ingineria mediului</w:t>
            </w:r>
          </w:p>
        </w:tc>
        <w:tc>
          <w:tcPr>
            <w:tcW w:w="5811" w:type="dxa"/>
            <w:shd w:val="clear" w:color="auto" w:fill="auto"/>
          </w:tcPr>
          <w:p w:rsidR="005E7D1A" w:rsidRPr="00B04C6C" w:rsidRDefault="005E7D1A" w:rsidP="00B04C6C">
            <w:pPr>
              <w:spacing w:line="360" w:lineRule="auto"/>
              <w:jc w:val="both"/>
              <w:rPr>
                <w:bCs/>
                <w:sz w:val="24"/>
                <w:szCs w:val="24"/>
              </w:rPr>
            </w:pPr>
            <w:r w:rsidRPr="00B04C6C">
              <w:rPr>
                <w:bCs/>
                <w:sz w:val="24"/>
                <w:szCs w:val="24"/>
              </w:rPr>
              <w:t>1. Evaluarea cunoștințelor fundamentale și de specialitate</w:t>
            </w:r>
          </w:p>
          <w:p w:rsidR="005E7D1A" w:rsidRPr="00B04C6C" w:rsidRDefault="005E7D1A" w:rsidP="00B04C6C">
            <w:pPr>
              <w:spacing w:line="360" w:lineRule="auto"/>
              <w:jc w:val="both"/>
              <w:rPr>
                <w:bCs/>
                <w:sz w:val="24"/>
                <w:szCs w:val="24"/>
              </w:rPr>
            </w:pPr>
            <w:r w:rsidRPr="00B04C6C">
              <w:rPr>
                <w:bCs/>
                <w:sz w:val="24"/>
                <w:szCs w:val="24"/>
              </w:rPr>
              <w:t>2. Prezentarea și susținerea proiectului de diplomă</w:t>
            </w:r>
          </w:p>
        </w:tc>
        <w:tc>
          <w:tcPr>
            <w:tcW w:w="1807" w:type="dxa"/>
            <w:shd w:val="clear" w:color="auto" w:fill="auto"/>
          </w:tcPr>
          <w:p w:rsidR="005E7D1A" w:rsidRPr="00B04C6C" w:rsidRDefault="005E7D1A" w:rsidP="00B04C6C">
            <w:pPr>
              <w:spacing w:line="360" w:lineRule="auto"/>
              <w:jc w:val="both"/>
              <w:rPr>
                <w:bCs/>
                <w:sz w:val="24"/>
                <w:szCs w:val="24"/>
              </w:rPr>
            </w:pPr>
            <w:r w:rsidRPr="00B04C6C">
              <w:rPr>
                <w:bCs/>
                <w:sz w:val="24"/>
                <w:szCs w:val="24"/>
              </w:rPr>
              <w:t>Scris</w:t>
            </w:r>
          </w:p>
          <w:p w:rsidR="005E7D1A" w:rsidRPr="00B04C6C" w:rsidRDefault="005E7D1A" w:rsidP="00B04C6C">
            <w:pPr>
              <w:spacing w:line="360" w:lineRule="auto"/>
              <w:jc w:val="both"/>
              <w:rPr>
                <w:bCs/>
                <w:sz w:val="24"/>
                <w:szCs w:val="24"/>
              </w:rPr>
            </w:pPr>
            <w:r w:rsidRPr="00B04C6C">
              <w:rPr>
                <w:bCs/>
                <w:sz w:val="24"/>
                <w:szCs w:val="24"/>
              </w:rPr>
              <w:t>Oral</w:t>
            </w:r>
          </w:p>
        </w:tc>
      </w:tr>
    </w:tbl>
    <w:p w:rsidR="005E7D1A" w:rsidRPr="00B04C6C" w:rsidRDefault="005E7D1A" w:rsidP="00B04C6C">
      <w:pPr>
        <w:spacing w:line="360" w:lineRule="auto"/>
        <w:jc w:val="both"/>
        <w:rPr>
          <w:b/>
          <w:bCs/>
          <w:sz w:val="24"/>
          <w:szCs w:val="24"/>
        </w:rPr>
      </w:pPr>
    </w:p>
    <w:p w:rsidR="005E7D1A" w:rsidRPr="00B04C6C" w:rsidRDefault="005E7D1A" w:rsidP="009B39B3">
      <w:pPr>
        <w:spacing w:line="360" w:lineRule="auto"/>
        <w:jc w:val="both"/>
        <w:rPr>
          <w:sz w:val="24"/>
          <w:szCs w:val="24"/>
        </w:rPr>
      </w:pPr>
      <w:r w:rsidRPr="00B04C6C">
        <w:rPr>
          <w:b/>
          <w:bCs/>
          <w:sz w:val="24"/>
          <w:szCs w:val="24"/>
        </w:rPr>
        <w:tab/>
      </w:r>
    </w:p>
    <w:p w:rsidR="005E7D1A" w:rsidRPr="00A61FDD" w:rsidRDefault="005E7D1A" w:rsidP="00A61FDD">
      <w:pPr>
        <w:tabs>
          <w:tab w:val="left" w:pos="851"/>
        </w:tabs>
        <w:jc w:val="center"/>
        <w:rPr>
          <w:rFonts w:eastAsia="Calibri"/>
          <w:b/>
          <w:i/>
          <w:color w:val="5B9BD5" w:themeColor="accent1"/>
          <w:sz w:val="24"/>
          <w:szCs w:val="24"/>
          <w:lang w:val="en-US" w:eastAsia="en-US"/>
        </w:rPr>
      </w:pPr>
      <w:r w:rsidRPr="00A61FDD">
        <w:rPr>
          <w:rFonts w:eastAsia="Calibri"/>
          <w:b/>
          <w:i/>
          <w:color w:val="5B9BD5" w:themeColor="accent1"/>
          <w:sz w:val="24"/>
          <w:szCs w:val="24"/>
          <w:lang w:val="en-US" w:eastAsia="en-US"/>
        </w:rPr>
        <w:t>TEMATICA SI BIBLIOGRAFIA PENTRU EXAMENUL DE FINALIZARE</w:t>
      </w:r>
    </w:p>
    <w:p w:rsidR="005E7D1A" w:rsidRPr="00A61FDD" w:rsidRDefault="005E7D1A" w:rsidP="00A61FDD">
      <w:pPr>
        <w:tabs>
          <w:tab w:val="left" w:pos="851"/>
        </w:tabs>
        <w:jc w:val="center"/>
        <w:rPr>
          <w:rFonts w:eastAsia="Calibri"/>
          <w:b/>
          <w:i/>
          <w:color w:val="5B9BD5" w:themeColor="accent1"/>
          <w:sz w:val="24"/>
          <w:szCs w:val="24"/>
          <w:lang w:val="en-US" w:eastAsia="en-US"/>
        </w:rPr>
      </w:pPr>
      <w:r w:rsidRPr="00A61FDD">
        <w:rPr>
          <w:rFonts w:eastAsia="Calibri"/>
          <w:b/>
          <w:i/>
          <w:color w:val="5B9BD5" w:themeColor="accent1"/>
          <w:sz w:val="24"/>
          <w:szCs w:val="24"/>
          <w:lang w:val="en-US" w:eastAsia="en-US"/>
        </w:rPr>
        <w:t>A STUDIILOR LA SECTIA DE ELECTRONICA APLICATA</w:t>
      </w:r>
    </w:p>
    <w:p w:rsidR="005E7D1A" w:rsidRPr="00A61FDD" w:rsidRDefault="005E7D1A" w:rsidP="00A61FDD">
      <w:pPr>
        <w:tabs>
          <w:tab w:val="left" w:pos="851"/>
        </w:tabs>
        <w:jc w:val="center"/>
        <w:rPr>
          <w:rFonts w:eastAsia="Calibri"/>
          <w:b/>
          <w:i/>
          <w:color w:val="5B9BD5" w:themeColor="accent1"/>
          <w:sz w:val="24"/>
          <w:szCs w:val="24"/>
          <w:lang w:val="en-US" w:eastAsia="en-US"/>
        </w:rPr>
      </w:pPr>
      <w:r w:rsidRPr="00A61FDD">
        <w:rPr>
          <w:rFonts w:eastAsia="Calibri"/>
          <w:b/>
          <w:i/>
          <w:color w:val="5B9BD5" w:themeColor="accent1"/>
          <w:sz w:val="24"/>
          <w:szCs w:val="24"/>
          <w:lang w:val="en-US" w:eastAsia="en-US"/>
        </w:rPr>
        <w:t>IULIE 2019</w:t>
      </w:r>
    </w:p>
    <w:p w:rsidR="005E7D1A" w:rsidRPr="00B04C6C" w:rsidRDefault="005E7D1A" w:rsidP="00B04C6C">
      <w:pPr>
        <w:tabs>
          <w:tab w:val="left" w:pos="851"/>
        </w:tabs>
        <w:jc w:val="both"/>
        <w:rPr>
          <w:rFonts w:eastAsia="Calibri"/>
          <w:sz w:val="24"/>
          <w:szCs w:val="24"/>
          <w:lang w:val="en-US" w:eastAsia="en-US"/>
        </w:rPr>
      </w:pPr>
    </w:p>
    <w:p w:rsidR="005E7D1A" w:rsidRPr="00B04C6C" w:rsidRDefault="00080DD5" w:rsidP="00B04C6C">
      <w:pPr>
        <w:tabs>
          <w:tab w:val="left" w:pos="851"/>
        </w:tabs>
        <w:spacing w:line="360" w:lineRule="auto"/>
        <w:jc w:val="both"/>
        <w:rPr>
          <w:rFonts w:eastAsia="Calibri"/>
          <w:sz w:val="24"/>
          <w:szCs w:val="24"/>
          <w:lang w:eastAsia="en-US"/>
        </w:rPr>
      </w:pPr>
      <w:r w:rsidRPr="00B04C6C">
        <w:rPr>
          <w:rFonts w:eastAsia="Calibri"/>
          <w:sz w:val="24"/>
          <w:szCs w:val="24"/>
          <w:lang w:eastAsia="en-US"/>
        </w:rPr>
        <w:tab/>
        <w:t>M</w:t>
      </w:r>
      <w:r w:rsidR="005E7D1A" w:rsidRPr="00B04C6C">
        <w:rPr>
          <w:rFonts w:eastAsia="Calibri"/>
          <w:sz w:val="24"/>
          <w:szCs w:val="24"/>
          <w:lang w:eastAsia="en-US"/>
        </w:rPr>
        <w:t xml:space="preserve">odul de examinare la proba de evaluare a cunoştinţelor generale şi de specialitate pentru examenul de finalizare a studiilor(licenţă/diplomă) </w:t>
      </w:r>
      <w:r w:rsidRPr="00B04C6C">
        <w:rPr>
          <w:rFonts w:eastAsia="Calibri"/>
          <w:sz w:val="24"/>
          <w:szCs w:val="24"/>
          <w:lang w:eastAsia="en-US"/>
        </w:rPr>
        <w:t>din anul universitar 2018/2019 este</w:t>
      </w:r>
      <w:r w:rsidR="005E7D1A" w:rsidRPr="00B04C6C">
        <w:rPr>
          <w:rFonts w:eastAsia="Calibri"/>
          <w:sz w:val="24"/>
          <w:szCs w:val="24"/>
          <w:lang w:eastAsia="en-US"/>
        </w:rPr>
        <w:t>:</w:t>
      </w: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sz w:val="24"/>
          <w:szCs w:val="24"/>
          <w:lang w:eastAsia="en-US"/>
        </w:rPr>
        <w:tab/>
        <w:t>Electronică aplicată –   proba1- oral</w:t>
      </w:r>
    </w:p>
    <w:p w:rsidR="005E7D1A" w:rsidRPr="00B04C6C" w:rsidRDefault="005E7D1A" w:rsidP="00B04C6C">
      <w:pPr>
        <w:tabs>
          <w:tab w:val="left" w:pos="851"/>
        </w:tabs>
        <w:spacing w:line="360" w:lineRule="auto"/>
        <w:jc w:val="both"/>
        <w:rPr>
          <w:rFonts w:eastAsia="Calibri"/>
          <w:b/>
          <w:sz w:val="24"/>
          <w:szCs w:val="24"/>
          <w:lang w:eastAsia="en-US"/>
        </w:rPr>
      </w:pPr>
      <w:r w:rsidRPr="00B04C6C">
        <w:rPr>
          <w:rFonts w:eastAsia="Calibri"/>
          <w:sz w:val="24"/>
          <w:szCs w:val="24"/>
          <w:lang w:eastAsia="en-US"/>
        </w:rPr>
        <w:tab/>
      </w:r>
      <w:r w:rsidRPr="00B04C6C">
        <w:rPr>
          <w:rFonts w:eastAsia="Calibri"/>
          <w:sz w:val="24"/>
          <w:szCs w:val="24"/>
          <w:lang w:eastAsia="en-US"/>
        </w:rPr>
        <w:tab/>
      </w:r>
      <w:r w:rsidRPr="00B04C6C">
        <w:rPr>
          <w:rFonts w:eastAsia="Calibri"/>
          <w:sz w:val="24"/>
          <w:szCs w:val="24"/>
          <w:lang w:eastAsia="en-US"/>
        </w:rPr>
        <w:tab/>
      </w:r>
      <w:r w:rsidRPr="00B04C6C">
        <w:rPr>
          <w:rFonts w:eastAsia="Calibri"/>
          <w:sz w:val="24"/>
          <w:szCs w:val="24"/>
          <w:lang w:eastAsia="en-US"/>
        </w:rPr>
        <w:tab/>
        <w:t xml:space="preserve">   - proba 2-oral</w:t>
      </w:r>
    </w:p>
    <w:p w:rsidR="005E7D1A" w:rsidRPr="00B04C6C" w:rsidRDefault="005E7D1A" w:rsidP="00B04C6C">
      <w:pPr>
        <w:tabs>
          <w:tab w:val="left" w:pos="851"/>
        </w:tabs>
        <w:spacing w:line="360" w:lineRule="auto"/>
        <w:jc w:val="both"/>
        <w:rPr>
          <w:rFonts w:eastAsia="Calibri"/>
          <w:b/>
          <w:sz w:val="24"/>
          <w:szCs w:val="24"/>
          <w:lang w:val="it-IT" w:eastAsia="en-US"/>
        </w:rPr>
      </w:pPr>
      <w:r w:rsidRPr="00B04C6C">
        <w:rPr>
          <w:rFonts w:eastAsia="Calibri"/>
          <w:b/>
          <w:sz w:val="24"/>
          <w:szCs w:val="24"/>
          <w:lang w:val="it-IT" w:eastAsia="en-US"/>
        </w:rPr>
        <w:t>Componente si circuite electronice pasive</w:t>
      </w:r>
    </w:p>
    <w:p w:rsidR="005E7D1A" w:rsidRPr="00B04C6C" w:rsidRDefault="005E7D1A" w:rsidP="00B04C6C">
      <w:pPr>
        <w:widowControl/>
        <w:numPr>
          <w:ilvl w:val="0"/>
          <w:numId w:val="26"/>
        </w:numPr>
        <w:tabs>
          <w:tab w:val="left" w:pos="851"/>
        </w:tabs>
        <w:autoSpaceDE/>
        <w:autoSpaceDN/>
        <w:adjustRightInd/>
        <w:spacing w:after="200" w:line="276" w:lineRule="auto"/>
        <w:jc w:val="both"/>
        <w:rPr>
          <w:rFonts w:eastAsia="Calibri"/>
          <w:sz w:val="24"/>
          <w:szCs w:val="24"/>
          <w:lang w:val="it-IT" w:eastAsia="en-US"/>
        </w:rPr>
      </w:pPr>
      <w:r w:rsidRPr="00B04C6C">
        <w:rPr>
          <w:rFonts w:eastAsia="Calibri"/>
          <w:sz w:val="24"/>
          <w:szCs w:val="24"/>
          <w:lang w:eastAsia="en-US"/>
        </w:rPr>
        <w:t>Enumerati si explicati</w:t>
      </w:r>
      <w:r w:rsidRPr="00B04C6C">
        <w:rPr>
          <w:rFonts w:eastAsia="Calibri"/>
          <w:sz w:val="24"/>
          <w:szCs w:val="24"/>
          <w:lang w:val="it-IT" w:eastAsia="en-US"/>
        </w:rPr>
        <w:t xml:space="preserve"> parametrii rezistorului, inclusiv elementele parazite care intervin in schema echivalenta.</w:t>
      </w:r>
    </w:p>
    <w:p w:rsidR="005E7D1A" w:rsidRPr="00B04C6C" w:rsidRDefault="005E7D1A" w:rsidP="00B04C6C">
      <w:pPr>
        <w:widowControl/>
        <w:numPr>
          <w:ilvl w:val="0"/>
          <w:numId w:val="26"/>
        </w:numPr>
        <w:tabs>
          <w:tab w:val="left" w:pos="851"/>
        </w:tabs>
        <w:autoSpaceDE/>
        <w:autoSpaceDN/>
        <w:adjustRightInd/>
        <w:spacing w:after="200" w:line="276" w:lineRule="auto"/>
        <w:jc w:val="both"/>
        <w:rPr>
          <w:rFonts w:eastAsia="Calibri"/>
          <w:sz w:val="24"/>
          <w:szCs w:val="24"/>
          <w:lang w:val="it-IT" w:eastAsia="en-US"/>
        </w:rPr>
      </w:pPr>
      <w:r w:rsidRPr="00B04C6C">
        <w:rPr>
          <w:rFonts w:eastAsia="Calibri"/>
          <w:sz w:val="24"/>
          <w:szCs w:val="24"/>
          <w:lang w:eastAsia="en-US"/>
        </w:rPr>
        <w:t>Enumerati si explicati</w:t>
      </w:r>
      <w:r w:rsidRPr="00B04C6C">
        <w:rPr>
          <w:rFonts w:eastAsia="Calibri"/>
          <w:sz w:val="24"/>
          <w:szCs w:val="24"/>
          <w:lang w:val="it-IT" w:eastAsia="en-US"/>
        </w:rPr>
        <w:t xml:space="preserve"> parametrii c</w:t>
      </w:r>
      <w:r w:rsidRPr="00B04C6C">
        <w:rPr>
          <w:rFonts w:eastAsia="Calibri"/>
          <w:sz w:val="24"/>
          <w:szCs w:val="24"/>
          <w:lang w:eastAsia="en-US"/>
        </w:rPr>
        <w:t>ondensatorului</w:t>
      </w:r>
      <w:r w:rsidRPr="00B04C6C">
        <w:rPr>
          <w:rFonts w:eastAsia="Calibri"/>
          <w:sz w:val="24"/>
          <w:szCs w:val="24"/>
          <w:lang w:val="it-IT" w:eastAsia="en-US"/>
        </w:rPr>
        <w:t>, inclusiv elementele parazite care intervin in schema echivalenta.</w:t>
      </w:r>
    </w:p>
    <w:p w:rsidR="005E7D1A" w:rsidRPr="00B04C6C" w:rsidRDefault="005E7D1A" w:rsidP="00B04C6C">
      <w:pPr>
        <w:widowControl/>
        <w:numPr>
          <w:ilvl w:val="0"/>
          <w:numId w:val="26"/>
        </w:numPr>
        <w:tabs>
          <w:tab w:val="left" w:pos="851"/>
        </w:tabs>
        <w:autoSpaceDE/>
        <w:autoSpaceDN/>
        <w:adjustRightInd/>
        <w:spacing w:after="200" w:line="276" w:lineRule="auto"/>
        <w:jc w:val="both"/>
        <w:rPr>
          <w:rFonts w:eastAsia="Calibri"/>
          <w:sz w:val="24"/>
          <w:szCs w:val="24"/>
          <w:lang w:val="it-IT" w:eastAsia="en-US"/>
        </w:rPr>
      </w:pPr>
      <w:r w:rsidRPr="00B04C6C">
        <w:rPr>
          <w:rFonts w:eastAsia="Calibri"/>
          <w:sz w:val="24"/>
          <w:szCs w:val="24"/>
          <w:lang w:eastAsia="en-US"/>
        </w:rPr>
        <w:t xml:space="preserve"> Enumerati si explicati</w:t>
      </w:r>
      <w:r w:rsidRPr="00B04C6C">
        <w:rPr>
          <w:rFonts w:eastAsia="Calibri"/>
          <w:sz w:val="24"/>
          <w:szCs w:val="24"/>
          <w:lang w:val="it-IT" w:eastAsia="en-US"/>
        </w:rPr>
        <w:t xml:space="preserve"> parametrii </w:t>
      </w:r>
      <w:r w:rsidRPr="00B04C6C">
        <w:rPr>
          <w:rFonts w:eastAsia="Calibri"/>
          <w:sz w:val="24"/>
          <w:szCs w:val="24"/>
          <w:lang w:eastAsia="en-US"/>
        </w:rPr>
        <w:t>inductorului,</w:t>
      </w:r>
      <w:r w:rsidRPr="00B04C6C">
        <w:rPr>
          <w:rFonts w:eastAsia="Calibri"/>
          <w:sz w:val="24"/>
          <w:szCs w:val="24"/>
          <w:lang w:val="it-IT" w:eastAsia="en-US"/>
        </w:rPr>
        <w:t xml:space="preserve"> inclusiv elementele parazite care intervin in schema echivalenta.</w:t>
      </w:r>
    </w:p>
    <w:p w:rsidR="005E7D1A" w:rsidRPr="00B04C6C" w:rsidRDefault="005E7D1A" w:rsidP="00B04C6C">
      <w:pPr>
        <w:widowControl/>
        <w:numPr>
          <w:ilvl w:val="0"/>
          <w:numId w:val="26"/>
        </w:numPr>
        <w:tabs>
          <w:tab w:val="left" w:pos="851"/>
        </w:tabs>
        <w:autoSpaceDE/>
        <w:autoSpaceDN/>
        <w:adjustRightInd/>
        <w:spacing w:after="200" w:line="276" w:lineRule="auto"/>
        <w:jc w:val="both"/>
        <w:rPr>
          <w:rFonts w:eastAsia="Calibri"/>
          <w:sz w:val="24"/>
          <w:szCs w:val="24"/>
          <w:lang w:eastAsia="en-US"/>
        </w:rPr>
      </w:pPr>
      <w:r w:rsidRPr="00B04C6C">
        <w:rPr>
          <w:rFonts w:eastAsia="Calibri"/>
          <w:sz w:val="24"/>
          <w:szCs w:val="24"/>
          <w:lang w:eastAsia="en-US"/>
        </w:rPr>
        <w:t>Explicati parametrii termistorului si trasati caracteristica sa electrica si termica.</w:t>
      </w:r>
    </w:p>
    <w:p w:rsidR="005E7D1A" w:rsidRPr="00B04C6C" w:rsidRDefault="005E7D1A" w:rsidP="00B04C6C">
      <w:pPr>
        <w:widowControl/>
        <w:numPr>
          <w:ilvl w:val="0"/>
          <w:numId w:val="26"/>
        </w:numPr>
        <w:tabs>
          <w:tab w:val="left" w:pos="851"/>
        </w:tabs>
        <w:autoSpaceDE/>
        <w:autoSpaceDN/>
        <w:adjustRightInd/>
        <w:spacing w:after="200" w:line="276" w:lineRule="auto"/>
        <w:jc w:val="both"/>
        <w:rPr>
          <w:rFonts w:eastAsia="Calibri"/>
          <w:sz w:val="24"/>
          <w:szCs w:val="24"/>
          <w:lang w:eastAsia="en-US"/>
        </w:rPr>
      </w:pPr>
      <w:r w:rsidRPr="00B04C6C">
        <w:rPr>
          <w:rFonts w:eastAsia="Calibri"/>
          <w:sz w:val="24"/>
          <w:szCs w:val="24"/>
          <w:lang w:eastAsia="en-US"/>
        </w:rPr>
        <w:t>Explicati parametrii varistorului si trasati caracteristica sa electrica.</w:t>
      </w:r>
    </w:p>
    <w:p w:rsidR="005E7D1A" w:rsidRPr="00B04C6C" w:rsidRDefault="005E7D1A" w:rsidP="00B04C6C">
      <w:pPr>
        <w:tabs>
          <w:tab w:val="left" w:pos="851"/>
        </w:tabs>
        <w:spacing w:line="400" w:lineRule="exact"/>
        <w:jc w:val="both"/>
        <w:rPr>
          <w:rFonts w:eastAsia="Calibri"/>
          <w:b/>
          <w:sz w:val="24"/>
          <w:szCs w:val="24"/>
          <w:lang w:eastAsia="en-US"/>
        </w:rPr>
      </w:pPr>
      <w:r w:rsidRPr="00B04C6C">
        <w:rPr>
          <w:rFonts w:eastAsia="Calibri"/>
          <w:b/>
          <w:sz w:val="24"/>
          <w:szCs w:val="24"/>
          <w:lang w:eastAsia="en-US"/>
        </w:rPr>
        <w:lastRenderedPageBreak/>
        <w:t>Bazele electrotehnicii</w:t>
      </w: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360" w:lineRule="auto"/>
        <w:jc w:val="both"/>
        <w:rPr>
          <w:rFonts w:eastAsia="Calibri"/>
          <w:noProof/>
          <w:sz w:val="24"/>
          <w:szCs w:val="24"/>
          <w:lang w:val="en-US" w:eastAsia="en-US"/>
        </w:rPr>
      </w:pPr>
      <w:r w:rsidRPr="00B04C6C">
        <w:rPr>
          <w:rFonts w:eastAsia="Calibri"/>
          <w:noProof/>
          <w:sz w:val="24"/>
          <w:szCs w:val="24"/>
          <w:lang w:val="en-US" w:eastAsia="en-US"/>
        </w:rPr>
        <w:t>1.Adunati urmatorii curenti cu ajutorul digramelor fazoriale:</w:t>
      </w:r>
    </w:p>
    <w:p w:rsidR="005E7D1A" w:rsidRPr="00B04C6C" w:rsidRDefault="005E7D1A" w:rsidP="00B04C6C">
      <w:pPr>
        <w:tabs>
          <w:tab w:val="left" w:pos="851"/>
        </w:tabs>
        <w:spacing w:line="360" w:lineRule="auto"/>
        <w:jc w:val="both"/>
        <w:rPr>
          <w:rFonts w:eastAsia="Calibri"/>
          <w:noProof/>
          <w:sz w:val="24"/>
          <w:szCs w:val="24"/>
          <w:lang w:val="en-US" w:eastAsia="en-US"/>
        </w:rPr>
      </w:pPr>
      <w:r w:rsidRPr="00B04C6C">
        <w:rPr>
          <w:rFonts w:eastAsia="Calibri"/>
          <w:noProof/>
          <w:sz w:val="24"/>
          <w:szCs w:val="24"/>
          <w:lang w:val="en-US" w:eastAsia="en-US"/>
        </w:rPr>
        <w:drawing>
          <wp:anchor distT="0" distB="0" distL="114300" distR="114300" simplePos="0" relativeHeight="251659264" behindDoc="1" locked="0" layoutInCell="1" allowOverlap="1" wp14:anchorId="7842CCCF" wp14:editId="35B825F9">
            <wp:simplePos x="0" y="0"/>
            <wp:positionH relativeFrom="column">
              <wp:posOffset>0</wp:posOffset>
            </wp:positionH>
            <wp:positionV relativeFrom="paragraph">
              <wp:posOffset>173355</wp:posOffset>
            </wp:positionV>
            <wp:extent cx="5943600" cy="444500"/>
            <wp:effectExtent l="0" t="0" r="0" b="0"/>
            <wp:wrapNone/>
            <wp:docPr id="22" name="Picture 22" descr="C:\Users\Tulbure_Adrian\AppData\Local\Microsoft\Windows\Temporary Internet Files\Content.Word\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ulbure_Adrian\AppData\Local\Microsoft\Windows\Temporary Internet Files\Content.Word\New Picture (8).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jc w:val="both"/>
        <w:rPr>
          <w:rFonts w:eastAsia="Calibri"/>
          <w:noProof/>
          <w:sz w:val="24"/>
          <w:szCs w:val="24"/>
          <w:lang w:val="en-US" w:eastAsia="en-US"/>
        </w:rPr>
      </w:pPr>
    </w:p>
    <w:p w:rsidR="005E7D1A" w:rsidRPr="00B04C6C" w:rsidRDefault="005E7D1A" w:rsidP="00B04C6C">
      <w:pPr>
        <w:tabs>
          <w:tab w:val="left" w:pos="851"/>
        </w:tabs>
        <w:spacing w:line="360" w:lineRule="auto"/>
        <w:contextualSpacing/>
        <w:jc w:val="both"/>
        <w:rPr>
          <w:rFonts w:eastAsia="Calibri"/>
          <w:noProof/>
          <w:sz w:val="24"/>
          <w:szCs w:val="24"/>
          <w:lang w:val="en-US"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r w:rsidRPr="00B04C6C">
        <w:rPr>
          <w:rFonts w:eastAsia="Calibri"/>
          <w:sz w:val="24"/>
          <w:szCs w:val="24"/>
          <w:lang w:eastAsia="en-US"/>
        </w:rPr>
        <w:t>Care diagrama fazoriala este cea corecta?</w:t>
      </w: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0288" behindDoc="1" locked="0" layoutInCell="1" allowOverlap="1" wp14:anchorId="74959633" wp14:editId="29B00D14">
            <wp:simplePos x="0" y="0"/>
            <wp:positionH relativeFrom="column">
              <wp:posOffset>385445</wp:posOffset>
            </wp:positionH>
            <wp:positionV relativeFrom="paragraph">
              <wp:posOffset>3810</wp:posOffset>
            </wp:positionV>
            <wp:extent cx="4671060" cy="2479040"/>
            <wp:effectExtent l="0" t="0" r="0" b="0"/>
            <wp:wrapNone/>
            <wp:docPr id="21" name="Picture 21" descr="C:\Users\Tulbure_Adrian\AppData\Local\Microsoft\Windows\Temporary Internet Files\Content.Word\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ulbure_Adrian\AppData\Local\Microsoft\Windows\Temporary Internet Files\Content.Word\New Picture (8).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106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sz w:val="24"/>
          <w:szCs w:val="24"/>
          <w:lang w:eastAsia="en-US"/>
        </w:rPr>
        <w:t xml:space="preserve">2. Pe un condensator ideal de 5.5uF se aplica o tensiune alternativa in valoare efectiva de 218V.  </w:t>
      </w: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sz w:val="24"/>
          <w:szCs w:val="24"/>
          <w:lang w:eastAsia="en-US"/>
        </w:rPr>
        <w:t>Curentul masurat are valoarea de 800 mA. Care este frecventa tensiunii de alimentare?</w:t>
      </w: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2336" behindDoc="1" locked="0" layoutInCell="1" allowOverlap="1" wp14:anchorId="61F27721" wp14:editId="2DD1160A">
            <wp:simplePos x="0" y="0"/>
            <wp:positionH relativeFrom="column">
              <wp:posOffset>0</wp:posOffset>
            </wp:positionH>
            <wp:positionV relativeFrom="paragraph">
              <wp:posOffset>100330</wp:posOffset>
            </wp:positionV>
            <wp:extent cx="5943600" cy="413385"/>
            <wp:effectExtent l="0" t="0" r="0" b="5715"/>
            <wp:wrapNone/>
            <wp:docPr id="20" name="Picture 20" descr="C:\Users\Tulbure_Adrian\AppData\Local\Microsoft\Windows\Temporary Internet Files\Content.Word\New Picture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ulbure_Adrian\AppData\Local\Microsoft\Windows\Temporary Internet Files\Content.Word\New Picture (1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1312" behindDoc="1" locked="0" layoutInCell="1" allowOverlap="1" wp14:anchorId="49474A6F" wp14:editId="4EFF6522">
            <wp:simplePos x="0" y="0"/>
            <wp:positionH relativeFrom="column">
              <wp:posOffset>643890</wp:posOffset>
            </wp:positionH>
            <wp:positionV relativeFrom="paragraph">
              <wp:posOffset>476885</wp:posOffset>
            </wp:positionV>
            <wp:extent cx="4293870" cy="2417445"/>
            <wp:effectExtent l="0" t="0" r="0" b="1905"/>
            <wp:wrapNone/>
            <wp:docPr id="19" name="Picture 19" descr="C:\Users\Tulbure_Adrian\AppData\Local\Microsoft\Windows\Temporary Internet Files\Content.Word\New Picture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ulbure_Adrian\AppData\Local\Microsoft\Windows\Temporary Internet Files\Content.Word\New Picture (10).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387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C6C">
        <w:rPr>
          <w:rFonts w:eastAsia="Calibri"/>
          <w:sz w:val="24"/>
          <w:szCs w:val="24"/>
          <w:lang w:eastAsia="en-US"/>
        </w:rPr>
        <w:t>3. O bobina ideala se alimenteaza cu 18V/50Hz. Curentul absorbit are valoarea de 900mA.  Calculati inductivitatea L a bobinei.</w:t>
      </w: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r w:rsidRPr="00B04C6C">
        <w:rPr>
          <w:rFonts w:eastAsia="Calibri"/>
          <w:sz w:val="24"/>
          <w:szCs w:val="24"/>
          <w:lang w:val="en-US" w:eastAsia="en-US"/>
        </w:rPr>
        <w:t>4.</w:t>
      </w:r>
      <w:r w:rsidRPr="00B04C6C">
        <w:rPr>
          <w:rFonts w:eastAsia="Calibri"/>
          <w:b/>
          <w:sz w:val="24"/>
          <w:szCs w:val="24"/>
          <w:lang w:val="en-US" w:eastAsia="en-US"/>
        </w:rPr>
        <w:t xml:space="preserve"> </w:t>
      </w:r>
      <w:r w:rsidRPr="00B04C6C">
        <w:rPr>
          <w:rFonts w:eastAsia="Calibri"/>
          <w:sz w:val="24"/>
          <w:szCs w:val="24"/>
          <w:lang w:eastAsia="en-US"/>
        </w:rPr>
        <w:t>Pentru circuitul RLC- serie cu datele:</w:t>
      </w: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sz w:val="24"/>
          <w:szCs w:val="24"/>
          <w:lang w:eastAsia="en-US"/>
        </w:rPr>
        <w:t>R=4</w:t>
      </w:r>
      <w:r w:rsidRPr="00B04C6C">
        <w:rPr>
          <w:rFonts w:eastAsia="Calibri"/>
          <w:noProof/>
          <w:position w:val="-4"/>
          <w:sz w:val="24"/>
          <w:szCs w:val="24"/>
          <w:lang w:val="en-US" w:eastAsia="en-US"/>
        </w:rPr>
        <w:drawing>
          <wp:inline distT="0" distB="0" distL="0" distR="0" wp14:anchorId="36D796E7" wp14:editId="07C4F5B0">
            <wp:extent cx="161925" cy="161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04C6C">
        <w:rPr>
          <w:rFonts w:eastAsia="Calibri"/>
          <w:sz w:val="24"/>
          <w:szCs w:val="24"/>
          <w:lang w:eastAsia="en-US"/>
        </w:rPr>
        <w:t>;  C=</w:t>
      </w:r>
      <w:r w:rsidRPr="00B04C6C">
        <w:rPr>
          <w:rFonts w:eastAsia="Calibri"/>
          <w:noProof/>
          <w:position w:val="-24"/>
          <w:sz w:val="24"/>
          <w:szCs w:val="24"/>
          <w:lang w:val="en-US" w:eastAsia="en-US"/>
        </w:rPr>
        <w:drawing>
          <wp:inline distT="0" distB="0" distL="0" distR="0" wp14:anchorId="2A120548" wp14:editId="1061524F">
            <wp:extent cx="33337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B04C6C">
        <w:rPr>
          <w:rFonts w:eastAsia="Calibri"/>
          <w:sz w:val="24"/>
          <w:szCs w:val="24"/>
          <w:lang w:eastAsia="en-US"/>
        </w:rPr>
        <w:t>F ;  L=</w:t>
      </w:r>
      <w:r w:rsidRPr="00B04C6C">
        <w:rPr>
          <w:rFonts w:eastAsia="Calibri"/>
          <w:noProof/>
          <w:position w:val="-24"/>
          <w:sz w:val="24"/>
          <w:szCs w:val="24"/>
          <w:lang w:val="en-US" w:eastAsia="en-US"/>
        </w:rPr>
        <w:drawing>
          <wp:inline distT="0" distB="0" distL="0" distR="0" wp14:anchorId="009F4831" wp14:editId="79A128B5">
            <wp:extent cx="2952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B04C6C">
        <w:rPr>
          <w:rFonts w:eastAsia="Calibri"/>
          <w:sz w:val="24"/>
          <w:szCs w:val="24"/>
          <w:lang w:eastAsia="en-US"/>
        </w:rPr>
        <w:t xml:space="preserve"> H ;   U=220 V f=50;</w:t>
      </w:r>
    </w:p>
    <w:p w:rsidR="005E7D1A" w:rsidRPr="00B04C6C" w:rsidRDefault="005E7D1A" w:rsidP="00B04C6C">
      <w:pPr>
        <w:tabs>
          <w:tab w:val="left" w:pos="851"/>
        </w:tabs>
        <w:jc w:val="both"/>
        <w:rPr>
          <w:rFonts w:eastAsia="Calibri"/>
          <w:sz w:val="24"/>
          <w:szCs w:val="24"/>
          <w:lang w:eastAsia="en-US"/>
        </w:rPr>
      </w:pPr>
      <w:r w:rsidRPr="00B04C6C">
        <w:rPr>
          <w:rFonts w:eastAsia="Calibri"/>
          <w:sz w:val="24"/>
          <w:szCs w:val="24"/>
          <w:lang w:eastAsia="en-US"/>
        </w:rPr>
        <w:lastRenderedPageBreak/>
        <w:t>a) să se calculeze  reactantele Xc  şi XL</w:t>
      </w:r>
    </w:p>
    <w:p w:rsidR="005E7D1A" w:rsidRPr="00B04C6C" w:rsidRDefault="005E7D1A" w:rsidP="00B04C6C">
      <w:pPr>
        <w:tabs>
          <w:tab w:val="left" w:pos="851"/>
        </w:tabs>
        <w:jc w:val="both"/>
        <w:rPr>
          <w:rFonts w:eastAsia="Calibri"/>
          <w:sz w:val="24"/>
          <w:szCs w:val="24"/>
          <w:lang w:eastAsia="en-US"/>
        </w:rPr>
      </w:pPr>
      <w:r w:rsidRPr="00B04C6C">
        <w:rPr>
          <w:rFonts w:eastAsia="Calibri"/>
          <w:sz w:val="24"/>
          <w:szCs w:val="24"/>
          <w:lang w:eastAsia="en-US"/>
        </w:rPr>
        <w:t>b) să se calculaeze  impedanţa complexă Z</w:t>
      </w:r>
    </w:p>
    <w:p w:rsidR="005E7D1A" w:rsidRPr="00B04C6C" w:rsidRDefault="005E7D1A" w:rsidP="00B04C6C">
      <w:pPr>
        <w:tabs>
          <w:tab w:val="left" w:pos="851"/>
        </w:tabs>
        <w:jc w:val="both"/>
        <w:rPr>
          <w:rFonts w:eastAsia="Calibri"/>
          <w:sz w:val="24"/>
          <w:szCs w:val="24"/>
          <w:lang w:eastAsia="en-US"/>
        </w:rPr>
      </w:pPr>
      <w:r w:rsidRPr="00B04C6C">
        <w:rPr>
          <w:rFonts w:eastAsia="Calibri"/>
          <w:sz w:val="24"/>
          <w:szCs w:val="24"/>
          <w:lang w:eastAsia="en-US"/>
        </w:rPr>
        <w:t>c) să se traseze diagrama fazorială</w:t>
      </w:r>
    </w:p>
    <w:p w:rsidR="005E7D1A" w:rsidRPr="00B04C6C" w:rsidRDefault="005E7D1A" w:rsidP="00B04C6C">
      <w:pPr>
        <w:tabs>
          <w:tab w:val="left" w:pos="851"/>
        </w:tabs>
        <w:jc w:val="both"/>
        <w:rPr>
          <w:rFonts w:eastAsia="Calibri"/>
          <w:sz w:val="24"/>
          <w:szCs w:val="24"/>
          <w:lang w:val="en-US" w:eastAsia="en-US"/>
        </w:rPr>
      </w:pPr>
      <w:r w:rsidRPr="00B04C6C">
        <w:rPr>
          <w:rFonts w:eastAsia="Calibri"/>
          <w:sz w:val="24"/>
          <w:szCs w:val="24"/>
          <w:lang w:eastAsia="en-US"/>
        </w:rPr>
        <w:t>d) calculaţi frecvenţa de rezonanţă (în tensiune</w:t>
      </w:r>
      <w:r w:rsidRPr="00B04C6C">
        <w:rPr>
          <w:rFonts w:eastAsia="Calibri"/>
          <w:sz w:val="24"/>
          <w:szCs w:val="24"/>
          <w:lang w:val="en-US" w:eastAsia="en-US"/>
        </w:rPr>
        <w:t>)</w:t>
      </w:r>
    </w:p>
    <w:p w:rsidR="005E7D1A" w:rsidRPr="00B04C6C" w:rsidRDefault="005E7D1A" w:rsidP="00B04C6C">
      <w:pPr>
        <w:tabs>
          <w:tab w:val="left" w:pos="851"/>
        </w:tabs>
        <w:spacing w:line="360" w:lineRule="auto"/>
        <w:jc w:val="both"/>
        <w:rPr>
          <w:rFonts w:eastAsia="Calibri"/>
          <w:sz w:val="24"/>
          <w:szCs w:val="24"/>
          <w:lang w:val="en-US" w:eastAsia="en-US"/>
        </w:rPr>
      </w:pPr>
      <w:r w:rsidRPr="00B04C6C">
        <w:rPr>
          <w:rFonts w:eastAsia="Calibri"/>
          <w:noProof/>
          <w:sz w:val="24"/>
          <w:szCs w:val="24"/>
          <w:lang w:val="en-US" w:eastAsia="en-US"/>
        </w:rPr>
        <w:drawing>
          <wp:anchor distT="0" distB="0" distL="114300" distR="114300" simplePos="0" relativeHeight="251664384" behindDoc="1" locked="0" layoutInCell="1" allowOverlap="1" wp14:anchorId="36A3AEB4" wp14:editId="4071F3A7">
            <wp:simplePos x="0" y="0"/>
            <wp:positionH relativeFrom="column">
              <wp:posOffset>941705</wp:posOffset>
            </wp:positionH>
            <wp:positionV relativeFrom="paragraph">
              <wp:posOffset>88900</wp:posOffset>
            </wp:positionV>
            <wp:extent cx="3687445" cy="124396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744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jc w:val="both"/>
        <w:rPr>
          <w:rFonts w:eastAsia="Calibri"/>
          <w:sz w:val="24"/>
          <w:szCs w:val="24"/>
          <w:lang w:val="en-US" w:eastAsia="en-US"/>
        </w:rPr>
      </w:pPr>
    </w:p>
    <w:p w:rsidR="005E7D1A" w:rsidRPr="00B04C6C" w:rsidRDefault="005E7D1A" w:rsidP="00B04C6C">
      <w:pPr>
        <w:tabs>
          <w:tab w:val="left" w:pos="851"/>
        </w:tabs>
        <w:spacing w:line="360" w:lineRule="auto"/>
        <w:jc w:val="both"/>
        <w:rPr>
          <w:rFonts w:eastAsia="Calibri"/>
          <w:sz w:val="24"/>
          <w:szCs w:val="24"/>
          <w:lang w:val="en-US" w:eastAsia="en-US"/>
        </w:rPr>
      </w:pPr>
    </w:p>
    <w:p w:rsidR="005E7D1A" w:rsidRPr="00B04C6C" w:rsidRDefault="005E7D1A" w:rsidP="00B04C6C">
      <w:pPr>
        <w:tabs>
          <w:tab w:val="left" w:pos="851"/>
        </w:tabs>
        <w:spacing w:line="360" w:lineRule="auto"/>
        <w:jc w:val="both"/>
        <w:rPr>
          <w:rFonts w:eastAsia="Calibri"/>
          <w:sz w:val="24"/>
          <w:szCs w:val="24"/>
          <w:lang w:val="en-US"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360" w:lineRule="auto"/>
        <w:jc w:val="both"/>
        <w:rPr>
          <w:rFonts w:eastAsia="Calibri"/>
          <w:sz w:val="24"/>
          <w:szCs w:val="24"/>
          <w:lang w:eastAsia="en-US"/>
        </w:rPr>
      </w:pPr>
      <w:r w:rsidRPr="00B04C6C">
        <w:rPr>
          <w:rFonts w:eastAsia="Calibri"/>
          <w:sz w:val="24"/>
          <w:szCs w:val="24"/>
          <w:lang w:eastAsia="en-US"/>
        </w:rPr>
        <w:t>5.</w:t>
      </w:r>
      <w:r w:rsidRPr="00B04C6C">
        <w:rPr>
          <w:rFonts w:eastAsia="Calibri"/>
          <w:b/>
          <w:sz w:val="24"/>
          <w:szCs w:val="24"/>
          <w:lang w:eastAsia="en-US"/>
        </w:rPr>
        <w:t xml:space="preserve"> </w:t>
      </w:r>
      <w:r w:rsidRPr="00B04C6C">
        <w:rPr>
          <w:rFonts w:eastAsia="Calibri"/>
          <w:sz w:val="24"/>
          <w:szCs w:val="24"/>
          <w:lang w:eastAsia="en-US"/>
        </w:rPr>
        <w:t>Se da circuitul RLC paralel cu datele U=10V, R=10Ω, L=10mH, C = 300</w:t>
      </w:r>
      <m:oMath>
        <m:r>
          <w:rPr>
            <w:rFonts w:ascii="Cambria Math" w:hAnsi="Cambria Math"/>
            <w:sz w:val="24"/>
            <w:szCs w:val="24"/>
          </w:rPr>
          <m:t>μ</m:t>
        </m:r>
      </m:oMath>
      <w:r w:rsidRPr="00B04C6C">
        <w:rPr>
          <w:rFonts w:eastAsia="Calibri"/>
          <w:sz w:val="24"/>
          <w:szCs w:val="24"/>
          <w:lang w:eastAsia="en-US"/>
        </w:rPr>
        <w:t>F</w:t>
      </w:r>
    </w:p>
    <w:p w:rsidR="005E7D1A" w:rsidRPr="00B04C6C" w:rsidRDefault="005E7D1A" w:rsidP="009B39B3">
      <w:pPr>
        <w:widowControl/>
        <w:numPr>
          <w:ilvl w:val="0"/>
          <w:numId w:val="27"/>
        </w:numPr>
        <w:tabs>
          <w:tab w:val="left" w:pos="851"/>
        </w:tabs>
        <w:autoSpaceDE/>
        <w:autoSpaceDN/>
        <w:adjustRightInd/>
        <w:contextualSpacing/>
        <w:jc w:val="both"/>
        <w:rPr>
          <w:rFonts w:eastAsia="Calibri"/>
          <w:sz w:val="24"/>
          <w:szCs w:val="24"/>
          <w:lang w:eastAsia="en-US"/>
        </w:rPr>
      </w:pPr>
      <w:r w:rsidRPr="00B04C6C">
        <w:rPr>
          <w:rFonts w:eastAsia="Calibri"/>
          <w:sz w:val="24"/>
          <w:szCs w:val="24"/>
          <w:lang w:eastAsia="en-US"/>
        </w:rPr>
        <w:t>Să se calculeze reactanțele X</w:t>
      </w:r>
      <w:r w:rsidRPr="00B04C6C">
        <w:rPr>
          <w:rFonts w:eastAsia="Calibri"/>
          <w:sz w:val="24"/>
          <w:szCs w:val="24"/>
          <w:vertAlign w:val="subscript"/>
          <w:lang w:eastAsia="en-US"/>
        </w:rPr>
        <w:t>L</w:t>
      </w:r>
      <w:r w:rsidRPr="00B04C6C">
        <w:rPr>
          <w:rFonts w:eastAsia="Calibri"/>
          <w:sz w:val="24"/>
          <w:szCs w:val="24"/>
          <w:lang w:eastAsia="en-US"/>
        </w:rPr>
        <w:t xml:space="preserve"> si X</w:t>
      </w:r>
      <w:r w:rsidRPr="00B04C6C">
        <w:rPr>
          <w:rFonts w:eastAsia="Calibri"/>
          <w:sz w:val="24"/>
          <w:szCs w:val="24"/>
          <w:vertAlign w:val="subscript"/>
          <w:lang w:eastAsia="en-US"/>
        </w:rPr>
        <w:t>C</w:t>
      </w:r>
    </w:p>
    <w:p w:rsidR="005E7D1A" w:rsidRPr="00B04C6C" w:rsidRDefault="005E7D1A" w:rsidP="009B39B3">
      <w:pPr>
        <w:widowControl/>
        <w:numPr>
          <w:ilvl w:val="0"/>
          <w:numId w:val="27"/>
        </w:numPr>
        <w:tabs>
          <w:tab w:val="left" w:pos="851"/>
        </w:tabs>
        <w:autoSpaceDE/>
        <w:autoSpaceDN/>
        <w:adjustRightInd/>
        <w:contextualSpacing/>
        <w:jc w:val="both"/>
        <w:rPr>
          <w:rFonts w:eastAsia="Calibri"/>
          <w:sz w:val="24"/>
          <w:szCs w:val="24"/>
          <w:lang w:eastAsia="en-US"/>
        </w:rPr>
      </w:pPr>
      <w:r w:rsidRPr="00B04C6C">
        <w:rPr>
          <w:rFonts w:eastAsia="Calibri"/>
          <w:sz w:val="24"/>
          <w:szCs w:val="24"/>
          <w:lang w:eastAsia="en-US"/>
        </w:rPr>
        <w:t>Sa se calculeze curenți I</w:t>
      </w:r>
      <w:r w:rsidRPr="00B04C6C">
        <w:rPr>
          <w:rFonts w:eastAsia="Calibri"/>
          <w:sz w:val="24"/>
          <w:szCs w:val="24"/>
          <w:vertAlign w:val="subscript"/>
          <w:lang w:eastAsia="en-US"/>
        </w:rPr>
        <w:t>R</w:t>
      </w:r>
      <w:r w:rsidRPr="00B04C6C">
        <w:rPr>
          <w:rFonts w:eastAsia="Calibri"/>
          <w:sz w:val="24"/>
          <w:szCs w:val="24"/>
          <w:lang w:eastAsia="en-US"/>
        </w:rPr>
        <w:t xml:space="preserve"> , I</w:t>
      </w:r>
      <w:r w:rsidRPr="00B04C6C">
        <w:rPr>
          <w:rFonts w:eastAsia="Calibri"/>
          <w:sz w:val="24"/>
          <w:szCs w:val="24"/>
          <w:vertAlign w:val="subscript"/>
          <w:lang w:eastAsia="en-US"/>
        </w:rPr>
        <w:t xml:space="preserve">L </w:t>
      </w:r>
      <w:r w:rsidRPr="00B04C6C">
        <w:rPr>
          <w:rFonts w:eastAsia="Calibri"/>
          <w:sz w:val="24"/>
          <w:szCs w:val="24"/>
          <w:lang w:eastAsia="en-US"/>
        </w:rPr>
        <w:t>, I</w:t>
      </w:r>
      <w:r w:rsidRPr="00B04C6C">
        <w:rPr>
          <w:rFonts w:eastAsia="Calibri"/>
          <w:sz w:val="24"/>
          <w:szCs w:val="24"/>
          <w:vertAlign w:val="subscript"/>
          <w:lang w:eastAsia="en-US"/>
        </w:rPr>
        <w:t>c</w:t>
      </w:r>
      <w:r w:rsidRPr="00B04C6C">
        <w:rPr>
          <w:sz w:val="24"/>
          <w:szCs w:val="24"/>
          <w:lang w:eastAsia="en-US"/>
        </w:rPr>
        <w:fldChar w:fldCharType="begin"/>
      </w:r>
      <w:r w:rsidRPr="00B04C6C">
        <w:rPr>
          <w:sz w:val="24"/>
          <w:szCs w:val="24"/>
          <w:lang w:eastAsia="en-US"/>
        </w:rPr>
        <w:instrText xml:space="preserve"> QUOTE </w:instrText>
      </w:r>
      <w:r w:rsidR="00495F35">
        <w:rPr>
          <w:rFonts w:eastAsia="Calibri"/>
          <w:position w:val="-15"/>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pt" equationxml="&lt;">
            <v:imagedata r:id="rId21" o:title="" chromakey="white"/>
          </v:shape>
        </w:pict>
      </w:r>
      <w:r w:rsidRPr="00B04C6C">
        <w:rPr>
          <w:sz w:val="24"/>
          <w:szCs w:val="24"/>
          <w:lang w:eastAsia="en-US"/>
        </w:rPr>
        <w:instrText xml:space="preserve"> </w:instrText>
      </w:r>
      <w:r w:rsidRPr="00B04C6C">
        <w:rPr>
          <w:sz w:val="24"/>
          <w:szCs w:val="24"/>
          <w:lang w:eastAsia="en-US"/>
        </w:rPr>
        <w:fldChar w:fldCharType="end"/>
      </w:r>
      <w:r w:rsidRPr="00B04C6C">
        <w:rPr>
          <w:sz w:val="24"/>
          <w:szCs w:val="24"/>
          <w:lang w:eastAsia="en-US"/>
        </w:rPr>
        <w:t xml:space="preserve"> cât şi curentul total I</w:t>
      </w:r>
    </w:p>
    <w:p w:rsidR="005E7D1A" w:rsidRPr="00B04C6C" w:rsidRDefault="005E7D1A" w:rsidP="009B39B3">
      <w:pPr>
        <w:widowControl/>
        <w:numPr>
          <w:ilvl w:val="0"/>
          <w:numId w:val="27"/>
        </w:numPr>
        <w:tabs>
          <w:tab w:val="left" w:pos="851"/>
        </w:tabs>
        <w:autoSpaceDE/>
        <w:autoSpaceDN/>
        <w:adjustRightInd/>
        <w:contextualSpacing/>
        <w:jc w:val="both"/>
        <w:rPr>
          <w:rFonts w:eastAsia="Calibri"/>
          <w:sz w:val="24"/>
          <w:szCs w:val="24"/>
          <w:lang w:eastAsia="en-US"/>
        </w:rPr>
      </w:pPr>
      <w:r w:rsidRPr="00B04C6C">
        <w:rPr>
          <w:sz w:val="24"/>
          <w:szCs w:val="24"/>
          <w:lang w:eastAsia="en-US"/>
        </w:rPr>
        <w:t>Sa se calculeze impedanța Z</w:t>
      </w:r>
    </w:p>
    <w:p w:rsidR="005E7D1A" w:rsidRPr="00B04C6C" w:rsidRDefault="005E7D1A" w:rsidP="009B39B3">
      <w:pPr>
        <w:widowControl/>
        <w:numPr>
          <w:ilvl w:val="0"/>
          <w:numId w:val="27"/>
        </w:numPr>
        <w:tabs>
          <w:tab w:val="left" w:pos="851"/>
        </w:tabs>
        <w:autoSpaceDE/>
        <w:autoSpaceDN/>
        <w:adjustRightInd/>
        <w:contextualSpacing/>
        <w:jc w:val="both"/>
        <w:rPr>
          <w:rFonts w:eastAsia="Calibri"/>
          <w:sz w:val="24"/>
          <w:szCs w:val="24"/>
          <w:lang w:eastAsia="en-US"/>
        </w:rPr>
      </w:pPr>
      <w:r w:rsidRPr="00B04C6C">
        <w:rPr>
          <w:sz w:val="24"/>
          <w:szCs w:val="24"/>
          <w:lang w:eastAsia="en-US"/>
        </w:rPr>
        <w:t>Trasați diagrama fazoriala pornind de la ec. curenților</w:t>
      </w:r>
    </w:p>
    <w:p w:rsidR="005E7D1A" w:rsidRPr="00B04C6C" w:rsidRDefault="005E7D1A" w:rsidP="009B39B3">
      <w:pPr>
        <w:widowControl/>
        <w:numPr>
          <w:ilvl w:val="0"/>
          <w:numId w:val="27"/>
        </w:numPr>
        <w:tabs>
          <w:tab w:val="left" w:pos="851"/>
        </w:tabs>
        <w:autoSpaceDE/>
        <w:autoSpaceDN/>
        <w:adjustRightInd/>
        <w:contextualSpacing/>
        <w:jc w:val="both"/>
        <w:rPr>
          <w:rFonts w:eastAsia="Calibri"/>
          <w:sz w:val="24"/>
          <w:szCs w:val="24"/>
          <w:lang w:eastAsia="en-US"/>
        </w:rPr>
      </w:pPr>
      <w:r w:rsidRPr="00B04C6C">
        <w:rPr>
          <w:sz w:val="24"/>
          <w:szCs w:val="24"/>
          <w:lang w:eastAsia="en-US"/>
        </w:rPr>
        <w:t xml:space="preserve">Calculați frecventa de rezonanta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oMath>
      <w:r w:rsidRPr="00B04C6C">
        <w:rPr>
          <w:sz w:val="24"/>
          <w:szCs w:val="24"/>
          <w:lang w:eastAsia="en-US"/>
        </w:rPr>
        <w:t>(în curent)</w:t>
      </w:r>
    </w:p>
    <w:p w:rsidR="005E7D1A" w:rsidRPr="00B04C6C" w:rsidRDefault="005E7D1A" w:rsidP="00B04C6C">
      <w:pPr>
        <w:tabs>
          <w:tab w:val="left" w:pos="851"/>
        </w:tabs>
        <w:spacing w:line="360" w:lineRule="auto"/>
        <w:contextualSpacing/>
        <w:jc w:val="both"/>
        <w:rPr>
          <w:sz w:val="24"/>
          <w:szCs w:val="24"/>
          <w:lang w:eastAsia="en-US"/>
        </w:rPr>
      </w:pPr>
      <w:r w:rsidRPr="00B04C6C">
        <w:rPr>
          <w:noProof/>
          <w:sz w:val="24"/>
          <w:szCs w:val="24"/>
          <w:lang w:val="en-US" w:eastAsia="en-US"/>
        </w:rPr>
        <w:drawing>
          <wp:anchor distT="0" distB="0" distL="114300" distR="114300" simplePos="0" relativeHeight="251663360" behindDoc="1" locked="0" layoutInCell="1" allowOverlap="1" wp14:anchorId="6E9D1359" wp14:editId="1AFC3AB1">
            <wp:simplePos x="0" y="0"/>
            <wp:positionH relativeFrom="column">
              <wp:posOffset>1748155</wp:posOffset>
            </wp:positionH>
            <wp:positionV relativeFrom="paragraph">
              <wp:posOffset>94615</wp:posOffset>
            </wp:positionV>
            <wp:extent cx="2239010" cy="2571115"/>
            <wp:effectExtent l="0" t="0" r="889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9010"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360" w:lineRule="auto"/>
        <w:contextualSpacing/>
        <w:jc w:val="both"/>
        <w:rPr>
          <w:sz w:val="24"/>
          <w:szCs w:val="24"/>
          <w:lang w:eastAsia="en-US"/>
        </w:rPr>
      </w:pPr>
    </w:p>
    <w:p w:rsidR="005E7D1A" w:rsidRPr="00B04C6C" w:rsidRDefault="005E7D1A" w:rsidP="00B04C6C">
      <w:pPr>
        <w:tabs>
          <w:tab w:val="left" w:pos="851"/>
        </w:tabs>
        <w:spacing w:line="400" w:lineRule="exact"/>
        <w:jc w:val="both"/>
        <w:rPr>
          <w:rFonts w:eastAsia="Calibri"/>
          <w:sz w:val="24"/>
          <w:szCs w:val="24"/>
          <w:lang w:eastAsia="en-US"/>
        </w:rPr>
      </w:pPr>
      <w:r w:rsidRPr="00B04C6C">
        <w:rPr>
          <w:rFonts w:eastAsia="Calibri"/>
          <w:b/>
          <w:sz w:val="24"/>
          <w:szCs w:val="24"/>
          <w:lang w:eastAsia="en-US"/>
        </w:rPr>
        <w:t>Instrumentație electronica de măsura</w:t>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9B39B3">
      <w:pPr>
        <w:widowControl/>
        <w:numPr>
          <w:ilvl w:val="0"/>
          <w:numId w:val="28"/>
        </w:numPr>
        <w:tabs>
          <w:tab w:val="left" w:pos="851"/>
        </w:tabs>
        <w:autoSpaceDE/>
        <w:autoSpaceDN/>
        <w:adjustRightInd/>
        <w:contextualSpacing/>
        <w:jc w:val="both"/>
        <w:rPr>
          <w:rFonts w:eastAsia="Calibri"/>
          <w:sz w:val="24"/>
          <w:szCs w:val="24"/>
          <w:lang w:eastAsia="en-US"/>
        </w:rPr>
      </w:pPr>
      <w:r w:rsidRPr="00B04C6C">
        <w:rPr>
          <w:rFonts w:eastAsia="Calibri"/>
          <w:sz w:val="24"/>
          <w:szCs w:val="24"/>
          <w:lang w:eastAsia="en-US"/>
        </w:rPr>
        <w:t>Explicați caracteristicile metrologice (domeniu, rezoluție, sensibilitate, precizie, trasabilitate, acuratețe) si cele constructive (capacitate de suprasarcina, protecție climatica si perturbații externe) ale mijloacelor electronice de măsura.</w:t>
      </w:r>
    </w:p>
    <w:p w:rsidR="005E7D1A" w:rsidRPr="00B04C6C" w:rsidRDefault="005E7D1A" w:rsidP="009B39B3">
      <w:pPr>
        <w:tabs>
          <w:tab w:val="left" w:pos="851"/>
        </w:tabs>
        <w:contextualSpacing/>
        <w:jc w:val="both"/>
        <w:rPr>
          <w:rFonts w:eastAsia="Calibri"/>
          <w:sz w:val="24"/>
          <w:szCs w:val="24"/>
          <w:lang w:eastAsia="en-US"/>
        </w:rPr>
      </w:pPr>
    </w:p>
    <w:p w:rsidR="005E7D1A" w:rsidRPr="00B04C6C" w:rsidRDefault="005E7D1A" w:rsidP="009B39B3">
      <w:pPr>
        <w:widowControl/>
        <w:numPr>
          <w:ilvl w:val="0"/>
          <w:numId w:val="28"/>
        </w:numPr>
        <w:tabs>
          <w:tab w:val="left" w:pos="851"/>
        </w:tabs>
        <w:autoSpaceDE/>
        <w:autoSpaceDN/>
        <w:adjustRightInd/>
        <w:contextualSpacing/>
        <w:jc w:val="both"/>
        <w:rPr>
          <w:rFonts w:eastAsia="Calibri"/>
          <w:sz w:val="24"/>
          <w:szCs w:val="24"/>
          <w:lang w:eastAsia="en-US"/>
        </w:rPr>
      </w:pPr>
      <w:r w:rsidRPr="00B04C6C">
        <w:rPr>
          <w:rFonts w:eastAsia="Calibri"/>
          <w:sz w:val="24"/>
          <w:szCs w:val="24"/>
          <w:lang w:eastAsia="en-US"/>
        </w:rPr>
        <w:t>Despre ce aparat de măsura este vorba in figura si cum funcționează acesta?</w:t>
      </w:r>
    </w:p>
    <w:p w:rsidR="005E7D1A" w:rsidRPr="00B04C6C" w:rsidRDefault="005E7D1A" w:rsidP="00B04C6C">
      <w:pPr>
        <w:tabs>
          <w:tab w:val="left" w:pos="851"/>
        </w:tabs>
        <w:spacing w:line="360" w:lineRule="auto"/>
        <w:contextualSpacing/>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7456" behindDoc="1" locked="0" layoutInCell="1" allowOverlap="1" wp14:anchorId="5964476E" wp14:editId="77152A76">
            <wp:simplePos x="0" y="0"/>
            <wp:positionH relativeFrom="column">
              <wp:posOffset>520065</wp:posOffset>
            </wp:positionH>
            <wp:positionV relativeFrom="paragraph">
              <wp:posOffset>52070</wp:posOffset>
            </wp:positionV>
            <wp:extent cx="4722495" cy="2129155"/>
            <wp:effectExtent l="0" t="0" r="1905" b="4445"/>
            <wp:wrapNone/>
            <wp:docPr id="16" name="Picture 16" descr="Description: C:\Users\Dell\Pictures\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Dell\Pictures\New Picture (8).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2495"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widowControl/>
        <w:numPr>
          <w:ilvl w:val="0"/>
          <w:numId w:val="28"/>
        </w:numPr>
        <w:tabs>
          <w:tab w:val="left" w:pos="851"/>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lastRenderedPageBreak/>
        <w:t>Pornind de la schema bloc a bazei de timp declanșate a unui osciloscop (fig. de mai jos), explicați modul de generare a tensiunii de baleiaj (segmentul f).</w:t>
      </w:r>
    </w:p>
    <w:p w:rsidR="005E7D1A" w:rsidRPr="00B04C6C" w:rsidRDefault="005E7D1A" w:rsidP="00B04C6C">
      <w:pPr>
        <w:tabs>
          <w:tab w:val="left" w:pos="851"/>
        </w:tabs>
        <w:spacing w:line="360" w:lineRule="auto"/>
        <w:contextualSpacing/>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5408" behindDoc="1" locked="0" layoutInCell="1" allowOverlap="1" wp14:anchorId="020AF977" wp14:editId="7A1102CC">
            <wp:simplePos x="0" y="0"/>
            <wp:positionH relativeFrom="column">
              <wp:posOffset>-164465</wp:posOffset>
            </wp:positionH>
            <wp:positionV relativeFrom="paragraph">
              <wp:posOffset>-11430</wp:posOffset>
            </wp:positionV>
            <wp:extent cx="6400800" cy="1903730"/>
            <wp:effectExtent l="0" t="0" r="0" b="1270"/>
            <wp:wrapNone/>
            <wp:docPr id="15" name="Picture 15" descr="Baza t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za timp"/>
                    <pic:cNvPicPr>
                      <a:picLocks noChangeAspect="1" noChangeArrowheads="1"/>
                    </pic:cNvPicPr>
                  </pic:nvPicPr>
                  <pic:blipFill>
                    <a:blip r:embed="rId24">
                      <a:lum bright="6000"/>
                      <a:extLst>
                        <a:ext uri="{28A0092B-C50C-407E-A947-70E740481C1C}">
                          <a14:useLocalDpi xmlns:a14="http://schemas.microsoft.com/office/drawing/2010/main" val="0"/>
                        </a:ext>
                      </a:extLst>
                    </a:blip>
                    <a:srcRect/>
                    <a:stretch>
                      <a:fillRect/>
                    </a:stretch>
                  </pic:blipFill>
                  <pic:spPr bwMode="auto">
                    <a:xfrm>
                      <a:off x="0" y="0"/>
                      <a:ext cx="6400800"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widowControl/>
        <w:numPr>
          <w:ilvl w:val="0"/>
          <w:numId w:val="28"/>
        </w:numPr>
        <w:tabs>
          <w:tab w:val="left" w:pos="851"/>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Explicati efectul butoanelor si tipul porturilor din figura de mai jos.</w:t>
      </w:r>
    </w:p>
    <w:p w:rsidR="005E7D1A" w:rsidRPr="00B04C6C" w:rsidRDefault="005E7D1A" w:rsidP="00B04C6C">
      <w:pPr>
        <w:tabs>
          <w:tab w:val="left" w:pos="851"/>
        </w:tabs>
        <w:spacing w:line="360" w:lineRule="auto"/>
        <w:contextualSpacing/>
        <w:jc w:val="both"/>
        <w:rPr>
          <w:rFonts w:eastAsia="Calibri"/>
          <w:sz w:val="24"/>
          <w:szCs w:val="24"/>
          <w:lang w:eastAsia="en-US"/>
        </w:rPr>
      </w:pPr>
      <w:r w:rsidRPr="00B04C6C">
        <w:rPr>
          <w:rFonts w:eastAsia="Calibri"/>
          <w:noProof/>
          <w:sz w:val="24"/>
          <w:szCs w:val="24"/>
          <w:lang w:val="en-US" w:eastAsia="en-US"/>
        </w:rPr>
        <mc:AlternateContent>
          <mc:Choice Requires="wpg">
            <w:drawing>
              <wp:anchor distT="0" distB="0" distL="114300" distR="114300" simplePos="0" relativeHeight="251673600" behindDoc="1" locked="0" layoutInCell="1" allowOverlap="1" wp14:anchorId="79A551A1" wp14:editId="563998A1">
                <wp:simplePos x="0" y="0"/>
                <wp:positionH relativeFrom="column">
                  <wp:posOffset>469265</wp:posOffset>
                </wp:positionH>
                <wp:positionV relativeFrom="paragraph">
                  <wp:posOffset>94615</wp:posOffset>
                </wp:positionV>
                <wp:extent cx="4472305" cy="2569210"/>
                <wp:effectExtent l="0" t="0" r="4445" b="254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305" cy="2569210"/>
                          <a:chOff x="2170" y="3454"/>
                          <a:chExt cx="6910" cy="4414"/>
                        </a:xfrm>
                      </wpg:grpSpPr>
                      <pic:pic xmlns:pic="http://schemas.openxmlformats.org/drawingml/2006/picture">
                        <pic:nvPicPr>
                          <pic:cNvPr id="13"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70" y="3454"/>
                            <a:ext cx="3204" cy="4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74" y="3454"/>
                            <a:ext cx="3706" cy="4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AF2C4" id="Group 12" o:spid="_x0000_s1026" style="position:absolute;margin-left:36.95pt;margin-top:7.45pt;width:352.15pt;height:202.3pt;z-index:-251642880" coordorigin="2170,3454" coordsize="6910,44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">
                <v:shape id="Picture 11" o:spid="_x0000_s1027" type="#_x0000_t75" style="position:absolute;left:2170;top:3454;width:3204;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">
                  <v:imagedata r:id="rId28" o:title=""/>
                </v:shape>
                <v:shape id="Picture 12" o:spid="_x0000_s1028" type="#_x0000_t75" style="position:absolute;left:5374;top:3454;width:3706;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">
                  <v:imagedata r:id="rId29" o:title=""/>
                </v:shape>
              </v:group>
            </w:pict>
          </mc:Fallback>
        </mc:AlternateContent>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widowControl/>
        <w:numPr>
          <w:ilvl w:val="0"/>
          <w:numId w:val="29"/>
        </w:numPr>
        <w:tabs>
          <w:tab w:val="left" w:pos="851"/>
        </w:tabs>
        <w:autoSpaceDE/>
        <w:autoSpaceDN/>
        <w:adjustRightInd/>
        <w:spacing w:after="200" w:line="276" w:lineRule="auto"/>
        <w:contextualSpacing/>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6432" behindDoc="1" locked="0" layoutInCell="1" allowOverlap="1" wp14:anchorId="7AA13E2A" wp14:editId="16DABDC2">
            <wp:simplePos x="0" y="0"/>
            <wp:positionH relativeFrom="column">
              <wp:posOffset>993775</wp:posOffset>
            </wp:positionH>
            <wp:positionV relativeFrom="paragraph">
              <wp:posOffset>534035</wp:posOffset>
            </wp:positionV>
            <wp:extent cx="4424045" cy="2485390"/>
            <wp:effectExtent l="0" t="0" r="0" b="0"/>
            <wp:wrapNone/>
            <wp:docPr id="11" name="Picture 11" descr="sonda pa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nda pasi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404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C6C">
        <w:rPr>
          <w:rFonts w:eastAsia="Calibri"/>
          <w:sz w:val="24"/>
          <w:szCs w:val="24"/>
          <w:lang w:eastAsia="en-US"/>
        </w:rPr>
        <w:t xml:space="preserve">Având la baza schemele electrice ale unei sonde pasive (fig de mai jos) si funcția de transfer </w:t>
      </w:r>
      <w:r w:rsidRPr="00B04C6C">
        <w:rPr>
          <w:rFonts w:eastAsia="Calibri"/>
          <w:i/>
          <w:sz w:val="24"/>
          <w:szCs w:val="24"/>
          <w:lang w:eastAsia="en-US"/>
        </w:rPr>
        <w:t>Fdt=Uy/Uyi,</w:t>
      </w:r>
      <w:r w:rsidRPr="00B04C6C">
        <w:rPr>
          <w:rFonts w:eastAsia="Calibri"/>
          <w:sz w:val="24"/>
          <w:szCs w:val="24"/>
          <w:lang w:eastAsia="en-US"/>
        </w:rPr>
        <w:t xml:space="preserve"> clarificați condiția de compensare in frecventa a circuitului echivalent.</w:t>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5E7D1A" w:rsidRPr="00B04C6C" w:rsidRDefault="005E7D1A" w:rsidP="00B04C6C">
      <w:pPr>
        <w:tabs>
          <w:tab w:val="left" w:pos="851"/>
        </w:tabs>
        <w:spacing w:line="400" w:lineRule="exact"/>
        <w:jc w:val="both"/>
        <w:rPr>
          <w:rFonts w:eastAsia="Calibri"/>
          <w:b/>
          <w:sz w:val="24"/>
          <w:szCs w:val="24"/>
          <w:lang w:eastAsia="en-US"/>
        </w:rPr>
      </w:pPr>
    </w:p>
    <w:p w:rsidR="001666AF" w:rsidRDefault="001666AF" w:rsidP="00B04C6C">
      <w:pPr>
        <w:tabs>
          <w:tab w:val="left" w:pos="851"/>
        </w:tabs>
        <w:spacing w:line="400" w:lineRule="exact"/>
        <w:jc w:val="both"/>
        <w:rPr>
          <w:rFonts w:eastAsia="Calibri"/>
          <w:b/>
          <w:sz w:val="24"/>
          <w:szCs w:val="24"/>
          <w:lang w:eastAsia="en-US"/>
        </w:rPr>
      </w:pPr>
    </w:p>
    <w:p w:rsidR="001666AF" w:rsidRDefault="001666AF">
      <w:pPr>
        <w:widowControl/>
        <w:autoSpaceDE/>
        <w:autoSpaceDN/>
        <w:adjustRightInd/>
        <w:spacing w:after="160" w:line="259" w:lineRule="auto"/>
        <w:rPr>
          <w:rFonts w:eastAsia="Calibri"/>
          <w:b/>
          <w:sz w:val="24"/>
          <w:szCs w:val="24"/>
          <w:lang w:eastAsia="en-US"/>
        </w:rPr>
      </w:pPr>
      <w:r>
        <w:rPr>
          <w:rFonts w:eastAsia="Calibri"/>
          <w:b/>
          <w:sz w:val="24"/>
          <w:szCs w:val="24"/>
          <w:lang w:eastAsia="en-US"/>
        </w:rPr>
        <w:br w:type="page"/>
      </w:r>
    </w:p>
    <w:p w:rsidR="005E7D1A" w:rsidRDefault="005E7D1A" w:rsidP="00B04C6C">
      <w:pPr>
        <w:tabs>
          <w:tab w:val="left" w:pos="851"/>
        </w:tabs>
        <w:spacing w:line="400" w:lineRule="exact"/>
        <w:jc w:val="both"/>
        <w:rPr>
          <w:rFonts w:eastAsia="Calibri"/>
          <w:b/>
          <w:sz w:val="24"/>
          <w:szCs w:val="24"/>
          <w:lang w:eastAsia="en-US"/>
        </w:rPr>
      </w:pPr>
      <w:r w:rsidRPr="00B04C6C">
        <w:rPr>
          <w:rFonts w:eastAsia="Calibri"/>
          <w:b/>
          <w:sz w:val="24"/>
          <w:szCs w:val="24"/>
          <w:lang w:eastAsia="en-US"/>
        </w:rPr>
        <w:lastRenderedPageBreak/>
        <w:t>Electronica de putere</w:t>
      </w:r>
    </w:p>
    <w:p w:rsidR="001666AF" w:rsidRPr="00B04C6C" w:rsidRDefault="001666AF" w:rsidP="00B04C6C">
      <w:pPr>
        <w:tabs>
          <w:tab w:val="left" w:pos="851"/>
        </w:tabs>
        <w:spacing w:line="400" w:lineRule="exact"/>
        <w:jc w:val="both"/>
        <w:rPr>
          <w:rFonts w:eastAsia="Calibri"/>
          <w:sz w:val="24"/>
          <w:szCs w:val="24"/>
          <w:lang w:eastAsia="en-US"/>
        </w:rPr>
      </w:pPr>
    </w:p>
    <w:p w:rsidR="005E7D1A" w:rsidRPr="00B04C6C" w:rsidRDefault="005E7D1A" w:rsidP="00B04C6C">
      <w:pPr>
        <w:widowControl/>
        <w:numPr>
          <w:ilvl w:val="0"/>
          <w:numId w:val="30"/>
        </w:numPr>
        <w:tabs>
          <w:tab w:val="left" w:pos="851"/>
        </w:tabs>
        <w:autoSpaceDE/>
        <w:autoSpaceDN/>
        <w:adjustRightInd/>
        <w:spacing w:after="200" w:line="276" w:lineRule="auto"/>
        <w:contextualSpacing/>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8480" behindDoc="1" locked="0" layoutInCell="1" allowOverlap="1" wp14:anchorId="60AE6F8D" wp14:editId="1EFA5748">
            <wp:simplePos x="0" y="0"/>
            <wp:positionH relativeFrom="column">
              <wp:posOffset>2065655</wp:posOffset>
            </wp:positionH>
            <wp:positionV relativeFrom="paragraph">
              <wp:posOffset>310515</wp:posOffset>
            </wp:positionV>
            <wp:extent cx="2777490" cy="1960880"/>
            <wp:effectExtent l="0" t="0" r="3810" b="1270"/>
            <wp:wrapNone/>
            <wp:docPr id="10" name="Picture 10" descr="test dio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 dioda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749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C6C">
        <w:rPr>
          <w:rFonts w:eastAsia="Calibri"/>
          <w:sz w:val="24"/>
          <w:szCs w:val="24"/>
          <w:lang w:eastAsia="en-US"/>
        </w:rPr>
        <w:t>Pornind de la dotarea din figura, explicați cum verificați funcționalitatea diodei de putere.</w:t>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widowControl/>
        <w:numPr>
          <w:ilvl w:val="0"/>
          <w:numId w:val="30"/>
        </w:numPr>
        <w:tabs>
          <w:tab w:val="left" w:pos="851"/>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Dimensionați condensatorul de netezire C</w:t>
      </w:r>
      <w:r w:rsidRPr="00B04C6C">
        <w:rPr>
          <w:rFonts w:eastAsia="Calibri"/>
          <w:sz w:val="24"/>
          <w:szCs w:val="24"/>
          <w:vertAlign w:val="subscript"/>
          <w:lang w:eastAsia="en-US"/>
        </w:rPr>
        <w:t>L</w:t>
      </w:r>
      <w:r w:rsidRPr="00B04C6C">
        <w:rPr>
          <w:rFonts w:eastAsia="Calibri"/>
          <w:sz w:val="24"/>
          <w:szCs w:val="24"/>
          <w:lang w:eastAsia="en-US"/>
        </w:rPr>
        <w:t xml:space="preserve"> la circuitul din figura astfel incat oscilația tensiunii de ieșire U</w:t>
      </w:r>
      <w:r w:rsidRPr="00B04C6C">
        <w:rPr>
          <w:rFonts w:eastAsia="Calibri"/>
          <w:sz w:val="24"/>
          <w:szCs w:val="24"/>
          <w:vertAlign w:val="subscript"/>
          <w:lang w:eastAsia="en-US"/>
        </w:rPr>
        <w:t>d</w:t>
      </w:r>
      <w:r w:rsidRPr="00B04C6C">
        <w:rPr>
          <w:rFonts w:eastAsia="Calibri"/>
          <w:sz w:val="24"/>
          <w:szCs w:val="24"/>
          <w:lang w:eastAsia="en-US"/>
        </w:rPr>
        <w:t xml:space="preserve"> sa fie sub 5%. Se dau R</w:t>
      </w:r>
      <w:r w:rsidRPr="00B04C6C">
        <w:rPr>
          <w:rFonts w:eastAsia="Calibri"/>
          <w:sz w:val="24"/>
          <w:szCs w:val="24"/>
          <w:vertAlign w:val="subscript"/>
          <w:lang w:eastAsia="en-US"/>
        </w:rPr>
        <w:t>L</w:t>
      </w:r>
      <w:r w:rsidRPr="00B04C6C">
        <w:rPr>
          <w:rFonts w:eastAsia="Calibri"/>
          <w:sz w:val="24"/>
          <w:szCs w:val="24"/>
          <w:lang w:eastAsia="en-US"/>
        </w:rPr>
        <w:t>=750 Ω, U</w:t>
      </w:r>
      <w:r w:rsidRPr="00B04C6C">
        <w:rPr>
          <w:rFonts w:eastAsia="Calibri"/>
          <w:sz w:val="24"/>
          <w:szCs w:val="24"/>
          <w:vertAlign w:val="subscript"/>
          <w:lang w:eastAsia="en-US"/>
        </w:rPr>
        <w:t>d</w:t>
      </w:r>
      <w:r w:rsidRPr="00B04C6C">
        <w:rPr>
          <w:rFonts w:eastAsia="Calibri"/>
          <w:sz w:val="24"/>
          <w:szCs w:val="24"/>
          <w:lang w:eastAsia="en-US"/>
        </w:rPr>
        <w:t>=6V.</w:t>
      </w:r>
    </w:p>
    <w:p w:rsidR="005E7D1A" w:rsidRPr="00B04C6C" w:rsidRDefault="005E7D1A" w:rsidP="00B04C6C">
      <w:pPr>
        <w:tabs>
          <w:tab w:val="left" w:pos="851"/>
        </w:tabs>
        <w:spacing w:line="360" w:lineRule="auto"/>
        <w:contextualSpacing/>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69504" behindDoc="1" locked="0" layoutInCell="1" allowOverlap="1" wp14:anchorId="04F31D95" wp14:editId="7DC287FC">
            <wp:simplePos x="0" y="0"/>
            <wp:positionH relativeFrom="column">
              <wp:posOffset>1057910</wp:posOffset>
            </wp:positionH>
            <wp:positionV relativeFrom="paragraph">
              <wp:posOffset>191135</wp:posOffset>
            </wp:positionV>
            <wp:extent cx="3108960" cy="1384935"/>
            <wp:effectExtent l="0" t="0" r="0" b="5715"/>
            <wp:wrapNone/>
            <wp:docPr id="9" name="Picture 9" descr="cond netez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d netezi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8960"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widowControl/>
        <w:numPr>
          <w:ilvl w:val="0"/>
          <w:numId w:val="30"/>
        </w:numPr>
        <w:tabs>
          <w:tab w:val="left" w:pos="851"/>
        </w:tabs>
        <w:autoSpaceDE/>
        <w:autoSpaceDN/>
        <w:adjustRightInd/>
        <w:spacing w:after="200" w:line="276" w:lineRule="auto"/>
        <w:contextualSpacing/>
        <w:jc w:val="both"/>
        <w:rPr>
          <w:rFonts w:eastAsia="Calibri"/>
          <w:i/>
          <w:sz w:val="24"/>
          <w:szCs w:val="24"/>
          <w:lang w:eastAsia="en-US"/>
        </w:rPr>
      </w:pPr>
      <w:r w:rsidRPr="00B04C6C">
        <w:rPr>
          <w:rFonts w:eastAsia="Calibri"/>
          <w:sz w:val="24"/>
          <w:szCs w:val="24"/>
          <w:lang w:eastAsia="en-US"/>
        </w:rPr>
        <w:t xml:space="preserve">Trasați formele de unda ale tensiunilor si curenților marcați in schema de mai jos. Care este frecventa tensiunii pulsatorii </w:t>
      </w:r>
      <w:r w:rsidRPr="00B04C6C">
        <w:rPr>
          <w:rFonts w:eastAsia="Calibri"/>
          <w:i/>
          <w:sz w:val="24"/>
          <w:szCs w:val="24"/>
          <w:lang w:eastAsia="en-US"/>
        </w:rPr>
        <w:t>Uq</w:t>
      </w:r>
      <w:r w:rsidRPr="00B04C6C">
        <w:rPr>
          <w:rFonts w:eastAsia="Calibri"/>
          <w:sz w:val="24"/>
          <w:szCs w:val="24"/>
          <w:lang w:eastAsia="en-US"/>
        </w:rPr>
        <w:t xml:space="preserve"> daca frecventa rețelei </w:t>
      </w:r>
      <w:r w:rsidRPr="00B04C6C">
        <w:rPr>
          <w:rFonts w:eastAsia="Calibri"/>
          <w:i/>
          <w:sz w:val="24"/>
          <w:szCs w:val="24"/>
          <w:lang w:eastAsia="en-US"/>
        </w:rPr>
        <w:t>f</w:t>
      </w:r>
      <w:r w:rsidRPr="00B04C6C">
        <w:rPr>
          <w:rFonts w:eastAsia="Calibri"/>
          <w:i/>
          <w:sz w:val="24"/>
          <w:szCs w:val="24"/>
          <w:vertAlign w:val="subscript"/>
          <w:lang w:eastAsia="en-US"/>
        </w:rPr>
        <w:t>UL</w:t>
      </w:r>
      <w:r w:rsidRPr="00B04C6C">
        <w:rPr>
          <w:rFonts w:eastAsia="Calibri"/>
          <w:i/>
          <w:sz w:val="24"/>
          <w:szCs w:val="24"/>
          <w:lang w:eastAsia="en-US"/>
        </w:rPr>
        <w:t>=60Hz?</w:t>
      </w:r>
    </w:p>
    <w:p w:rsidR="005E7D1A" w:rsidRPr="00B04C6C" w:rsidRDefault="005E7D1A" w:rsidP="00B04C6C">
      <w:pPr>
        <w:spacing w:after="200" w:line="276" w:lineRule="auto"/>
        <w:ind w:left="720"/>
        <w:contextualSpacing/>
        <w:jc w:val="both"/>
        <w:rPr>
          <w:rFonts w:eastAsia="Calibri"/>
          <w:i/>
          <w:sz w:val="24"/>
          <w:szCs w:val="24"/>
          <w:lang w:eastAsia="en-US"/>
        </w:rPr>
      </w:pPr>
    </w:p>
    <w:p w:rsidR="005E7D1A" w:rsidRDefault="005E7D1A" w:rsidP="00B04C6C">
      <w:pPr>
        <w:tabs>
          <w:tab w:val="left" w:pos="851"/>
        </w:tabs>
        <w:spacing w:line="360" w:lineRule="auto"/>
        <w:contextualSpacing/>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70528" behindDoc="1" locked="0" layoutInCell="1" allowOverlap="1" wp14:anchorId="2AE7CADB" wp14:editId="195DF439">
            <wp:simplePos x="0" y="0"/>
            <wp:positionH relativeFrom="column">
              <wp:posOffset>1019810</wp:posOffset>
            </wp:positionH>
            <wp:positionV relativeFrom="paragraph">
              <wp:posOffset>-178435</wp:posOffset>
            </wp:positionV>
            <wp:extent cx="3069590" cy="1998345"/>
            <wp:effectExtent l="0" t="0" r="0" b="1905"/>
            <wp:wrapNone/>
            <wp:docPr id="8" name="Picture 8" descr="Redresor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resor B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9590"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E0A" w:rsidRDefault="00F56E0A" w:rsidP="00B04C6C">
      <w:pPr>
        <w:tabs>
          <w:tab w:val="left" w:pos="851"/>
        </w:tabs>
        <w:spacing w:line="360" w:lineRule="auto"/>
        <w:contextualSpacing/>
        <w:jc w:val="both"/>
        <w:rPr>
          <w:rFonts w:eastAsia="Calibri"/>
          <w:sz w:val="24"/>
          <w:szCs w:val="24"/>
          <w:lang w:eastAsia="en-US"/>
        </w:rPr>
      </w:pPr>
    </w:p>
    <w:p w:rsidR="00F56E0A" w:rsidRPr="00B04C6C" w:rsidRDefault="00F56E0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after="200" w:line="276" w:lineRule="auto"/>
        <w:ind w:left="720"/>
        <w:contextualSpacing/>
        <w:jc w:val="both"/>
        <w:rPr>
          <w:rFonts w:eastAsia="Calibri"/>
          <w:sz w:val="24"/>
          <w:szCs w:val="24"/>
          <w:lang w:eastAsia="en-US"/>
        </w:rPr>
      </w:pPr>
    </w:p>
    <w:p w:rsidR="005E7D1A" w:rsidRPr="00B04C6C" w:rsidRDefault="005E7D1A" w:rsidP="00B04C6C">
      <w:pPr>
        <w:tabs>
          <w:tab w:val="left" w:pos="851"/>
        </w:tabs>
        <w:spacing w:after="200" w:line="276" w:lineRule="auto"/>
        <w:ind w:left="720"/>
        <w:contextualSpacing/>
        <w:jc w:val="both"/>
        <w:rPr>
          <w:rFonts w:eastAsia="Calibri"/>
          <w:sz w:val="24"/>
          <w:szCs w:val="24"/>
          <w:lang w:eastAsia="en-US"/>
        </w:rPr>
      </w:pPr>
    </w:p>
    <w:p w:rsidR="005E7D1A" w:rsidRPr="00B04C6C" w:rsidRDefault="005E7D1A" w:rsidP="00B04C6C">
      <w:pPr>
        <w:widowControl/>
        <w:numPr>
          <w:ilvl w:val="0"/>
          <w:numId w:val="30"/>
        </w:numPr>
        <w:tabs>
          <w:tab w:val="left" w:pos="851"/>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Avand la baza principiul invertorului de putere schitat in figura de mai jos, trasati forma de unda a tensiunii pe infasurarile U, V si W ale motorului conectat.</w:t>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1666AF" w:rsidP="00B04C6C">
      <w:pPr>
        <w:tabs>
          <w:tab w:val="left" w:pos="851"/>
        </w:tabs>
        <w:spacing w:line="360" w:lineRule="auto"/>
        <w:contextualSpacing/>
        <w:jc w:val="both"/>
        <w:rPr>
          <w:rFonts w:eastAsia="Calibri"/>
          <w:sz w:val="24"/>
          <w:szCs w:val="24"/>
          <w:lang w:eastAsia="en-US"/>
        </w:rPr>
      </w:pPr>
      <w:r w:rsidRPr="00B04C6C">
        <w:rPr>
          <w:rFonts w:eastAsia="Calibri"/>
          <w:noProof/>
          <w:sz w:val="24"/>
          <w:szCs w:val="24"/>
          <w:lang w:val="en-US" w:eastAsia="en-US"/>
        </w:rPr>
        <w:lastRenderedPageBreak/>
        <w:drawing>
          <wp:anchor distT="0" distB="0" distL="114300" distR="114300" simplePos="0" relativeHeight="251671552" behindDoc="1" locked="0" layoutInCell="1" allowOverlap="1" wp14:anchorId="446EFF2E" wp14:editId="714064B2">
            <wp:simplePos x="0" y="0"/>
            <wp:positionH relativeFrom="column">
              <wp:posOffset>573017</wp:posOffset>
            </wp:positionH>
            <wp:positionV relativeFrom="paragraph">
              <wp:posOffset>74807</wp:posOffset>
            </wp:positionV>
            <wp:extent cx="5328920" cy="2910205"/>
            <wp:effectExtent l="0" t="0" r="508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lum bright="6000"/>
                      <a:extLst>
                        <a:ext uri="{28A0092B-C50C-407E-A947-70E740481C1C}">
                          <a14:useLocalDpi xmlns:a14="http://schemas.microsoft.com/office/drawing/2010/main" val="0"/>
                        </a:ext>
                      </a:extLst>
                    </a:blip>
                    <a:srcRect/>
                    <a:stretch>
                      <a:fillRect/>
                    </a:stretch>
                  </pic:blipFill>
                  <pic:spPr bwMode="auto">
                    <a:xfrm>
                      <a:off x="0" y="0"/>
                      <a:ext cx="5328920"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200" w:line="276" w:lineRule="auto"/>
        <w:ind w:left="720"/>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200" w:line="276" w:lineRule="auto"/>
        <w:ind w:left="720"/>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200" w:line="276" w:lineRule="auto"/>
        <w:ind w:left="720"/>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200" w:line="276" w:lineRule="auto"/>
        <w:ind w:left="720"/>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200" w:line="276" w:lineRule="auto"/>
        <w:ind w:left="720"/>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200" w:line="276" w:lineRule="auto"/>
        <w:ind w:left="720"/>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200" w:line="276" w:lineRule="auto"/>
        <w:ind w:left="720"/>
        <w:contextualSpacing/>
        <w:jc w:val="both"/>
        <w:rPr>
          <w:rFonts w:eastAsia="Calibri"/>
          <w:sz w:val="24"/>
          <w:szCs w:val="24"/>
          <w:lang w:eastAsia="en-US"/>
        </w:rPr>
      </w:pPr>
    </w:p>
    <w:p w:rsidR="005E7D1A" w:rsidRPr="00B04C6C" w:rsidRDefault="005E7D1A" w:rsidP="00B04C6C">
      <w:pPr>
        <w:widowControl/>
        <w:numPr>
          <w:ilvl w:val="0"/>
          <w:numId w:val="30"/>
        </w:numPr>
        <w:tabs>
          <w:tab w:val="left" w:pos="851"/>
        </w:tabs>
        <w:autoSpaceDE/>
        <w:autoSpaceDN/>
        <w:adjustRightInd/>
        <w:spacing w:after="200" w:line="276" w:lineRule="auto"/>
        <w:contextualSpacing/>
        <w:jc w:val="both"/>
        <w:rPr>
          <w:rFonts w:eastAsia="Calibri"/>
          <w:sz w:val="24"/>
          <w:szCs w:val="24"/>
          <w:lang w:eastAsia="en-US"/>
        </w:rPr>
      </w:pPr>
      <w:r w:rsidRPr="00B04C6C">
        <w:rPr>
          <w:rFonts w:eastAsia="Calibri"/>
          <w:sz w:val="24"/>
          <w:szCs w:val="24"/>
          <w:lang w:eastAsia="en-US"/>
        </w:rPr>
        <w:t>Pornind de la imaginea de mai jos explicati procedura de punere in functie a unui convertor de tensiune si frecventa si comanda lui dupa caracteristica U/f  constant.</w:t>
      </w:r>
    </w:p>
    <w:p w:rsidR="005E7D1A" w:rsidRPr="00B04C6C" w:rsidRDefault="005E7D1A" w:rsidP="00B04C6C">
      <w:pPr>
        <w:tabs>
          <w:tab w:val="left" w:pos="851"/>
        </w:tabs>
        <w:spacing w:line="360" w:lineRule="auto"/>
        <w:contextualSpacing/>
        <w:jc w:val="both"/>
        <w:rPr>
          <w:rFonts w:eastAsia="Calibri"/>
          <w:sz w:val="24"/>
          <w:szCs w:val="24"/>
          <w:lang w:eastAsia="en-US"/>
        </w:rPr>
      </w:pPr>
      <w:r w:rsidRPr="00B04C6C">
        <w:rPr>
          <w:rFonts w:eastAsia="Calibri"/>
          <w:noProof/>
          <w:sz w:val="24"/>
          <w:szCs w:val="24"/>
          <w:lang w:val="en-US" w:eastAsia="en-US"/>
        </w:rPr>
        <w:drawing>
          <wp:anchor distT="0" distB="0" distL="114300" distR="114300" simplePos="0" relativeHeight="251672576" behindDoc="1" locked="0" layoutInCell="1" allowOverlap="1" wp14:anchorId="4E63EA76" wp14:editId="6A269CFD">
            <wp:simplePos x="0" y="0"/>
            <wp:positionH relativeFrom="column">
              <wp:posOffset>1019175</wp:posOffset>
            </wp:positionH>
            <wp:positionV relativeFrom="paragraph">
              <wp:posOffset>114935</wp:posOffset>
            </wp:positionV>
            <wp:extent cx="4297680" cy="3448685"/>
            <wp:effectExtent l="0" t="0" r="7620" b="0"/>
            <wp:wrapNone/>
            <wp:docPr id="6" name="Picture 6" descr="u-f k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 konsta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5E7D1A" w:rsidRPr="00B04C6C" w:rsidRDefault="005E7D1A" w:rsidP="00B04C6C">
      <w:pPr>
        <w:tabs>
          <w:tab w:val="left" w:pos="851"/>
        </w:tabs>
        <w:spacing w:line="360" w:lineRule="auto"/>
        <w:contextualSpacing/>
        <w:jc w:val="both"/>
        <w:rPr>
          <w:rFonts w:eastAsia="Calibri"/>
          <w:sz w:val="24"/>
          <w:szCs w:val="24"/>
          <w:lang w:eastAsia="en-US"/>
        </w:rPr>
      </w:pPr>
    </w:p>
    <w:p w:rsidR="001666AF" w:rsidRDefault="001666AF" w:rsidP="001666AF">
      <w:pPr>
        <w:widowControl/>
        <w:tabs>
          <w:tab w:val="left" w:pos="851"/>
        </w:tabs>
        <w:autoSpaceDE/>
        <w:autoSpaceDN/>
        <w:adjustRightInd/>
        <w:spacing w:after="160" w:line="360" w:lineRule="auto"/>
        <w:ind w:left="720"/>
        <w:contextualSpacing/>
        <w:jc w:val="both"/>
        <w:rPr>
          <w:sz w:val="24"/>
          <w:szCs w:val="24"/>
          <w:lang w:eastAsia="zh-CN"/>
        </w:rPr>
      </w:pPr>
    </w:p>
    <w:p w:rsidR="001666AF" w:rsidRDefault="001666AF" w:rsidP="001666AF">
      <w:pPr>
        <w:widowControl/>
        <w:tabs>
          <w:tab w:val="left" w:pos="851"/>
        </w:tabs>
        <w:autoSpaceDE/>
        <w:autoSpaceDN/>
        <w:adjustRightInd/>
        <w:spacing w:after="160" w:line="360" w:lineRule="auto"/>
        <w:ind w:left="720"/>
        <w:contextualSpacing/>
        <w:jc w:val="both"/>
        <w:rPr>
          <w:sz w:val="24"/>
          <w:szCs w:val="24"/>
          <w:lang w:eastAsia="zh-CN"/>
        </w:rPr>
      </w:pPr>
    </w:p>
    <w:p w:rsidR="001666AF" w:rsidRDefault="001666AF" w:rsidP="001666AF">
      <w:pPr>
        <w:widowControl/>
        <w:tabs>
          <w:tab w:val="left" w:pos="851"/>
        </w:tabs>
        <w:autoSpaceDE/>
        <w:autoSpaceDN/>
        <w:adjustRightInd/>
        <w:spacing w:after="160" w:line="360" w:lineRule="auto"/>
        <w:ind w:left="720"/>
        <w:contextualSpacing/>
        <w:jc w:val="both"/>
        <w:rPr>
          <w:sz w:val="24"/>
          <w:szCs w:val="24"/>
          <w:lang w:eastAsia="zh-CN"/>
        </w:rPr>
      </w:pPr>
    </w:p>
    <w:p w:rsidR="005E7D1A" w:rsidRPr="00B04C6C" w:rsidRDefault="005E7D1A" w:rsidP="00B04C6C">
      <w:pPr>
        <w:widowControl/>
        <w:numPr>
          <w:ilvl w:val="0"/>
          <w:numId w:val="31"/>
        </w:numPr>
        <w:tabs>
          <w:tab w:val="left" w:pos="851"/>
        </w:tabs>
        <w:autoSpaceDE/>
        <w:autoSpaceDN/>
        <w:adjustRightInd/>
        <w:spacing w:after="160" w:line="360" w:lineRule="auto"/>
        <w:contextualSpacing/>
        <w:jc w:val="both"/>
        <w:rPr>
          <w:sz w:val="24"/>
          <w:szCs w:val="24"/>
          <w:lang w:eastAsia="zh-CN"/>
        </w:rPr>
      </w:pPr>
      <w:r w:rsidRPr="00B04C6C">
        <w:rPr>
          <w:sz w:val="24"/>
          <w:szCs w:val="24"/>
          <w:lang w:eastAsia="zh-CN"/>
        </w:rPr>
        <w:t>Descrierea sistemelor de acționare electrică pentru ansamblu robotizat.</w:t>
      </w:r>
    </w:p>
    <w:p w:rsidR="005E7D1A" w:rsidRPr="00B04C6C" w:rsidRDefault="005E7D1A" w:rsidP="00B04C6C">
      <w:pPr>
        <w:widowControl/>
        <w:numPr>
          <w:ilvl w:val="0"/>
          <w:numId w:val="31"/>
        </w:numPr>
        <w:tabs>
          <w:tab w:val="left" w:pos="851"/>
        </w:tabs>
        <w:autoSpaceDE/>
        <w:autoSpaceDN/>
        <w:adjustRightInd/>
        <w:spacing w:after="160" w:line="360" w:lineRule="auto"/>
        <w:contextualSpacing/>
        <w:jc w:val="both"/>
        <w:rPr>
          <w:sz w:val="24"/>
          <w:szCs w:val="24"/>
          <w:lang w:eastAsia="zh-CN"/>
        </w:rPr>
      </w:pPr>
      <w:r w:rsidRPr="00B04C6C">
        <w:rPr>
          <w:sz w:val="24"/>
          <w:szCs w:val="24"/>
          <w:lang w:eastAsia="zh-CN"/>
        </w:rPr>
        <w:t>Prezentarea sistemelor de conducere:</w:t>
      </w:r>
    </w:p>
    <w:p w:rsidR="005E7D1A" w:rsidRPr="00B04C6C" w:rsidRDefault="005E7D1A" w:rsidP="00B04C6C">
      <w:pPr>
        <w:widowControl/>
        <w:numPr>
          <w:ilvl w:val="1"/>
          <w:numId w:val="31"/>
        </w:numPr>
        <w:tabs>
          <w:tab w:val="left" w:pos="851"/>
        </w:tabs>
        <w:autoSpaceDE/>
        <w:autoSpaceDN/>
        <w:adjustRightInd/>
        <w:spacing w:after="160" w:line="360" w:lineRule="auto"/>
        <w:contextualSpacing/>
        <w:jc w:val="both"/>
        <w:rPr>
          <w:sz w:val="24"/>
          <w:szCs w:val="24"/>
          <w:lang w:eastAsia="zh-CN"/>
        </w:rPr>
      </w:pPr>
      <w:r w:rsidRPr="00B04C6C">
        <w:rPr>
          <w:sz w:val="24"/>
          <w:szCs w:val="24"/>
          <w:lang w:eastAsia="zh-CN"/>
        </w:rPr>
        <w:t>Cu logică cablată,</w:t>
      </w:r>
    </w:p>
    <w:p w:rsidR="005E7D1A" w:rsidRPr="00B04C6C" w:rsidRDefault="005E7D1A" w:rsidP="00B04C6C">
      <w:pPr>
        <w:widowControl/>
        <w:numPr>
          <w:ilvl w:val="1"/>
          <w:numId w:val="31"/>
        </w:numPr>
        <w:tabs>
          <w:tab w:val="left" w:pos="851"/>
        </w:tabs>
        <w:autoSpaceDE/>
        <w:autoSpaceDN/>
        <w:adjustRightInd/>
        <w:spacing w:after="160" w:line="360" w:lineRule="auto"/>
        <w:contextualSpacing/>
        <w:jc w:val="both"/>
        <w:rPr>
          <w:sz w:val="24"/>
          <w:szCs w:val="24"/>
          <w:lang w:eastAsia="zh-CN"/>
        </w:rPr>
      </w:pPr>
      <w:r w:rsidRPr="00B04C6C">
        <w:rPr>
          <w:sz w:val="24"/>
          <w:szCs w:val="24"/>
          <w:lang w:eastAsia="zh-CN"/>
        </w:rPr>
        <w:t>Cu logică flexibilă,</w:t>
      </w:r>
    </w:p>
    <w:p w:rsidR="005E7D1A" w:rsidRPr="00B04C6C" w:rsidRDefault="005E7D1A" w:rsidP="00B04C6C">
      <w:pPr>
        <w:widowControl/>
        <w:numPr>
          <w:ilvl w:val="1"/>
          <w:numId w:val="31"/>
        </w:numPr>
        <w:tabs>
          <w:tab w:val="left" w:pos="851"/>
        </w:tabs>
        <w:autoSpaceDE/>
        <w:autoSpaceDN/>
        <w:adjustRightInd/>
        <w:spacing w:after="160" w:line="360" w:lineRule="auto"/>
        <w:contextualSpacing/>
        <w:jc w:val="both"/>
        <w:rPr>
          <w:sz w:val="24"/>
          <w:szCs w:val="24"/>
          <w:lang w:eastAsia="zh-CN"/>
        </w:rPr>
      </w:pPr>
      <w:r w:rsidRPr="00B04C6C">
        <w:rPr>
          <w:sz w:val="24"/>
          <w:szCs w:val="24"/>
          <w:lang w:eastAsia="zh-CN"/>
        </w:rPr>
        <w:t>Cu automate programabile,</w:t>
      </w:r>
    </w:p>
    <w:p w:rsidR="005E7D1A" w:rsidRPr="00B04C6C" w:rsidRDefault="005E7D1A" w:rsidP="00B04C6C">
      <w:pPr>
        <w:widowControl/>
        <w:numPr>
          <w:ilvl w:val="1"/>
          <w:numId w:val="31"/>
        </w:numPr>
        <w:tabs>
          <w:tab w:val="left" w:pos="851"/>
        </w:tabs>
        <w:autoSpaceDE/>
        <w:autoSpaceDN/>
        <w:adjustRightInd/>
        <w:spacing w:after="160" w:line="360" w:lineRule="auto"/>
        <w:contextualSpacing/>
        <w:jc w:val="both"/>
        <w:rPr>
          <w:sz w:val="24"/>
          <w:szCs w:val="24"/>
          <w:lang w:eastAsia="zh-CN"/>
        </w:rPr>
      </w:pPr>
      <w:r w:rsidRPr="00B04C6C">
        <w:rPr>
          <w:sz w:val="24"/>
          <w:szCs w:val="24"/>
          <w:lang w:eastAsia="zh-CN"/>
        </w:rPr>
        <w:t>Cu multiprocesor,</w:t>
      </w:r>
    </w:p>
    <w:p w:rsidR="005E7D1A" w:rsidRPr="00B04C6C" w:rsidRDefault="005E7D1A" w:rsidP="00B04C6C">
      <w:pPr>
        <w:spacing w:after="160" w:line="360" w:lineRule="auto"/>
        <w:ind w:left="1440"/>
        <w:contextualSpacing/>
        <w:jc w:val="both"/>
        <w:rPr>
          <w:sz w:val="24"/>
          <w:szCs w:val="24"/>
          <w:lang w:eastAsia="zh-CN"/>
        </w:rPr>
      </w:pPr>
      <w:r w:rsidRPr="00B04C6C">
        <w:rPr>
          <w:sz w:val="24"/>
          <w:szCs w:val="24"/>
          <w:lang w:eastAsia="zh-CN"/>
        </w:rPr>
        <w:t>Pentru ansambluri robotizate.</w:t>
      </w:r>
    </w:p>
    <w:p w:rsidR="005E7D1A" w:rsidRPr="00B04C6C" w:rsidRDefault="005E7D1A" w:rsidP="00B04C6C">
      <w:pPr>
        <w:widowControl/>
        <w:numPr>
          <w:ilvl w:val="0"/>
          <w:numId w:val="31"/>
        </w:numPr>
        <w:tabs>
          <w:tab w:val="left" w:pos="851"/>
        </w:tabs>
        <w:autoSpaceDE/>
        <w:autoSpaceDN/>
        <w:adjustRightInd/>
        <w:spacing w:after="160" w:line="360" w:lineRule="auto"/>
        <w:contextualSpacing/>
        <w:jc w:val="both"/>
        <w:rPr>
          <w:sz w:val="24"/>
          <w:szCs w:val="24"/>
          <w:lang w:eastAsia="zh-CN"/>
        </w:rPr>
      </w:pPr>
      <w:r w:rsidRPr="00B04C6C">
        <w:rPr>
          <w:sz w:val="24"/>
          <w:szCs w:val="24"/>
          <w:lang w:eastAsia="zh-CN"/>
        </w:rPr>
        <w:lastRenderedPageBreak/>
        <w:t>Conducerea roboților prin controlere logice programabile.</w:t>
      </w:r>
    </w:p>
    <w:p w:rsidR="005E7D1A" w:rsidRPr="00F56E0A" w:rsidRDefault="005E7D1A" w:rsidP="001666AF">
      <w:pPr>
        <w:tabs>
          <w:tab w:val="left" w:pos="851"/>
        </w:tabs>
        <w:ind w:left="360"/>
        <w:jc w:val="both"/>
        <w:rPr>
          <w:rFonts w:eastAsia="Calibri"/>
          <w:b/>
          <w:sz w:val="24"/>
          <w:szCs w:val="24"/>
          <w:lang w:eastAsia="en-US"/>
        </w:rPr>
      </w:pPr>
      <w:r w:rsidRPr="00F56E0A">
        <w:rPr>
          <w:rFonts w:eastAsia="Calibri"/>
          <w:b/>
          <w:sz w:val="24"/>
          <w:szCs w:val="24"/>
          <w:lang w:eastAsia="en-US"/>
        </w:rPr>
        <w:t>Bibliografie</w:t>
      </w:r>
    </w:p>
    <w:p w:rsidR="005E7D1A" w:rsidRPr="00B04C6C" w:rsidRDefault="005E7D1A" w:rsidP="001666AF">
      <w:pPr>
        <w:tabs>
          <w:tab w:val="left" w:pos="851"/>
        </w:tabs>
        <w:ind w:left="360"/>
        <w:jc w:val="both"/>
        <w:rPr>
          <w:rFonts w:eastAsia="Calibri"/>
          <w:sz w:val="24"/>
          <w:szCs w:val="24"/>
          <w:lang w:eastAsia="en-US"/>
        </w:rPr>
      </w:pPr>
      <w:r w:rsidRPr="00B04C6C">
        <w:rPr>
          <w:rFonts w:eastAsia="Calibri"/>
          <w:sz w:val="24"/>
          <w:szCs w:val="24"/>
          <w:lang w:val="it-IT" w:eastAsia="en-US"/>
        </w:rPr>
        <w:t>Chircor, M.,Curaj, A.[2001]. Elemente de cinematica, dinamica si planificarea traiectoriilor robotilor industriali, Bucuresti : Editura Academiei Romane.</w:t>
      </w:r>
    </w:p>
    <w:p w:rsidR="005E7D1A" w:rsidRPr="00B04C6C"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Handra-Luca, V., s.a. [2003]. Introducere in modelarea robotilor cu topologie speciala, Cluj-Napoca : Editura Dacia.</w:t>
      </w:r>
    </w:p>
    <w:p w:rsidR="005E7D1A" w:rsidRPr="00B04C6C"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Ciortea E. M., [2014]. Bazele Roboticii. Note de curs, Seria Didactică, Alba Iulia  :</w:t>
      </w:r>
    </w:p>
    <w:p w:rsidR="005E7D1A" w:rsidRPr="00B04C6C"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Subiectul 1. – pag. 43-63</w:t>
      </w:r>
    </w:p>
    <w:p w:rsidR="005E7D1A" w:rsidRPr="00B04C6C"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Subiectul 2a. – pag. 64-71</w:t>
      </w:r>
    </w:p>
    <w:p w:rsidR="005E7D1A" w:rsidRPr="00B04C6C"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Subiectul 2b. – pag. 72-98</w:t>
      </w:r>
    </w:p>
    <w:p w:rsidR="005E7D1A" w:rsidRPr="00B04C6C"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Subiectul 2c. – pag. 99-106</w:t>
      </w:r>
    </w:p>
    <w:p w:rsidR="005E7D1A" w:rsidRPr="00B04C6C"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Subiectul 2d. – pag. 107-120</w:t>
      </w:r>
    </w:p>
    <w:p w:rsidR="005E7D1A" w:rsidRDefault="005E7D1A" w:rsidP="001666AF">
      <w:pPr>
        <w:tabs>
          <w:tab w:val="left" w:pos="851"/>
        </w:tabs>
        <w:ind w:left="360"/>
        <w:jc w:val="both"/>
        <w:rPr>
          <w:rFonts w:eastAsia="Calibri"/>
          <w:sz w:val="24"/>
          <w:szCs w:val="24"/>
          <w:lang w:val="it-IT" w:eastAsia="en-US"/>
        </w:rPr>
      </w:pPr>
      <w:r w:rsidRPr="00B04C6C">
        <w:rPr>
          <w:rFonts w:eastAsia="Calibri"/>
          <w:sz w:val="24"/>
          <w:szCs w:val="24"/>
          <w:lang w:val="it-IT" w:eastAsia="en-US"/>
        </w:rPr>
        <w:t>Subiectul 3. – pag. 121-131</w:t>
      </w:r>
    </w:p>
    <w:p w:rsidR="001666AF" w:rsidRPr="00B04C6C" w:rsidRDefault="001666AF" w:rsidP="001666AF">
      <w:pPr>
        <w:tabs>
          <w:tab w:val="left" w:pos="851"/>
        </w:tabs>
        <w:ind w:left="360"/>
        <w:jc w:val="both"/>
        <w:rPr>
          <w:rFonts w:eastAsia="Calibri"/>
          <w:sz w:val="24"/>
          <w:szCs w:val="24"/>
          <w:lang w:val="it-IT" w:eastAsia="en-US"/>
        </w:rPr>
      </w:pPr>
    </w:p>
    <w:p w:rsidR="005E7D1A" w:rsidRPr="00B04C6C" w:rsidRDefault="005E7D1A" w:rsidP="00B04C6C">
      <w:pPr>
        <w:tabs>
          <w:tab w:val="left" w:pos="851"/>
        </w:tabs>
        <w:spacing w:line="360" w:lineRule="auto"/>
        <w:jc w:val="both"/>
        <w:rPr>
          <w:rFonts w:eastAsia="Calibri"/>
          <w:b/>
          <w:sz w:val="24"/>
          <w:szCs w:val="24"/>
          <w:lang w:eastAsia="en-US"/>
        </w:rPr>
      </w:pPr>
      <w:r w:rsidRPr="00B04C6C">
        <w:rPr>
          <w:rFonts w:eastAsia="Calibri"/>
          <w:b/>
          <w:sz w:val="24"/>
          <w:szCs w:val="24"/>
          <w:lang w:eastAsia="en-US"/>
        </w:rPr>
        <w:tab/>
        <w:t>Sisteme de comunicatii</w:t>
      </w:r>
      <w:r w:rsidR="00F56E0A">
        <w:rPr>
          <w:rFonts w:eastAsia="Calibri"/>
          <w:b/>
          <w:sz w:val="24"/>
          <w:szCs w:val="24"/>
          <w:lang w:eastAsia="en-US"/>
        </w:rPr>
        <w:t xml:space="preserve"> </w:t>
      </w:r>
      <w:r w:rsidRPr="00B04C6C">
        <w:rPr>
          <w:rFonts w:eastAsia="Calibri"/>
          <w:b/>
          <w:sz w:val="24"/>
          <w:szCs w:val="24"/>
          <w:lang w:eastAsia="en-US"/>
        </w:rPr>
        <w:t>(*)</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arhitectura de baza si principii de comunicatii digitale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comunicatii seriale sincrone- exemple: semnale, protocol, circuite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comunicatii seriale asincrone- exemple: semnale, protocol, circuite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comunicatii seriale asincrone industriale- exemple: semnale, protocol, circuite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principii de realizare a convertoarelor de protocoale de comunicatie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USB sincron si asincron: arhitecturi, exemple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parametrii comunicatiei pe fibra optica. arhitecturi</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xml:space="preserve">- comunicatia radio. exemple de modulatoare de comunicatie digitala. </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modelul OSI pentru Industrial Ethernet</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modelul OSI pentru comunicatiile radio in banda libera. ex. 2.4 GHz</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arhitectura sistemului de comunicatie GSM. Protocoale specifice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arhitecura sistemului de comunicatie GPS. Mod de realizare. Protocolul NMEA</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xml:space="preserve">- arhitecura sistemului de comunicatie RFID. Mod de realizare. Protocolul Wincester </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Bibliografie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RAY HORAK, TELECOMMUNICATIONS AND DATA COMMUNICATIONS HANDBOOK, WILEY-INTERSCIENCE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A JOHN WILEY &amp; SONS, INC., PUBLICATION, ISBN 978-0-470-04141-3</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Steve Mackay CPEng, Edwin Wright MIPENZ, DeonReynders Pr.Eng, John Park, Practical Industrial Data Networks: Design, Installation and Troubleshooting, Elsevier 2012, ISBN 07506 5807X</w:t>
      </w:r>
    </w:p>
    <w:p w:rsidR="005E7D1A" w:rsidRPr="00B04C6C" w:rsidRDefault="005E7D1A" w:rsidP="001666AF">
      <w:pPr>
        <w:tabs>
          <w:tab w:val="left" w:pos="851"/>
        </w:tabs>
        <w:jc w:val="both"/>
        <w:rPr>
          <w:rFonts w:eastAsia="Calibri"/>
          <w:sz w:val="24"/>
          <w:szCs w:val="24"/>
          <w:lang w:eastAsia="en-US"/>
        </w:rPr>
      </w:pPr>
    </w:p>
    <w:p w:rsidR="005E7D1A" w:rsidRPr="00B04C6C" w:rsidRDefault="005E7D1A" w:rsidP="001666AF">
      <w:pPr>
        <w:tabs>
          <w:tab w:val="left" w:pos="851"/>
        </w:tabs>
        <w:jc w:val="both"/>
        <w:rPr>
          <w:rFonts w:eastAsia="Calibri"/>
          <w:b/>
          <w:sz w:val="24"/>
          <w:szCs w:val="24"/>
          <w:lang w:eastAsia="en-US"/>
        </w:rPr>
      </w:pPr>
      <w:r w:rsidRPr="00B04C6C">
        <w:rPr>
          <w:rFonts w:eastAsia="Calibri"/>
          <w:b/>
          <w:sz w:val="24"/>
          <w:szCs w:val="24"/>
          <w:lang w:eastAsia="en-US"/>
        </w:rPr>
        <w:tab/>
        <w:t>Sisteme de achizitii de date si sisteme de senzori (*)</w:t>
      </w:r>
    </w:p>
    <w:p w:rsidR="005E7D1A" w:rsidRPr="001666AF" w:rsidRDefault="005E7D1A" w:rsidP="001666AF">
      <w:pPr>
        <w:tabs>
          <w:tab w:val="left" w:pos="851"/>
        </w:tabs>
        <w:jc w:val="both"/>
        <w:rPr>
          <w:rFonts w:eastAsia="Calibri"/>
          <w:b/>
          <w:szCs w:val="24"/>
          <w:lang w:eastAsia="en-US"/>
        </w:rPr>
      </w:pP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principii de masura ale parametrilor electrici</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principii de masura ale parametrilor magnetici</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principii de masura ale parametrilor geometrici</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principii de masura ale parametriclor dinamici</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principii de masura ale parametrilor lichidelor si gazelor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CAN pentru sisteme de achizitii de date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DAC pentru sisteme de executie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Teorema lui Niquist pentru sistem monocanal</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Teorema lui Niquist pentru sisteme multicanal</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datalogger-e pentru masurararea datelor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principii de proiectare a  sistemelor de achizitie si stocare a datelor la distanta</w:t>
      </w:r>
    </w:p>
    <w:p w:rsidR="005E7D1A" w:rsidRPr="00F56E0A" w:rsidRDefault="005E7D1A" w:rsidP="001666AF">
      <w:pPr>
        <w:tabs>
          <w:tab w:val="left" w:pos="851"/>
        </w:tabs>
        <w:jc w:val="both"/>
        <w:rPr>
          <w:rFonts w:eastAsia="Calibri"/>
          <w:b/>
          <w:sz w:val="24"/>
          <w:szCs w:val="24"/>
          <w:lang w:eastAsia="en-US"/>
        </w:rPr>
      </w:pPr>
    </w:p>
    <w:p w:rsidR="005E7D1A" w:rsidRPr="00F56E0A" w:rsidRDefault="005E7D1A" w:rsidP="001666AF">
      <w:pPr>
        <w:tabs>
          <w:tab w:val="left" w:pos="851"/>
        </w:tabs>
        <w:jc w:val="both"/>
        <w:rPr>
          <w:rFonts w:eastAsia="Calibri"/>
          <w:b/>
          <w:sz w:val="24"/>
          <w:szCs w:val="24"/>
          <w:lang w:eastAsia="en-US"/>
        </w:rPr>
      </w:pPr>
      <w:r w:rsidRPr="00F56E0A">
        <w:rPr>
          <w:rFonts w:eastAsia="Calibri"/>
          <w:b/>
          <w:sz w:val="24"/>
          <w:szCs w:val="24"/>
          <w:lang w:eastAsia="en-US"/>
        </w:rPr>
        <w:t>Bibliografie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Sabrie Soloman, SENSORS HANDBOOK, ISBN: 978-0-07-160571-7, Copyright © 2010, The McGraw-Hill Companies</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lastRenderedPageBreak/>
        <w:t>- Lucian Ciobanu Senzori și traductoare Editura MATRIX ROM 2006</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Valer Dolga Senzori si traductoare Editura Eurobit, Timisoara,1999</w:t>
      </w:r>
    </w:p>
    <w:p w:rsidR="005E7D1A" w:rsidRPr="00B04C6C" w:rsidRDefault="005E7D1A" w:rsidP="001666AF">
      <w:pPr>
        <w:tabs>
          <w:tab w:val="left" w:pos="851"/>
        </w:tabs>
        <w:jc w:val="both"/>
        <w:rPr>
          <w:rFonts w:eastAsia="Calibri"/>
          <w:sz w:val="24"/>
          <w:szCs w:val="24"/>
          <w:lang w:eastAsia="en-US"/>
        </w:rPr>
      </w:pPr>
    </w:p>
    <w:p w:rsidR="005E7D1A" w:rsidRPr="00B04C6C" w:rsidRDefault="005E7D1A" w:rsidP="001666AF">
      <w:pPr>
        <w:tabs>
          <w:tab w:val="left" w:pos="851"/>
        </w:tabs>
        <w:jc w:val="both"/>
        <w:rPr>
          <w:rFonts w:eastAsia="Calibri"/>
          <w:b/>
          <w:sz w:val="24"/>
          <w:szCs w:val="24"/>
          <w:lang w:eastAsia="en-US"/>
        </w:rPr>
      </w:pPr>
      <w:r w:rsidRPr="00B04C6C">
        <w:rPr>
          <w:rFonts w:eastAsia="Calibri"/>
          <w:b/>
          <w:sz w:val="24"/>
          <w:szCs w:val="24"/>
          <w:lang w:eastAsia="en-US"/>
        </w:rPr>
        <w:t>Microcontroller-e (*)</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Arhitecturi microcontroller-e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organizarea datelor in memoria microcontroller-elor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configurarea microcontrollere-lor pentru Analog I/O, digital I/O</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utilizarea intreruperilor in micorocntroller-e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interfetele de comunicatii ale microcontroller-elor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seturi de instructiuni ale miccorcontroller-elor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directive specifice microcontroller-elor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etapele programarii microcontroller-elor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medii de programare specifice microntrollere-lor</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clase de elemente hardware conectabile la microcontroller-e</w:t>
      </w:r>
    </w:p>
    <w:p w:rsidR="005E7D1A" w:rsidRPr="00B04C6C" w:rsidRDefault="005E7D1A" w:rsidP="001666AF">
      <w:pPr>
        <w:tabs>
          <w:tab w:val="left" w:pos="851"/>
        </w:tabs>
        <w:jc w:val="both"/>
        <w:rPr>
          <w:rFonts w:eastAsia="Calibri"/>
          <w:sz w:val="24"/>
          <w:szCs w:val="24"/>
          <w:lang w:eastAsia="en-US"/>
        </w:rPr>
      </w:pPr>
    </w:p>
    <w:p w:rsidR="005E7D1A" w:rsidRPr="00F56E0A" w:rsidRDefault="005E7D1A" w:rsidP="001666AF">
      <w:pPr>
        <w:tabs>
          <w:tab w:val="left" w:pos="851"/>
        </w:tabs>
        <w:jc w:val="both"/>
        <w:rPr>
          <w:rFonts w:eastAsia="Calibri"/>
          <w:b/>
          <w:sz w:val="24"/>
          <w:szCs w:val="24"/>
          <w:lang w:eastAsia="en-US"/>
        </w:rPr>
      </w:pPr>
      <w:r w:rsidRPr="00F56E0A">
        <w:rPr>
          <w:rFonts w:eastAsia="Calibri"/>
          <w:b/>
          <w:sz w:val="24"/>
          <w:szCs w:val="24"/>
          <w:lang w:eastAsia="en-US"/>
        </w:rPr>
        <w:t>Bibliografie: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Gunther Gridling, Bettina Weiss, Introduction to Microc</w:t>
      </w:r>
      <w:r w:rsidR="001666AF">
        <w:rPr>
          <w:rFonts w:eastAsia="Calibri"/>
          <w:sz w:val="24"/>
          <w:szCs w:val="24"/>
          <w:lang w:eastAsia="en-US"/>
        </w:rPr>
        <w:t xml:space="preserve">ontrollers, Vienna University </w:t>
      </w:r>
      <w:r w:rsidRPr="00B04C6C">
        <w:rPr>
          <w:rFonts w:eastAsia="Calibri"/>
          <w:sz w:val="24"/>
          <w:szCs w:val="24"/>
          <w:lang w:eastAsia="en-US"/>
        </w:rPr>
        <w:t>of Technology, Institute of Computer Engineering, Embedded Computing Systems Group</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_________________</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Mod de tratare a temelor sintetice: scheme bloc generale cu explicatii, standarde specifice, iar unde se solicita in mod explicit se trateaza temele succint (Ex. protocolul Wincester- diagrama de semnal care codifica 0 sau 1, elemente de START/ STOP specifice)</w:t>
      </w:r>
    </w:p>
    <w:p w:rsidR="005E7D1A" w:rsidRPr="00B04C6C" w:rsidRDefault="005E7D1A" w:rsidP="001666AF">
      <w:pPr>
        <w:tabs>
          <w:tab w:val="left" w:pos="851"/>
        </w:tabs>
        <w:jc w:val="both"/>
        <w:rPr>
          <w:rFonts w:eastAsia="Calibri"/>
          <w:b/>
          <w:sz w:val="24"/>
          <w:szCs w:val="24"/>
          <w:lang w:eastAsia="en-US"/>
        </w:rPr>
      </w:pPr>
    </w:p>
    <w:p w:rsidR="005E7D1A" w:rsidRPr="00B04C6C" w:rsidRDefault="005E7D1A" w:rsidP="001666AF">
      <w:pPr>
        <w:tabs>
          <w:tab w:val="left" w:pos="851"/>
        </w:tabs>
        <w:jc w:val="both"/>
        <w:rPr>
          <w:rFonts w:eastAsia="Calibri"/>
          <w:b/>
          <w:sz w:val="24"/>
          <w:szCs w:val="24"/>
          <w:lang w:eastAsia="en-US"/>
        </w:rPr>
      </w:pPr>
      <w:r w:rsidRPr="00B04C6C">
        <w:rPr>
          <w:rFonts w:eastAsia="Calibri"/>
          <w:b/>
          <w:sz w:val="24"/>
          <w:szCs w:val="24"/>
          <w:lang w:eastAsia="en-US"/>
        </w:rPr>
        <w:t>Întrebări  CIA</w:t>
      </w:r>
    </w:p>
    <w:p w:rsidR="005E7D1A" w:rsidRPr="00B04C6C" w:rsidRDefault="005E7D1A" w:rsidP="001666AF">
      <w:pPr>
        <w:widowControl/>
        <w:numPr>
          <w:ilvl w:val="0"/>
          <w:numId w:val="32"/>
        </w:numPr>
        <w:tabs>
          <w:tab w:val="left" w:pos="851"/>
        </w:tabs>
        <w:autoSpaceDE/>
        <w:autoSpaceDN/>
        <w:adjustRightInd/>
        <w:spacing w:before="120"/>
        <w:contextualSpacing/>
        <w:jc w:val="both"/>
        <w:rPr>
          <w:sz w:val="24"/>
          <w:szCs w:val="24"/>
          <w:lang w:eastAsia="zh-CN"/>
        </w:rPr>
      </w:pPr>
      <w:r w:rsidRPr="00B04C6C">
        <w:rPr>
          <w:sz w:val="24"/>
          <w:szCs w:val="24"/>
          <w:lang w:eastAsia="zh-CN"/>
        </w:rPr>
        <w:t>Circuite integrate analogice de uz general.</w:t>
      </w:r>
    </w:p>
    <w:p w:rsidR="005E7D1A" w:rsidRPr="00B04C6C" w:rsidRDefault="005E7D1A" w:rsidP="001666AF">
      <w:pPr>
        <w:widowControl/>
        <w:numPr>
          <w:ilvl w:val="0"/>
          <w:numId w:val="32"/>
        </w:numPr>
        <w:tabs>
          <w:tab w:val="left" w:pos="851"/>
        </w:tabs>
        <w:autoSpaceDE/>
        <w:autoSpaceDN/>
        <w:adjustRightInd/>
        <w:spacing w:before="120"/>
        <w:contextualSpacing/>
        <w:jc w:val="both"/>
        <w:rPr>
          <w:sz w:val="24"/>
          <w:szCs w:val="24"/>
          <w:lang w:eastAsia="zh-CN"/>
        </w:rPr>
      </w:pPr>
      <w:r w:rsidRPr="00B04C6C">
        <w:rPr>
          <w:sz w:val="24"/>
          <w:szCs w:val="24"/>
          <w:lang w:eastAsia="zh-CN"/>
        </w:rPr>
        <w:t xml:space="preserve">Principalii parametrii ai amplifcatoarelor operaţionale. </w:t>
      </w:r>
    </w:p>
    <w:p w:rsidR="005E7D1A" w:rsidRPr="00B04C6C" w:rsidRDefault="005E7D1A" w:rsidP="001666AF">
      <w:pPr>
        <w:widowControl/>
        <w:numPr>
          <w:ilvl w:val="0"/>
          <w:numId w:val="32"/>
        </w:numPr>
        <w:tabs>
          <w:tab w:val="left" w:pos="851"/>
        </w:tabs>
        <w:autoSpaceDE/>
        <w:autoSpaceDN/>
        <w:adjustRightInd/>
        <w:spacing w:before="120"/>
        <w:contextualSpacing/>
        <w:jc w:val="both"/>
        <w:rPr>
          <w:sz w:val="24"/>
          <w:szCs w:val="24"/>
          <w:lang w:eastAsia="zh-CN"/>
        </w:rPr>
      </w:pPr>
      <w:r w:rsidRPr="00B04C6C">
        <w:rPr>
          <w:sz w:val="24"/>
          <w:szCs w:val="24"/>
          <w:lang w:eastAsia="zh-CN"/>
        </w:rPr>
        <w:t>Subcircuite utilizate în amplificatoarele operaţionale.</w:t>
      </w:r>
    </w:p>
    <w:p w:rsidR="005E7D1A" w:rsidRPr="00B04C6C" w:rsidRDefault="005E7D1A" w:rsidP="001666AF">
      <w:pPr>
        <w:widowControl/>
        <w:numPr>
          <w:ilvl w:val="0"/>
          <w:numId w:val="32"/>
        </w:numPr>
        <w:tabs>
          <w:tab w:val="left" w:pos="851"/>
        </w:tabs>
        <w:autoSpaceDE/>
        <w:autoSpaceDN/>
        <w:adjustRightInd/>
        <w:spacing w:before="120"/>
        <w:contextualSpacing/>
        <w:jc w:val="both"/>
        <w:rPr>
          <w:sz w:val="24"/>
          <w:szCs w:val="24"/>
          <w:lang w:eastAsia="zh-CN"/>
        </w:rPr>
      </w:pPr>
      <w:r w:rsidRPr="00B04C6C">
        <w:rPr>
          <w:sz w:val="24"/>
          <w:szCs w:val="24"/>
          <w:lang w:eastAsia="zh-CN"/>
        </w:rPr>
        <w:t>Aplicaţii liniare şi neliniare ale circuitelor integrate analogice.</w:t>
      </w:r>
    </w:p>
    <w:p w:rsidR="005E7D1A" w:rsidRPr="00B04C6C" w:rsidRDefault="005E7D1A" w:rsidP="001666AF">
      <w:pPr>
        <w:tabs>
          <w:tab w:val="left" w:pos="851"/>
        </w:tabs>
        <w:jc w:val="both"/>
        <w:rPr>
          <w:rFonts w:eastAsia="Calibri"/>
          <w:sz w:val="24"/>
          <w:szCs w:val="24"/>
          <w:lang w:eastAsia="en-US"/>
        </w:rPr>
      </w:pPr>
    </w:p>
    <w:p w:rsidR="005E7D1A" w:rsidRPr="00F56E0A" w:rsidRDefault="005E7D1A" w:rsidP="001666AF">
      <w:pPr>
        <w:tabs>
          <w:tab w:val="left" w:pos="851"/>
        </w:tabs>
        <w:jc w:val="both"/>
        <w:rPr>
          <w:rFonts w:eastAsia="Calibri"/>
          <w:b/>
          <w:sz w:val="24"/>
          <w:szCs w:val="24"/>
          <w:lang w:eastAsia="en-US"/>
        </w:rPr>
      </w:pPr>
      <w:r w:rsidRPr="00F56E0A">
        <w:rPr>
          <w:rFonts w:eastAsia="Calibri"/>
          <w:b/>
          <w:sz w:val="24"/>
          <w:szCs w:val="24"/>
          <w:lang w:eastAsia="en-US"/>
        </w:rPr>
        <w:t>Bibliografie CIA:</w:t>
      </w:r>
    </w:p>
    <w:p w:rsidR="005E7D1A" w:rsidRPr="00B04C6C" w:rsidRDefault="005E7D1A" w:rsidP="001666AF">
      <w:pPr>
        <w:widowControl/>
        <w:numPr>
          <w:ilvl w:val="0"/>
          <w:numId w:val="33"/>
        </w:numPr>
        <w:tabs>
          <w:tab w:val="left" w:pos="851"/>
        </w:tabs>
        <w:autoSpaceDE/>
        <w:autoSpaceDN/>
        <w:adjustRightInd/>
        <w:spacing w:before="120"/>
        <w:ind w:left="714" w:hanging="357"/>
        <w:jc w:val="both"/>
        <w:rPr>
          <w:sz w:val="24"/>
          <w:szCs w:val="24"/>
          <w:lang w:eastAsia="zh-CN"/>
        </w:rPr>
      </w:pPr>
      <w:r w:rsidRPr="00B04C6C">
        <w:rPr>
          <w:sz w:val="24"/>
          <w:szCs w:val="24"/>
          <w:lang w:eastAsia="zh-CN"/>
        </w:rPr>
        <w:t>Gray P.R., R.G. Meyer, “Circuite integrate analogice. Analiza şi proiectare”, Ed. Tehnica,1997</w:t>
      </w:r>
    </w:p>
    <w:p w:rsidR="005E7D1A" w:rsidRPr="00B04C6C" w:rsidRDefault="005E7D1A" w:rsidP="001666AF">
      <w:pPr>
        <w:widowControl/>
        <w:numPr>
          <w:ilvl w:val="0"/>
          <w:numId w:val="33"/>
        </w:numPr>
        <w:tabs>
          <w:tab w:val="left" w:pos="851"/>
        </w:tabs>
        <w:autoSpaceDE/>
        <w:autoSpaceDN/>
        <w:adjustRightInd/>
        <w:spacing w:before="120"/>
        <w:ind w:left="714" w:hanging="357"/>
        <w:jc w:val="both"/>
        <w:rPr>
          <w:sz w:val="24"/>
          <w:szCs w:val="24"/>
          <w:lang w:eastAsia="zh-CN"/>
        </w:rPr>
      </w:pPr>
      <w:r w:rsidRPr="00B04C6C">
        <w:rPr>
          <w:sz w:val="24"/>
          <w:szCs w:val="24"/>
          <w:lang w:eastAsia="zh-CN"/>
        </w:rPr>
        <w:t xml:space="preserve">Gheorghe Pană, CIRCUITE INTEGRATE ANALOGICE, Îndrumar de proiectare, Universitatea Transilvania Braşov, 1999, disponibil online la adresa: </w:t>
      </w:r>
      <w:hyperlink r:id="rId36" w:history="1">
        <w:r w:rsidRPr="00B04C6C">
          <w:rPr>
            <w:color w:val="0000FF"/>
            <w:sz w:val="24"/>
            <w:szCs w:val="24"/>
            <w:u w:val="single"/>
            <w:lang w:eastAsia="zh-CN"/>
          </w:rPr>
          <w:t>http://vega.unitbv.ro/~pana/cia.p/Pr_EA.pdf</w:t>
        </w:r>
      </w:hyperlink>
      <w:r w:rsidRPr="00B04C6C">
        <w:rPr>
          <w:sz w:val="24"/>
          <w:szCs w:val="24"/>
          <w:lang w:eastAsia="zh-CN"/>
        </w:rPr>
        <w:t xml:space="preserve"> </w:t>
      </w:r>
    </w:p>
    <w:p w:rsidR="005E7D1A" w:rsidRPr="00B04C6C" w:rsidRDefault="005E7D1A" w:rsidP="001666AF">
      <w:pPr>
        <w:tabs>
          <w:tab w:val="left" w:pos="851"/>
        </w:tabs>
        <w:jc w:val="both"/>
        <w:rPr>
          <w:rFonts w:eastAsia="Calibri"/>
          <w:sz w:val="24"/>
          <w:szCs w:val="24"/>
          <w:lang w:eastAsia="en-US"/>
        </w:rPr>
      </w:pPr>
    </w:p>
    <w:p w:rsidR="005E7D1A" w:rsidRPr="00B04C6C" w:rsidRDefault="005E7D1A" w:rsidP="001666AF">
      <w:pPr>
        <w:tabs>
          <w:tab w:val="left" w:pos="851"/>
        </w:tabs>
        <w:jc w:val="both"/>
        <w:rPr>
          <w:rFonts w:eastAsia="Calibri"/>
          <w:b/>
          <w:sz w:val="24"/>
          <w:szCs w:val="24"/>
          <w:lang w:eastAsia="en-US"/>
        </w:rPr>
      </w:pPr>
      <w:r w:rsidRPr="00B04C6C">
        <w:rPr>
          <w:rFonts w:eastAsia="Calibri"/>
          <w:b/>
          <w:sz w:val="24"/>
          <w:szCs w:val="24"/>
          <w:lang w:eastAsia="en-US"/>
        </w:rPr>
        <w:t>Întrebări CID</w:t>
      </w:r>
    </w:p>
    <w:p w:rsidR="005E7D1A" w:rsidRPr="00B04C6C" w:rsidRDefault="005E7D1A" w:rsidP="001666AF">
      <w:pPr>
        <w:tabs>
          <w:tab w:val="left" w:pos="851"/>
        </w:tabs>
        <w:jc w:val="both"/>
        <w:rPr>
          <w:rFonts w:eastAsia="Calibri"/>
          <w:b/>
          <w:sz w:val="24"/>
          <w:szCs w:val="24"/>
          <w:lang w:eastAsia="en-US"/>
        </w:rPr>
      </w:pPr>
    </w:p>
    <w:p w:rsidR="005E7D1A" w:rsidRPr="00B04C6C" w:rsidRDefault="005E7D1A" w:rsidP="001666AF">
      <w:pPr>
        <w:widowControl/>
        <w:numPr>
          <w:ilvl w:val="0"/>
          <w:numId w:val="34"/>
        </w:numPr>
        <w:tabs>
          <w:tab w:val="left" w:pos="851"/>
        </w:tabs>
        <w:autoSpaceDE/>
        <w:autoSpaceDN/>
        <w:adjustRightInd/>
        <w:spacing w:before="120"/>
        <w:contextualSpacing/>
        <w:jc w:val="both"/>
        <w:rPr>
          <w:sz w:val="24"/>
          <w:szCs w:val="24"/>
          <w:lang w:eastAsia="zh-CN"/>
        </w:rPr>
      </w:pPr>
      <w:r w:rsidRPr="00B04C6C">
        <w:rPr>
          <w:sz w:val="24"/>
          <w:szCs w:val="24"/>
          <w:lang w:eastAsia="zh-CN"/>
        </w:rPr>
        <w:t>Noţiuni de algebră Boole. Minimizarea funcţiilor logice.</w:t>
      </w:r>
    </w:p>
    <w:p w:rsidR="005E7D1A" w:rsidRPr="00B04C6C" w:rsidRDefault="005E7D1A" w:rsidP="001666AF">
      <w:pPr>
        <w:widowControl/>
        <w:numPr>
          <w:ilvl w:val="0"/>
          <w:numId w:val="34"/>
        </w:numPr>
        <w:tabs>
          <w:tab w:val="left" w:pos="851"/>
        </w:tabs>
        <w:autoSpaceDE/>
        <w:autoSpaceDN/>
        <w:adjustRightInd/>
        <w:spacing w:before="120"/>
        <w:contextualSpacing/>
        <w:jc w:val="both"/>
        <w:rPr>
          <w:sz w:val="24"/>
          <w:szCs w:val="24"/>
          <w:lang w:eastAsia="zh-CN"/>
        </w:rPr>
      </w:pPr>
      <w:r w:rsidRPr="00B04C6C">
        <w:rPr>
          <w:sz w:val="24"/>
          <w:szCs w:val="24"/>
          <w:lang w:eastAsia="zh-CN"/>
        </w:rPr>
        <w:t>Clasificări ale circuitelor integrate digitale. Ilustraţi fiecare tip de circuit.</w:t>
      </w:r>
    </w:p>
    <w:p w:rsidR="005E7D1A" w:rsidRPr="00B04C6C" w:rsidRDefault="005E7D1A" w:rsidP="001666AF">
      <w:pPr>
        <w:widowControl/>
        <w:numPr>
          <w:ilvl w:val="0"/>
          <w:numId w:val="34"/>
        </w:numPr>
        <w:tabs>
          <w:tab w:val="left" w:pos="851"/>
        </w:tabs>
        <w:autoSpaceDE/>
        <w:autoSpaceDN/>
        <w:adjustRightInd/>
        <w:spacing w:before="120"/>
        <w:contextualSpacing/>
        <w:jc w:val="both"/>
        <w:rPr>
          <w:sz w:val="24"/>
          <w:szCs w:val="24"/>
          <w:lang w:eastAsia="zh-CN"/>
        </w:rPr>
      </w:pPr>
      <w:r w:rsidRPr="00B04C6C">
        <w:rPr>
          <w:sz w:val="24"/>
          <w:szCs w:val="24"/>
          <w:lang w:eastAsia="zh-CN"/>
        </w:rPr>
        <w:t>Clasificări ale memoriilor semiconductoare. Ilustraţi fiecare tip.</w:t>
      </w:r>
    </w:p>
    <w:p w:rsidR="005E7D1A" w:rsidRPr="00B04C6C" w:rsidRDefault="005E7D1A" w:rsidP="001666AF">
      <w:pPr>
        <w:widowControl/>
        <w:numPr>
          <w:ilvl w:val="0"/>
          <w:numId w:val="34"/>
        </w:numPr>
        <w:tabs>
          <w:tab w:val="left" w:pos="851"/>
        </w:tabs>
        <w:autoSpaceDE/>
        <w:autoSpaceDN/>
        <w:adjustRightInd/>
        <w:spacing w:before="120"/>
        <w:contextualSpacing/>
        <w:jc w:val="both"/>
        <w:rPr>
          <w:sz w:val="24"/>
          <w:szCs w:val="24"/>
          <w:lang w:eastAsia="zh-CN"/>
        </w:rPr>
      </w:pPr>
      <w:r w:rsidRPr="00B04C6C">
        <w:rPr>
          <w:sz w:val="24"/>
          <w:szCs w:val="24"/>
          <w:lang w:eastAsia="zh-CN"/>
        </w:rPr>
        <w:t>Tipologia circuitelor logice programabile. Ilustrare.</w:t>
      </w:r>
    </w:p>
    <w:p w:rsidR="005E7D1A" w:rsidRPr="00B04C6C" w:rsidRDefault="005E7D1A" w:rsidP="001666AF">
      <w:pPr>
        <w:tabs>
          <w:tab w:val="left" w:pos="851"/>
        </w:tabs>
        <w:jc w:val="both"/>
        <w:rPr>
          <w:rFonts w:eastAsia="Calibri"/>
          <w:sz w:val="24"/>
          <w:szCs w:val="24"/>
          <w:lang w:eastAsia="en-US"/>
        </w:rPr>
      </w:pPr>
    </w:p>
    <w:p w:rsidR="005E7D1A" w:rsidRPr="00F56E0A" w:rsidRDefault="005E7D1A" w:rsidP="001666AF">
      <w:pPr>
        <w:tabs>
          <w:tab w:val="left" w:pos="851"/>
        </w:tabs>
        <w:jc w:val="both"/>
        <w:rPr>
          <w:rFonts w:eastAsia="Calibri"/>
          <w:b/>
          <w:sz w:val="24"/>
          <w:szCs w:val="24"/>
          <w:lang w:eastAsia="en-US"/>
        </w:rPr>
      </w:pPr>
      <w:r w:rsidRPr="00F56E0A">
        <w:rPr>
          <w:rFonts w:eastAsia="Calibri"/>
          <w:b/>
          <w:sz w:val="24"/>
          <w:szCs w:val="24"/>
          <w:lang w:eastAsia="en-US"/>
        </w:rPr>
        <w:t>Bibliografie CID:</w:t>
      </w:r>
    </w:p>
    <w:p w:rsidR="005E7D1A" w:rsidRPr="00B04C6C" w:rsidRDefault="005E7D1A" w:rsidP="001666AF">
      <w:pPr>
        <w:widowControl/>
        <w:numPr>
          <w:ilvl w:val="0"/>
          <w:numId w:val="35"/>
        </w:numPr>
        <w:tabs>
          <w:tab w:val="left" w:pos="851"/>
        </w:tabs>
        <w:autoSpaceDE/>
        <w:autoSpaceDN/>
        <w:adjustRightInd/>
        <w:spacing w:before="120"/>
        <w:ind w:left="714" w:hanging="357"/>
        <w:contextualSpacing/>
        <w:jc w:val="both"/>
        <w:rPr>
          <w:sz w:val="24"/>
          <w:szCs w:val="24"/>
          <w:lang w:eastAsia="zh-CN"/>
        </w:rPr>
      </w:pPr>
      <w:r w:rsidRPr="00B04C6C">
        <w:rPr>
          <w:bCs/>
          <w:sz w:val="24"/>
          <w:szCs w:val="24"/>
          <w:lang w:eastAsia="zh-CN"/>
        </w:rPr>
        <w:t>Toacşe Gheorghe, Nicula Dan: Electronică digitală, vol I şi II, Ed. Tehnică, 2005.</w:t>
      </w:r>
    </w:p>
    <w:p w:rsidR="005E7D1A" w:rsidRPr="00B04C6C" w:rsidRDefault="005E7D1A" w:rsidP="001666AF">
      <w:pPr>
        <w:widowControl/>
        <w:numPr>
          <w:ilvl w:val="0"/>
          <w:numId w:val="35"/>
        </w:numPr>
        <w:tabs>
          <w:tab w:val="left" w:pos="851"/>
        </w:tabs>
        <w:autoSpaceDE/>
        <w:autoSpaceDN/>
        <w:adjustRightInd/>
        <w:spacing w:before="120"/>
        <w:ind w:left="714" w:hanging="357"/>
        <w:contextualSpacing/>
        <w:jc w:val="both"/>
        <w:rPr>
          <w:sz w:val="24"/>
          <w:szCs w:val="24"/>
          <w:lang w:eastAsia="zh-CN"/>
        </w:rPr>
      </w:pPr>
      <w:r w:rsidRPr="00B04C6C">
        <w:rPr>
          <w:sz w:val="24"/>
          <w:szCs w:val="24"/>
          <w:lang w:eastAsia="zh-CN"/>
        </w:rPr>
        <w:t xml:space="preserve">Dan NICULA, ELECTRONICA DIGITALĂ - </w:t>
      </w:r>
      <w:r w:rsidRPr="00B04C6C">
        <w:rPr>
          <w:i/>
          <w:sz w:val="24"/>
          <w:szCs w:val="24"/>
          <w:lang w:eastAsia="zh-CN"/>
        </w:rPr>
        <w:t>Carte de invăţătură</w:t>
      </w:r>
      <w:r w:rsidRPr="00B04C6C">
        <w:rPr>
          <w:sz w:val="24"/>
          <w:szCs w:val="24"/>
          <w:lang w:eastAsia="zh-CN"/>
        </w:rPr>
        <w:t xml:space="preserve">, Editura Universităţii Transilvania din Braşov, 2012 (disponibilă şi online la adresa: </w:t>
      </w:r>
      <w:hyperlink r:id="rId37" w:history="1">
        <w:r w:rsidRPr="00B04C6C">
          <w:rPr>
            <w:color w:val="0000FF"/>
            <w:sz w:val="24"/>
            <w:szCs w:val="24"/>
            <w:u w:val="single"/>
            <w:lang w:eastAsia="zh-CN"/>
          </w:rPr>
          <w:t>http://www.dannicula.ro/ed_ci/index.html</w:t>
        </w:r>
      </w:hyperlink>
      <w:r w:rsidRPr="00B04C6C">
        <w:rPr>
          <w:sz w:val="24"/>
          <w:szCs w:val="24"/>
          <w:lang w:eastAsia="zh-CN"/>
        </w:rPr>
        <w:t>).</w:t>
      </w:r>
    </w:p>
    <w:p w:rsidR="005E7D1A" w:rsidRPr="00B04C6C" w:rsidRDefault="005E7D1A" w:rsidP="001666AF">
      <w:pPr>
        <w:spacing w:after="160"/>
        <w:ind w:left="720"/>
        <w:contextualSpacing/>
        <w:jc w:val="both"/>
        <w:rPr>
          <w:sz w:val="24"/>
          <w:szCs w:val="24"/>
          <w:lang w:eastAsia="zh-CN"/>
        </w:rPr>
      </w:pPr>
    </w:p>
    <w:p w:rsidR="005E7D1A" w:rsidRPr="00B04C6C" w:rsidRDefault="005E7D1A" w:rsidP="001666AF">
      <w:pPr>
        <w:spacing w:after="160"/>
        <w:ind w:left="720"/>
        <w:contextualSpacing/>
        <w:jc w:val="both"/>
        <w:rPr>
          <w:b/>
          <w:sz w:val="24"/>
          <w:szCs w:val="24"/>
          <w:lang w:eastAsia="zh-CN"/>
        </w:rPr>
      </w:pPr>
      <w:r w:rsidRPr="00B04C6C">
        <w:rPr>
          <w:b/>
          <w:sz w:val="24"/>
          <w:szCs w:val="24"/>
          <w:lang w:eastAsia="zh-CN"/>
        </w:rPr>
        <w:t>Sisteme electronice programabile</w:t>
      </w:r>
    </w:p>
    <w:p w:rsidR="005E7D1A" w:rsidRPr="00B04C6C" w:rsidRDefault="005E7D1A" w:rsidP="001666AF">
      <w:pPr>
        <w:spacing w:after="160"/>
        <w:ind w:left="720"/>
        <w:contextualSpacing/>
        <w:jc w:val="both"/>
        <w:rPr>
          <w:sz w:val="24"/>
          <w:szCs w:val="24"/>
          <w:lang w:eastAsia="zh-CN"/>
        </w:rPr>
      </w:pPr>
    </w:p>
    <w:p w:rsidR="005E7D1A" w:rsidRPr="00B04C6C" w:rsidRDefault="005E7D1A" w:rsidP="001666AF">
      <w:pPr>
        <w:widowControl/>
        <w:numPr>
          <w:ilvl w:val="0"/>
          <w:numId w:val="36"/>
        </w:numPr>
        <w:tabs>
          <w:tab w:val="left" w:pos="851"/>
        </w:tabs>
        <w:autoSpaceDE/>
        <w:autoSpaceDN/>
        <w:adjustRightInd/>
        <w:contextualSpacing/>
        <w:jc w:val="both"/>
        <w:rPr>
          <w:sz w:val="24"/>
          <w:szCs w:val="24"/>
          <w:lang w:eastAsia="zh-CN"/>
        </w:rPr>
      </w:pPr>
      <w:r w:rsidRPr="00B04C6C">
        <w:rPr>
          <w:sz w:val="24"/>
          <w:szCs w:val="24"/>
          <w:lang w:eastAsia="zh-CN"/>
        </w:rPr>
        <w:t>Limbaje de programare folosite in programarea microcontrolerelor</w:t>
      </w:r>
    </w:p>
    <w:p w:rsidR="005E7D1A" w:rsidRPr="00B04C6C" w:rsidRDefault="005E7D1A" w:rsidP="001666AF">
      <w:pPr>
        <w:widowControl/>
        <w:numPr>
          <w:ilvl w:val="0"/>
          <w:numId w:val="36"/>
        </w:numPr>
        <w:tabs>
          <w:tab w:val="left" w:pos="851"/>
        </w:tabs>
        <w:autoSpaceDE/>
        <w:autoSpaceDN/>
        <w:adjustRightInd/>
        <w:contextualSpacing/>
        <w:jc w:val="both"/>
        <w:rPr>
          <w:sz w:val="24"/>
          <w:szCs w:val="24"/>
          <w:lang w:eastAsia="zh-CN"/>
        </w:rPr>
      </w:pPr>
      <w:r w:rsidRPr="00B04C6C">
        <w:rPr>
          <w:sz w:val="24"/>
          <w:szCs w:val="24"/>
          <w:lang w:eastAsia="zh-CN"/>
        </w:rPr>
        <w:t>Compilatoare si interpretoare</w:t>
      </w:r>
    </w:p>
    <w:p w:rsidR="005E7D1A" w:rsidRPr="00B04C6C" w:rsidRDefault="005E7D1A" w:rsidP="001666AF">
      <w:pPr>
        <w:widowControl/>
        <w:numPr>
          <w:ilvl w:val="0"/>
          <w:numId w:val="36"/>
        </w:numPr>
        <w:tabs>
          <w:tab w:val="left" w:pos="851"/>
        </w:tabs>
        <w:autoSpaceDE/>
        <w:autoSpaceDN/>
        <w:adjustRightInd/>
        <w:contextualSpacing/>
        <w:jc w:val="both"/>
        <w:rPr>
          <w:sz w:val="24"/>
          <w:szCs w:val="24"/>
          <w:lang w:eastAsia="zh-CN"/>
        </w:rPr>
      </w:pPr>
      <w:r w:rsidRPr="00B04C6C">
        <w:rPr>
          <w:sz w:val="24"/>
          <w:szCs w:val="24"/>
          <w:lang w:eastAsia="zh-CN"/>
        </w:rPr>
        <w:t>Structura generala a unui microcontroler AVR pe 8 biți</w:t>
      </w:r>
    </w:p>
    <w:p w:rsidR="005E7D1A" w:rsidRPr="00B04C6C" w:rsidRDefault="005E7D1A" w:rsidP="001666AF">
      <w:pPr>
        <w:widowControl/>
        <w:numPr>
          <w:ilvl w:val="0"/>
          <w:numId w:val="36"/>
        </w:numPr>
        <w:tabs>
          <w:tab w:val="left" w:pos="851"/>
        </w:tabs>
        <w:autoSpaceDE/>
        <w:autoSpaceDN/>
        <w:adjustRightInd/>
        <w:contextualSpacing/>
        <w:jc w:val="both"/>
        <w:rPr>
          <w:sz w:val="24"/>
          <w:szCs w:val="24"/>
          <w:lang w:eastAsia="zh-CN"/>
        </w:rPr>
      </w:pPr>
      <w:r w:rsidRPr="00B04C6C">
        <w:rPr>
          <w:sz w:val="24"/>
          <w:szCs w:val="24"/>
          <w:lang w:eastAsia="zh-CN"/>
        </w:rPr>
        <w:lastRenderedPageBreak/>
        <w:t>Diferențe intre logica cablata si logica programata</w:t>
      </w:r>
    </w:p>
    <w:p w:rsidR="005E7D1A" w:rsidRPr="00B04C6C" w:rsidRDefault="005E7D1A" w:rsidP="001666AF">
      <w:pPr>
        <w:widowControl/>
        <w:numPr>
          <w:ilvl w:val="0"/>
          <w:numId w:val="36"/>
        </w:numPr>
        <w:tabs>
          <w:tab w:val="left" w:pos="851"/>
        </w:tabs>
        <w:autoSpaceDE/>
        <w:autoSpaceDN/>
        <w:adjustRightInd/>
        <w:contextualSpacing/>
        <w:jc w:val="both"/>
        <w:rPr>
          <w:sz w:val="24"/>
          <w:szCs w:val="24"/>
          <w:lang w:eastAsia="zh-CN"/>
        </w:rPr>
      </w:pPr>
      <w:r w:rsidRPr="00B04C6C">
        <w:rPr>
          <w:sz w:val="24"/>
          <w:szCs w:val="24"/>
          <w:lang w:eastAsia="zh-CN"/>
        </w:rPr>
        <w:t>Structura de baza a unui PLC</w:t>
      </w:r>
    </w:p>
    <w:p w:rsidR="005E7D1A" w:rsidRPr="00B04C6C" w:rsidRDefault="005E7D1A" w:rsidP="001666AF">
      <w:pPr>
        <w:widowControl/>
        <w:numPr>
          <w:ilvl w:val="0"/>
          <w:numId w:val="36"/>
        </w:numPr>
        <w:tabs>
          <w:tab w:val="left" w:pos="851"/>
        </w:tabs>
        <w:autoSpaceDE/>
        <w:autoSpaceDN/>
        <w:adjustRightInd/>
        <w:contextualSpacing/>
        <w:jc w:val="both"/>
        <w:rPr>
          <w:sz w:val="24"/>
          <w:szCs w:val="24"/>
          <w:lang w:eastAsia="zh-CN"/>
        </w:rPr>
      </w:pPr>
      <w:r w:rsidRPr="00B04C6C">
        <w:rPr>
          <w:sz w:val="24"/>
          <w:szCs w:val="24"/>
          <w:lang w:eastAsia="zh-CN"/>
        </w:rPr>
        <w:t>Limbaje de programare a PLC – urilor</w:t>
      </w:r>
    </w:p>
    <w:p w:rsidR="005E7D1A" w:rsidRPr="00B04C6C" w:rsidRDefault="005E7D1A" w:rsidP="001666AF">
      <w:pPr>
        <w:widowControl/>
        <w:numPr>
          <w:ilvl w:val="0"/>
          <w:numId w:val="36"/>
        </w:numPr>
        <w:tabs>
          <w:tab w:val="left" w:pos="851"/>
        </w:tabs>
        <w:autoSpaceDE/>
        <w:autoSpaceDN/>
        <w:adjustRightInd/>
        <w:contextualSpacing/>
        <w:jc w:val="both"/>
        <w:rPr>
          <w:sz w:val="24"/>
          <w:szCs w:val="24"/>
          <w:lang w:eastAsia="zh-CN"/>
        </w:rPr>
      </w:pPr>
      <w:r w:rsidRPr="00B04C6C">
        <w:rPr>
          <w:sz w:val="24"/>
          <w:szCs w:val="24"/>
          <w:lang w:eastAsia="zh-CN"/>
        </w:rPr>
        <w:t>Programarea cu circuite logice, limbaje de programare, structura generala a circuitelor logice programabile</w:t>
      </w:r>
    </w:p>
    <w:p w:rsidR="00F56E0A" w:rsidRDefault="00F56E0A" w:rsidP="001666AF">
      <w:pPr>
        <w:tabs>
          <w:tab w:val="left" w:pos="851"/>
        </w:tabs>
        <w:ind w:left="357" w:firstLine="351"/>
        <w:jc w:val="both"/>
        <w:rPr>
          <w:rFonts w:eastAsia="Calibri"/>
          <w:b/>
          <w:sz w:val="24"/>
          <w:szCs w:val="24"/>
          <w:lang w:eastAsia="en-US"/>
        </w:rPr>
      </w:pPr>
    </w:p>
    <w:p w:rsidR="005E7D1A" w:rsidRPr="00B04C6C" w:rsidRDefault="005E7D1A" w:rsidP="001666AF">
      <w:pPr>
        <w:tabs>
          <w:tab w:val="left" w:pos="851"/>
        </w:tabs>
        <w:ind w:left="357" w:firstLine="351"/>
        <w:jc w:val="both"/>
        <w:rPr>
          <w:rFonts w:eastAsia="Calibri"/>
          <w:b/>
          <w:sz w:val="24"/>
          <w:szCs w:val="24"/>
          <w:lang w:eastAsia="en-US"/>
        </w:rPr>
      </w:pPr>
      <w:r w:rsidRPr="00B04C6C">
        <w:rPr>
          <w:rFonts w:eastAsia="Calibri"/>
          <w:b/>
          <w:sz w:val="24"/>
          <w:szCs w:val="24"/>
          <w:lang w:eastAsia="en-US"/>
        </w:rPr>
        <w:t>Bibliografie</w:t>
      </w:r>
    </w:p>
    <w:p w:rsidR="005E7D1A" w:rsidRPr="00B04C6C" w:rsidRDefault="005E7D1A" w:rsidP="001666AF">
      <w:pPr>
        <w:spacing w:after="160"/>
        <w:ind w:left="720"/>
        <w:contextualSpacing/>
        <w:jc w:val="both"/>
        <w:rPr>
          <w:i/>
          <w:iCs/>
          <w:sz w:val="24"/>
          <w:szCs w:val="24"/>
          <w:lang w:eastAsia="zh-CN"/>
        </w:rPr>
      </w:pPr>
      <w:r w:rsidRPr="00B04C6C">
        <w:rPr>
          <w:sz w:val="24"/>
          <w:szCs w:val="24"/>
          <w:lang w:eastAsia="zh-CN"/>
        </w:rPr>
        <w:t xml:space="preserve">Călin, Sergiu. ş.a. (1983). </w:t>
      </w:r>
      <w:r w:rsidRPr="00B04C6C">
        <w:rPr>
          <w:i/>
          <w:iCs/>
          <w:sz w:val="24"/>
          <w:szCs w:val="24"/>
          <w:lang w:eastAsia="zh-CN"/>
        </w:rPr>
        <w:t>Echipamente electronice pentru automatiz</w:t>
      </w:r>
      <w:r w:rsidRPr="00B04C6C">
        <w:rPr>
          <w:rFonts w:eastAsia="Arial,Italic"/>
          <w:i/>
          <w:iCs/>
          <w:sz w:val="24"/>
          <w:szCs w:val="24"/>
          <w:lang w:eastAsia="zh-CN"/>
        </w:rPr>
        <w:t>ă</w:t>
      </w:r>
      <w:r w:rsidRPr="00B04C6C">
        <w:rPr>
          <w:i/>
          <w:iCs/>
          <w:sz w:val="24"/>
          <w:szCs w:val="24"/>
          <w:lang w:eastAsia="zh-CN"/>
        </w:rPr>
        <w:t xml:space="preserve">ri, </w:t>
      </w:r>
      <w:r w:rsidRPr="00B04C6C">
        <w:rPr>
          <w:sz w:val="24"/>
          <w:szCs w:val="24"/>
          <w:lang w:eastAsia="zh-CN"/>
        </w:rPr>
        <w:t>Bucureşti:Editura Didactică şi Pedagogică</w:t>
      </w:r>
    </w:p>
    <w:p w:rsidR="005E7D1A" w:rsidRPr="00B04C6C" w:rsidRDefault="005E7D1A" w:rsidP="001666AF">
      <w:pPr>
        <w:spacing w:after="160"/>
        <w:ind w:left="720"/>
        <w:contextualSpacing/>
        <w:jc w:val="both"/>
        <w:rPr>
          <w:i/>
          <w:iCs/>
          <w:sz w:val="24"/>
          <w:szCs w:val="24"/>
          <w:lang w:eastAsia="zh-CN"/>
        </w:rPr>
      </w:pPr>
      <w:r w:rsidRPr="00B04C6C">
        <w:rPr>
          <w:sz w:val="24"/>
          <w:szCs w:val="24"/>
          <w:lang w:eastAsia="zh-CN"/>
        </w:rPr>
        <w:t xml:space="preserve">Chivu, Aurelian. ş.a. (2005). </w:t>
      </w:r>
      <w:r w:rsidRPr="00B04C6C">
        <w:rPr>
          <w:i/>
          <w:iCs/>
          <w:sz w:val="24"/>
          <w:szCs w:val="24"/>
          <w:lang w:eastAsia="zh-CN"/>
        </w:rPr>
        <w:t>Electronic</w:t>
      </w:r>
      <w:r w:rsidRPr="00B04C6C">
        <w:rPr>
          <w:rFonts w:eastAsia="Arial,Italic"/>
          <w:i/>
          <w:iCs/>
          <w:sz w:val="24"/>
          <w:szCs w:val="24"/>
          <w:lang w:eastAsia="zh-CN"/>
        </w:rPr>
        <w:t xml:space="preserve">ă </w:t>
      </w:r>
      <w:r w:rsidRPr="00B04C6C">
        <w:rPr>
          <w:i/>
          <w:iCs/>
          <w:sz w:val="24"/>
          <w:szCs w:val="24"/>
          <w:lang w:eastAsia="zh-CN"/>
        </w:rPr>
        <w:t>analogic</w:t>
      </w:r>
      <w:r w:rsidRPr="00B04C6C">
        <w:rPr>
          <w:rFonts w:eastAsia="Arial,Italic"/>
          <w:i/>
          <w:iCs/>
          <w:sz w:val="24"/>
          <w:szCs w:val="24"/>
          <w:lang w:eastAsia="zh-CN"/>
        </w:rPr>
        <w:t>ă</w:t>
      </w:r>
      <w:r w:rsidRPr="00B04C6C">
        <w:rPr>
          <w:i/>
          <w:iCs/>
          <w:sz w:val="24"/>
          <w:szCs w:val="24"/>
          <w:lang w:eastAsia="zh-CN"/>
        </w:rPr>
        <w:t>, electronic</w:t>
      </w:r>
      <w:r w:rsidRPr="00B04C6C">
        <w:rPr>
          <w:rFonts w:eastAsia="Arial,Italic"/>
          <w:i/>
          <w:iCs/>
          <w:sz w:val="24"/>
          <w:szCs w:val="24"/>
          <w:lang w:eastAsia="zh-CN"/>
        </w:rPr>
        <w:t xml:space="preserve">ă </w:t>
      </w:r>
      <w:r w:rsidRPr="00B04C6C">
        <w:rPr>
          <w:i/>
          <w:iCs/>
          <w:sz w:val="24"/>
          <w:szCs w:val="24"/>
          <w:lang w:eastAsia="zh-CN"/>
        </w:rPr>
        <w:t>digital</w:t>
      </w:r>
      <w:r w:rsidRPr="00B04C6C">
        <w:rPr>
          <w:rFonts w:eastAsia="Arial,Italic"/>
          <w:i/>
          <w:iCs/>
          <w:sz w:val="24"/>
          <w:szCs w:val="24"/>
          <w:lang w:eastAsia="zh-CN"/>
        </w:rPr>
        <w:t>ă</w:t>
      </w:r>
      <w:r w:rsidRPr="00B04C6C">
        <w:rPr>
          <w:i/>
          <w:iCs/>
          <w:sz w:val="24"/>
          <w:szCs w:val="24"/>
          <w:lang w:eastAsia="zh-CN"/>
        </w:rPr>
        <w:t xml:space="preserve">, </w:t>
      </w:r>
      <w:r w:rsidRPr="00B04C6C">
        <w:rPr>
          <w:sz w:val="24"/>
          <w:szCs w:val="24"/>
          <w:lang w:eastAsia="zh-CN"/>
        </w:rPr>
        <w:t>Craiova:Editura Arves</w:t>
      </w:r>
    </w:p>
    <w:p w:rsidR="005E7D1A" w:rsidRPr="00B04C6C" w:rsidRDefault="005E7D1A" w:rsidP="001666AF">
      <w:pPr>
        <w:spacing w:after="160"/>
        <w:ind w:left="720"/>
        <w:contextualSpacing/>
        <w:jc w:val="both"/>
        <w:rPr>
          <w:sz w:val="24"/>
          <w:szCs w:val="24"/>
          <w:lang w:eastAsia="zh-CN"/>
        </w:rPr>
      </w:pPr>
      <w:r w:rsidRPr="00B04C6C">
        <w:rPr>
          <w:sz w:val="24"/>
          <w:szCs w:val="24"/>
          <w:lang w:eastAsia="zh-CN"/>
        </w:rPr>
        <w:t xml:space="preserve">Dumitrache loan (2005). </w:t>
      </w:r>
      <w:r w:rsidRPr="00B04C6C">
        <w:rPr>
          <w:i/>
          <w:iCs/>
          <w:sz w:val="24"/>
          <w:szCs w:val="24"/>
          <w:lang w:eastAsia="zh-CN"/>
        </w:rPr>
        <w:t>Ingineria regl</w:t>
      </w:r>
      <w:r w:rsidRPr="00B04C6C">
        <w:rPr>
          <w:rFonts w:eastAsia="Arial,Italic"/>
          <w:i/>
          <w:iCs/>
          <w:sz w:val="24"/>
          <w:szCs w:val="24"/>
          <w:lang w:eastAsia="zh-CN"/>
        </w:rPr>
        <w:t>ă</w:t>
      </w:r>
      <w:r w:rsidRPr="00B04C6C">
        <w:rPr>
          <w:i/>
          <w:iCs/>
          <w:sz w:val="24"/>
          <w:szCs w:val="24"/>
          <w:lang w:eastAsia="zh-CN"/>
        </w:rPr>
        <w:t xml:space="preserve">rii automate, </w:t>
      </w:r>
      <w:r w:rsidRPr="00B04C6C">
        <w:rPr>
          <w:sz w:val="24"/>
          <w:szCs w:val="24"/>
          <w:lang w:eastAsia="zh-CN"/>
        </w:rPr>
        <w:t>Bucureşti: Editura Politehnica Press</w:t>
      </w:r>
    </w:p>
    <w:p w:rsidR="00F56E0A" w:rsidRDefault="00F56E0A" w:rsidP="001666AF">
      <w:pPr>
        <w:spacing w:after="160"/>
        <w:ind w:left="720"/>
        <w:contextualSpacing/>
        <w:jc w:val="both"/>
        <w:rPr>
          <w:b/>
          <w:sz w:val="24"/>
          <w:szCs w:val="24"/>
          <w:lang w:eastAsia="zh-CN"/>
        </w:rPr>
      </w:pPr>
    </w:p>
    <w:p w:rsidR="005E7D1A" w:rsidRPr="00B04C6C" w:rsidRDefault="005E7D1A" w:rsidP="001666AF">
      <w:pPr>
        <w:spacing w:after="160"/>
        <w:ind w:left="720"/>
        <w:contextualSpacing/>
        <w:jc w:val="both"/>
        <w:rPr>
          <w:b/>
          <w:sz w:val="24"/>
          <w:szCs w:val="24"/>
          <w:lang w:eastAsia="zh-CN"/>
        </w:rPr>
      </w:pPr>
      <w:r w:rsidRPr="00B04C6C">
        <w:rPr>
          <w:b/>
          <w:sz w:val="24"/>
          <w:szCs w:val="24"/>
          <w:lang w:eastAsia="zh-CN"/>
        </w:rPr>
        <w:t>Electronica medicala</w:t>
      </w:r>
    </w:p>
    <w:p w:rsidR="005E7D1A" w:rsidRPr="00B04C6C" w:rsidRDefault="005E7D1A" w:rsidP="001666AF">
      <w:pPr>
        <w:spacing w:after="160"/>
        <w:ind w:left="720"/>
        <w:contextualSpacing/>
        <w:jc w:val="both"/>
        <w:rPr>
          <w:b/>
          <w:sz w:val="24"/>
          <w:szCs w:val="24"/>
          <w:lang w:eastAsia="zh-CN"/>
        </w:rPr>
      </w:pPr>
    </w:p>
    <w:p w:rsidR="005E7D1A" w:rsidRPr="00B04C6C" w:rsidRDefault="005E7D1A" w:rsidP="001666AF">
      <w:pPr>
        <w:widowControl/>
        <w:numPr>
          <w:ilvl w:val="0"/>
          <w:numId w:val="37"/>
        </w:numPr>
        <w:tabs>
          <w:tab w:val="left" w:pos="851"/>
        </w:tabs>
        <w:autoSpaceDE/>
        <w:autoSpaceDN/>
        <w:adjustRightInd/>
        <w:contextualSpacing/>
        <w:jc w:val="both"/>
        <w:rPr>
          <w:sz w:val="24"/>
          <w:szCs w:val="24"/>
          <w:lang w:eastAsia="zh-CN"/>
        </w:rPr>
      </w:pPr>
      <w:r w:rsidRPr="00B04C6C">
        <w:rPr>
          <w:sz w:val="24"/>
          <w:szCs w:val="24"/>
          <w:lang w:eastAsia="zh-CN"/>
        </w:rPr>
        <w:t>Criterii de clasificare a semnalelor biomedicale</w:t>
      </w:r>
    </w:p>
    <w:p w:rsidR="005E7D1A" w:rsidRPr="00B04C6C" w:rsidRDefault="005E7D1A" w:rsidP="001666AF">
      <w:pPr>
        <w:widowControl/>
        <w:numPr>
          <w:ilvl w:val="0"/>
          <w:numId w:val="37"/>
        </w:numPr>
        <w:tabs>
          <w:tab w:val="left" w:pos="851"/>
        </w:tabs>
        <w:autoSpaceDE/>
        <w:autoSpaceDN/>
        <w:adjustRightInd/>
        <w:contextualSpacing/>
        <w:jc w:val="both"/>
        <w:rPr>
          <w:sz w:val="24"/>
          <w:szCs w:val="24"/>
          <w:lang w:eastAsia="zh-CN"/>
        </w:rPr>
      </w:pPr>
      <w:r w:rsidRPr="00B04C6C">
        <w:rPr>
          <w:sz w:val="24"/>
          <w:szCs w:val="24"/>
          <w:lang w:eastAsia="zh-CN"/>
        </w:rPr>
        <w:t>Descrierea amplificatorului de instrumentaţie, prezentarea schematic</w:t>
      </w:r>
    </w:p>
    <w:p w:rsidR="005E7D1A" w:rsidRPr="00B04C6C" w:rsidRDefault="005E7D1A" w:rsidP="001666AF">
      <w:pPr>
        <w:widowControl/>
        <w:numPr>
          <w:ilvl w:val="0"/>
          <w:numId w:val="37"/>
        </w:numPr>
        <w:tabs>
          <w:tab w:val="left" w:pos="851"/>
        </w:tabs>
        <w:autoSpaceDE/>
        <w:autoSpaceDN/>
        <w:adjustRightInd/>
        <w:contextualSpacing/>
        <w:jc w:val="both"/>
        <w:rPr>
          <w:sz w:val="24"/>
          <w:szCs w:val="24"/>
          <w:lang w:eastAsia="zh-CN"/>
        </w:rPr>
      </w:pPr>
      <w:r w:rsidRPr="00B04C6C">
        <w:rPr>
          <w:sz w:val="24"/>
          <w:szCs w:val="24"/>
          <w:lang w:eastAsia="zh-CN"/>
        </w:rPr>
        <w:t>Traductoare folosite in culegerea semnalelor biomedicale</w:t>
      </w:r>
    </w:p>
    <w:p w:rsidR="00F56E0A" w:rsidRDefault="00F56E0A" w:rsidP="001666AF">
      <w:pPr>
        <w:spacing w:after="160"/>
        <w:ind w:left="720"/>
        <w:contextualSpacing/>
        <w:jc w:val="both"/>
        <w:rPr>
          <w:b/>
          <w:sz w:val="24"/>
          <w:szCs w:val="24"/>
          <w:lang w:eastAsia="zh-CN"/>
        </w:rPr>
      </w:pPr>
    </w:p>
    <w:p w:rsidR="005E7D1A" w:rsidRDefault="005E7D1A" w:rsidP="001666AF">
      <w:pPr>
        <w:spacing w:after="160"/>
        <w:ind w:left="720"/>
        <w:contextualSpacing/>
        <w:jc w:val="both"/>
        <w:rPr>
          <w:b/>
          <w:sz w:val="24"/>
          <w:szCs w:val="24"/>
          <w:lang w:eastAsia="zh-CN"/>
        </w:rPr>
      </w:pPr>
      <w:r w:rsidRPr="00B04C6C">
        <w:rPr>
          <w:b/>
          <w:sz w:val="24"/>
          <w:szCs w:val="24"/>
          <w:lang w:eastAsia="zh-CN"/>
        </w:rPr>
        <w:t>Bibliografie</w:t>
      </w:r>
    </w:p>
    <w:p w:rsidR="005E7D1A" w:rsidRPr="00B04C6C" w:rsidRDefault="005E7D1A" w:rsidP="001666AF">
      <w:pPr>
        <w:tabs>
          <w:tab w:val="left" w:pos="851"/>
        </w:tabs>
        <w:ind w:left="360"/>
        <w:jc w:val="both"/>
        <w:rPr>
          <w:rFonts w:eastAsia="Calibri"/>
          <w:sz w:val="24"/>
          <w:szCs w:val="24"/>
          <w:lang w:eastAsia="en-US"/>
        </w:rPr>
      </w:pPr>
      <w:r w:rsidRPr="00B04C6C">
        <w:rPr>
          <w:rFonts w:eastAsia="Calibri"/>
          <w:sz w:val="24"/>
          <w:szCs w:val="24"/>
          <w:lang w:eastAsia="en-US"/>
        </w:rPr>
        <w:t>T. D. Gligor, A. Poliacec, D. Bartor, V. Goia, Aparate electronice medicale, Ed. Dacia, 1988</w:t>
      </w:r>
    </w:p>
    <w:p w:rsidR="005E7D1A" w:rsidRPr="00B04C6C" w:rsidRDefault="005E7D1A" w:rsidP="001666AF">
      <w:pPr>
        <w:tabs>
          <w:tab w:val="left" w:pos="851"/>
        </w:tabs>
        <w:ind w:left="360"/>
        <w:jc w:val="both"/>
        <w:rPr>
          <w:rFonts w:eastAsia="Calibri"/>
          <w:sz w:val="24"/>
          <w:szCs w:val="24"/>
          <w:lang w:eastAsia="en-US"/>
        </w:rPr>
      </w:pPr>
      <w:r w:rsidRPr="00B04C6C">
        <w:rPr>
          <w:rFonts w:eastAsia="Calibri"/>
          <w:sz w:val="24"/>
          <w:szCs w:val="24"/>
          <w:lang w:eastAsia="en-US"/>
        </w:rPr>
        <w:t>Rodica Srungaru, Electronica medicala, E.D.P. 1992</w:t>
      </w:r>
    </w:p>
    <w:p w:rsidR="005E7D1A" w:rsidRPr="00B04C6C" w:rsidRDefault="005E7D1A" w:rsidP="001666AF">
      <w:pPr>
        <w:tabs>
          <w:tab w:val="left" w:pos="851"/>
        </w:tabs>
        <w:ind w:left="360"/>
        <w:jc w:val="both"/>
        <w:rPr>
          <w:rFonts w:eastAsia="TimesNewRomanPSMT"/>
          <w:sz w:val="24"/>
          <w:szCs w:val="24"/>
          <w:lang w:eastAsia="en-US"/>
        </w:rPr>
      </w:pPr>
      <w:r w:rsidRPr="00B04C6C">
        <w:rPr>
          <w:rFonts w:eastAsia="TimesNewRomanPSMT"/>
          <w:sz w:val="24"/>
          <w:szCs w:val="24"/>
          <w:lang w:eastAsia="en-US"/>
        </w:rPr>
        <w:t>H. Costin, Electronică Medicală, Editura Cantes, Iaşi, 2000 sau Electronică Medicală, Litografia U.M.F., 2000</w:t>
      </w:r>
    </w:p>
    <w:p w:rsidR="005E7D1A" w:rsidRPr="00B04C6C" w:rsidRDefault="005E7D1A" w:rsidP="001666AF">
      <w:pPr>
        <w:tabs>
          <w:tab w:val="left" w:pos="851"/>
        </w:tabs>
        <w:ind w:left="360"/>
        <w:jc w:val="both"/>
        <w:rPr>
          <w:rFonts w:eastAsia="Calibri"/>
          <w:sz w:val="24"/>
          <w:szCs w:val="24"/>
          <w:lang w:eastAsia="en-US"/>
        </w:rPr>
      </w:pPr>
      <w:r w:rsidRPr="00B04C6C">
        <w:rPr>
          <w:rFonts w:eastAsia="Calibri"/>
          <w:sz w:val="24"/>
          <w:szCs w:val="24"/>
          <w:lang w:eastAsia="en-US"/>
        </w:rPr>
        <w:t xml:space="preserve">R.Strungaru , </w:t>
      </w:r>
      <w:r w:rsidRPr="00B04C6C">
        <w:rPr>
          <w:rFonts w:eastAsia="TimesNewRomanPSMT"/>
          <w:sz w:val="24"/>
          <w:szCs w:val="24"/>
          <w:lang w:eastAsia="en-US"/>
        </w:rPr>
        <w:t xml:space="preserve">Electronică Medicală, </w:t>
      </w:r>
      <w:r w:rsidRPr="00B04C6C">
        <w:rPr>
          <w:rFonts w:eastAsia="Calibri"/>
          <w:sz w:val="24"/>
          <w:szCs w:val="24"/>
          <w:lang w:eastAsia="en-US"/>
        </w:rPr>
        <w:t xml:space="preserve">Editura Didactica si pedagogica, </w:t>
      </w:r>
      <w:r w:rsidRPr="00B04C6C">
        <w:rPr>
          <w:rFonts w:eastAsia="TimesNewRomanPSMT"/>
          <w:sz w:val="24"/>
          <w:szCs w:val="24"/>
          <w:lang w:eastAsia="en-US"/>
        </w:rPr>
        <w:t>Bucureşti, 1982</w:t>
      </w:r>
    </w:p>
    <w:p w:rsidR="005E7D1A" w:rsidRPr="00B04C6C" w:rsidRDefault="005E7D1A" w:rsidP="001666AF">
      <w:pPr>
        <w:tabs>
          <w:tab w:val="left" w:pos="851"/>
        </w:tabs>
        <w:ind w:left="360"/>
        <w:jc w:val="both"/>
        <w:rPr>
          <w:rFonts w:eastAsia="Calibri"/>
          <w:sz w:val="24"/>
          <w:szCs w:val="24"/>
          <w:lang w:eastAsia="en-US"/>
        </w:rPr>
      </w:pPr>
      <w:r w:rsidRPr="00B04C6C">
        <w:rPr>
          <w:rFonts w:eastAsia="Calibri"/>
          <w:sz w:val="24"/>
          <w:szCs w:val="24"/>
          <w:lang w:eastAsia="en-US"/>
        </w:rPr>
        <w:t>Policec A., Aparate electronice aplicate in medicina, Inst. Pol. Traian Vuia, Timisoara, 1978</w:t>
      </w:r>
    </w:p>
    <w:p w:rsidR="005E7D1A" w:rsidRPr="00B04C6C" w:rsidRDefault="005E7D1A" w:rsidP="001666AF">
      <w:pPr>
        <w:tabs>
          <w:tab w:val="left" w:pos="851"/>
        </w:tabs>
        <w:contextualSpacing/>
        <w:jc w:val="both"/>
        <w:rPr>
          <w:rFonts w:eastAsia="Calibri"/>
          <w:sz w:val="24"/>
          <w:szCs w:val="24"/>
          <w:lang w:eastAsia="en-US"/>
        </w:rPr>
      </w:pPr>
    </w:p>
    <w:p w:rsidR="005E7D1A" w:rsidRPr="00B04C6C" w:rsidRDefault="005E7D1A" w:rsidP="001666AF">
      <w:pPr>
        <w:tabs>
          <w:tab w:val="left" w:pos="851"/>
        </w:tabs>
        <w:ind w:left="1015"/>
        <w:jc w:val="both"/>
        <w:rPr>
          <w:rFonts w:eastAsia="Calibri"/>
          <w:b/>
          <w:sz w:val="24"/>
          <w:szCs w:val="24"/>
          <w:lang w:val="fr-FR" w:eastAsia="en-US"/>
        </w:rPr>
      </w:pPr>
      <w:r w:rsidRPr="00B04C6C">
        <w:rPr>
          <w:rFonts w:eastAsia="Calibri"/>
          <w:b/>
          <w:sz w:val="24"/>
          <w:szCs w:val="24"/>
          <w:lang w:val="fr-FR" w:eastAsia="en-US"/>
        </w:rPr>
        <w:t>Dispozitive electronice</w:t>
      </w:r>
    </w:p>
    <w:p w:rsidR="005E7D1A" w:rsidRPr="00B04C6C" w:rsidRDefault="005E7D1A" w:rsidP="001666AF">
      <w:pPr>
        <w:widowControl/>
        <w:numPr>
          <w:ilvl w:val="0"/>
          <w:numId w:val="38"/>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 xml:space="preserve">Cum funcrionează o diodă  Zener </w:t>
      </w:r>
    </w:p>
    <w:p w:rsidR="005E7D1A" w:rsidRPr="00B04C6C" w:rsidRDefault="005E7D1A" w:rsidP="001666AF">
      <w:pPr>
        <w:widowControl/>
        <w:numPr>
          <w:ilvl w:val="0"/>
          <w:numId w:val="38"/>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 xml:space="preserve">Cum funcrionează TEC-J  </w:t>
      </w:r>
    </w:p>
    <w:p w:rsidR="005E7D1A" w:rsidRPr="00B04C6C" w:rsidRDefault="005E7D1A" w:rsidP="001666AF">
      <w:pPr>
        <w:widowControl/>
        <w:numPr>
          <w:ilvl w:val="0"/>
          <w:numId w:val="38"/>
        </w:numPr>
        <w:tabs>
          <w:tab w:val="left" w:pos="851"/>
        </w:tabs>
        <w:autoSpaceDE/>
        <w:autoSpaceDN/>
        <w:adjustRightInd/>
        <w:ind w:left="1015" w:hanging="357"/>
        <w:jc w:val="both"/>
        <w:rPr>
          <w:rFonts w:eastAsia="Calibri"/>
          <w:sz w:val="24"/>
          <w:szCs w:val="24"/>
          <w:lang w:val="fr-FR" w:eastAsia="en-US"/>
        </w:rPr>
      </w:pPr>
      <w:r w:rsidRPr="00B04C6C">
        <w:rPr>
          <w:rFonts w:eastAsia="Calibri"/>
          <w:i/>
          <w:sz w:val="24"/>
          <w:szCs w:val="24"/>
          <w:lang w:val="fr-FR" w:eastAsia="en-US"/>
        </w:rPr>
        <w:t>I</w:t>
      </w:r>
      <w:r w:rsidRPr="00B04C6C">
        <w:rPr>
          <w:rFonts w:eastAsia="Calibri"/>
          <w:i/>
          <w:sz w:val="24"/>
          <w:szCs w:val="24"/>
          <w:vertAlign w:val="subscript"/>
          <w:lang w:val="fr-FR" w:eastAsia="en-US"/>
        </w:rPr>
        <w:t>DSS</w:t>
      </w:r>
      <w:r w:rsidRPr="00B04C6C">
        <w:rPr>
          <w:rFonts w:eastAsia="Calibri"/>
          <w:sz w:val="24"/>
          <w:szCs w:val="24"/>
          <w:lang w:val="fr-FR" w:eastAsia="en-US"/>
        </w:rPr>
        <w:t xml:space="preserve">  este: (a) curentul maxim de drena; (b) curentul minim de drena;</w:t>
      </w:r>
      <w:r w:rsidRPr="00B04C6C">
        <w:rPr>
          <w:rFonts w:eastAsia="Calibri"/>
          <w:iCs/>
          <w:sz w:val="24"/>
          <w:szCs w:val="24"/>
          <w:lang w:eastAsia="en-US"/>
        </w:rPr>
        <w:t xml:space="preserve"> (c) </w:t>
      </w:r>
      <w:r w:rsidRPr="00B04C6C">
        <w:rPr>
          <w:rFonts w:eastAsia="Calibri"/>
          <w:sz w:val="24"/>
          <w:szCs w:val="24"/>
          <w:lang w:val="fr-FR" w:eastAsia="en-US"/>
        </w:rPr>
        <w:t>curentul maxim de poarta;</w:t>
      </w:r>
      <w:r w:rsidRPr="00B04C6C">
        <w:rPr>
          <w:rFonts w:eastAsia="Calibri"/>
          <w:iCs/>
          <w:sz w:val="24"/>
          <w:szCs w:val="24"/>
          <w:lang w:eastAsia="en-US"/>
        </w:rPr>
        <w:t xml:space="preserve"> (d) curentul minim de poarta.</w:t>
      </w:r>
    </w:p>
    <w:p w:rsidR="005E7D1A" w:rsidRPr="00B04C6C" w:rsidRDefault="005E7D1A" w:rsidP="001666AF">
      <w:pPr>
        <w:widowControl/>
        <w:numPr>
          <w:ilvl w:val="0"/>
          <w:numId w:val="38"/>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 xml:space="preserve">Cum se realizeaza functia de amplificare </w:t>
      </w:r>
    </w:p>
    <w:p w:rsidR="005E7D1A" w:rsidRPr="00B04C6C" w:rsidRDefault="005E7D1A" w:rsidP="001666AF">
      <w:pPr>
        <w:widowControl/>
        <w:numPr>
          <w:ilvl w:val="0"/>
          <w:numId w:val="38"/>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Cum se comporta circuitele electronice in frecventa. Cre este inflența capaci</w:t>
      </w:r>
      <w:r w:rsidRPr="00B04C6C">
        <w:rPr>
          <w:rFonts w:eastAsia="Calibri"/>
          <w:sz w:val="24"/>
          <w:szCs w:val="24"/>
          <w:lang w:eastAsia="en-US"/>
        </w:rPr>
        <w:t>tăţ</w:t>
      </w:r>
      <w:r w:rsidRPr="00B04C6C">
        <w:rPr>
          <w:rFonts w:eastAsia="Calibri"/>
          <w:sz w:val="24"/>
          <w:szCs w:val="24"/>
          <w:lang w:val="fr-FR" w:eastAsia="en-US"/>
        </w:rPr>
        <w:t xml:space="preserve">ilor interne </w:t>
      </w:r>
      <w:r w:rsidRPr="00B04C6C">
        <w:rPr>
          <w:rFonts w:eastAsia="Calibri"/>
          <w:i/>
          <w:iCs/>
          <w:sz w:val="24"/>
          <w:szCs w:val="24"/>
          <w:lang w:val="fr-FR" w:eastAsia="en-US"/>
        </w:rPr>
        <w:t>C</w:t>
      </w:r>
      <w:r w:rsidRPr="00B04C6C">
        <w:rPr>
          <w:rFonts w:eastAsia="Calibri"/>
          <w:i/>
          <w:iCs/>
          <w:sz w:val="24"/>
          <w:szCs w:val="24"/>
          <w:vertAlign w:val="subscript"/>
          <w:lang w:val="fr-FR" w:eastAsia="en-US"/>
        </w:rPr>
        <w:t>gs</w:t>
      </w:r>
      <w:r w:rsidRPr="00B04C6C">
        <w:rPr>
          <w:rFonts w:eastAsia="Calibri"/>
          <w:i/>
          <w:iCs/>
          <w:sz w:val="24"/>
          <w:szCs w:val="24"/>
          <w:lang w:val="fr-FR" w:eastAsia="en-US"/>
        </w:rPr>
        <w:t>, C</w:t>
      </w:r>
      <w:r w:rsidRPr="00B04C6C">
        <w:rPr>
          <w:rFonts w:eastAsia="Calibri"/>
          <w:i/>
          <w:iCs/>
          <w:sz w:val="24"/>
          <w:szCs w:val="24"/>
          <w:vertAlign w:val="subscript"/>
          <w:lang w:val="fr-FR" w:eastAsia="en-US"/>
        </w:rPr>
        <w:t>gd</w:t>
      </w:r>
      <w:r w:rsidRPr="00B04C6C">
        <w:rPr>
          <w:rFonts w:eastAsia="Calibri"/>
          <w:b/>
          <w:bCs/>
          <w:sz w:val="24"/>
          <w:szCs w:val="24"/>
          <w:lang w:val="fr-FR" w:eastAsia="en-US"/>
        </w:rPr>
        <w:t xml:space="preserve">  </w:t>
      </w:r>
      <w:r w:rsidRPr="00B04C6C">
        <w:rPr>
          <w:rFonts w:eastAsia="Calibri"/>
          <w:bCs/>
          <w:sz w:val="24"/>
          <w:szCs w:val="24"/>
          <w:lang w:val="fr-FR" w:eastAsia="en-US"/>
        </w:rPr>
        <w:t>ale tranzistoarelor MOS</w:t>
      </w:r>
    </w:p>
    <w:p w:rsidR="005E7D1A" w:rsidRPr="00B04C6C" w:rsidRDefault="005E7D1A" w:rsidP="001666AF">
      <w:pPr>
        <w:widowControl/>
        <w:numPr>
          <w:ilvl w:val="0"/>
          <w:numId w:val="38"/>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Ce reprezinta parametri statici ai dispozitivelor semiconductoare</w:t>
      </w:r>
    </w:p>
    <w:p w:rsidR="005E7D1A" w:rsidRPr="00B04C6C" w:rsidRDefault="005E7D1A" w:rsidP="001666AF">
      <w:pPr>
        <w:widowControl/>
        <w:numPr>
          <w:ilvl w:val="0"/>
          <w:numId w:val="38"/>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Ce reprezinta parametri dinamici ai dispozitivelor semiconductoare</w:t>
      </w:r>
    </w:p>
    <w:p w:rsidR="005E7D1A" w:rsidRPr="00B04C6C" w:rsidRDefault="005E7D1A" w:rsidP="001666AF">
      <w:pPr>
        <w:tabs>
          <w:tab w:val="left" w:pos="851"/>
        </w:tabs>
        <w:jc w:val="both"/>
        <w:rPr>
          <w:rFonts w:eastAsia="Calibri"/>
          <w:sz w:val="24"/>
          <w:szCs w:val="24"/>
          <w:lang w:eastAsia="en-US"/>
        </w:rPr>
      </w:pPr>
    </w:p>
    <w:p w:rsidR="005E7D1A" w:rsidRDefault="00F56E0A" w:rsidP="001666AF">
      <w:pPr>
        <w:tabs>
          <w:tab w:val="left" w:pos="851"/>
        </w:tabs>
        <w:jc w:val="both"/>
        <w:rPr>
          <w:rFonts w:eastAsia="Calibri"/>
          <w:b/>
          <w:sz w:val="24"/>
          <w:szCs w:val="24"/>
          <w:lang w:eastAsia="en-US"/>
        </w:rPr>
      </w:pPr>
      <w:r>
        <w:rPr>
          <w:rFonts w:eastAsia="Calibri"/>
          <w:b/>
          <w:sz w:val="24"/>
          <w:szCs w:val="24"/>
          <w:lang w:eastAsia="en-US"/>
        </w:rPr>
        <w:tab/>
      </w:r>
      <w:r w:rsidR="005E7D1A" w:rsidRPr="00B04C6C">
        <w:rPr>
          <w:rFonts w:eastAsia="Calibri"/>
          <w:b/>
          <w:sz w:val="24"/>
          <w:szCs w:val="24"/>
          <w:lang w:eastAsia="en-US"/>
        </w:rPr>
        <w:t>Circuite Electronice</w:t>
      </w:r>
    </w:p>
    <w:p w:rsidR="001666AF" w:rsidRPr="00B04C6C" w:rsidRDefault="001666AF" w:rsidP="001666AF">
      <w:pPr>
        <w:tabs>
          <w:tab w:val="left" w:pos="851"/>
        </w:tabs>
        <w:jc w:val="both"/>
        <w:rPr>
          <w:rFonts w:eastAsia="Calibri"/>
          <w:b/>
          <w:sz w:val="24"/>
          <w:szCs w:val="24"/>
          <w:lang w:eastAsia="en-US"/>
        </w:rPr>
      </w:pPr>
    </w:p>
    <w:p w:rsidR="005E7D1A" w:rsidRPr="00B04C6C" w:rsidRDefault="005E7D1A" w:rsidP="001666AF">
      <w:pPr>
        <w:widowControl/>
        <w:numPr>
          <w:ilvl w:val="0"/>
          <w:numId w:val="40"/>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Circuite cu tranzistoare bipolare. Amplificator în conexiunea EC. Amplificator în conexiunea CC</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Tranzistor cu efect de câmp TEC</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Polarizarea tranzistoarelor bipolare şi cu efect de câmp</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Amplificatoare cu tranzistoare bipolar</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Calculul răspunsului la joasă şi înaltă frecvenţă</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Circuite cu amplificatoare operaţional: Circuite de însumare, circuite astabile, amplificatoare diferenţiale, amplificatoare de instrumentaţie</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Circuite de integrare şi derivare. Circuite de logaritmare şi exponenţiale</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Stabilizatoare liniare cu reacţie negativă</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Generatoare de funcţii simetrice şi asimetrice</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Oscilatoare sinusoidale</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Amplificatoare de putere</w:t>
      </w:r>
    </w:p>
    <w:p w:rsidR="005E7D1A" w:rsidRPr="00B04C6C" w:rsidRDefault="005E7D1A" w:rsidP="001666AF">
      <w:pPr>
        <w:widowControl/>
        <w:numPr>
          <w:ilvl w:val="0"/>
          <w:numId w:val="40"/>
        </w:numPr>
        <w:tabs>
          <w:tab w:val="left" w:pos="851"/>
        </w:tabs>
        <w:autoSpaceDE/>
        <w:autoSpaceDN/>
        <w:adjustRightInd/>
        <w:ind w:left="1015" w:hanging="357"/>
        <w:jc w:val="both"/>
        <w:rPr>
          <w:rFonts w:eastAsia="Calibri"/>
          <w:sz w:val="24"/>
          <w:szCs w:val="24"/>
          <w:lang w:val="fr-FR" w:eastAsia="en-US"/>
        </w:rPr>
      </w:pPr>
      <w:r w:rsidRPr="00B04C6C">
        <w:rPr>
          <w:rFonts w:eastAsia="Calibri"/>
          <w:sz w:val="24"/>
          <w:szCs w:val="24"/>
          <w:lang w:val="fr-FR" w:eastAsia="en-US"/>
        </w:rPr>
        <w:t xml:space="preserve"> Stabilizatoare cu circuite integrate A 723. Stabilizatoare în trei puncte 78XX, 79XX</w:t>
      </w:r>
    </w:p>
    <w:p w:rsidR="001666AF" w:rsidRDefault="001666AF" w:rsidP="001666AF">
      <w:pPr>
        <w:tabs>
          <w:tab w:val="left" w:pos="851"/>
        </w:tabs>
        <w:jc w:val="both"/>
        <w:rPr>
          <w:rFonts w:eastAsia="Calibri"/>
          <w:b/>
          <w:color w:val="000000"/>
          <w:sz w:val="24"/>
          <w:szCs w:val="24"/>
          <w:lang w:eastAsia="en-US"/>
        </w:rPr>
      </w:pPr>
    </w:p>
    <w:p w:rsidR="005E7D1A" w:rsidRPr="00B04C6C" w:rsidRDefault="005E7D1A" w:rsidP="001666AF">
      <w:pPr>
        <w:tabs>
          <w:tab w:val="left" w:pos="851"/>
        </w:tabs>
        <w:jc w:val="both"/>
        <w:rPr>
          <w:rFonts w:eastAsia="Calibri"/>
          <w:b/>
          <w:color w:val="000000"/>
          <w:sz w:val="24"/>
          <w:szCs w:val="24"/>
          <w:lang w:eastAsia="en-US"/>
        </w:rPr>
      </w:pPr>
      <w:r w:rsidRPr="00B04C6C">
        <w:rPr>
          <w:rFonts w:eastAsia="Calibri"/>
          <w:b/>
          <w:color w:val="000000"/>
          <w:sz w:val="24"/>
          <w:szCs w:val="24"/>
          <w:lang w:eastAsia="en-US"/>
        </w:rPr>
        <w:t>Bibliografie</w:t>
      </w:r>
    </w:p>
    <w:p w:rsidR="005E7D1A" w:rsidRPr="00B04C6C" w:rsidRDefault="005E7D1A" w:rsidP="001666AF">
      <w:pPr>
        <w:tabs>
          <w:tab w:val="left" w:pos="851"/>
        </w:tabs>
        <w:jc w:val="both"/>
        <w:rPr>
          <w:rFonts w:eastAsia="Calibri"/>
          <w:color w:val="000000"/>
          <w:sz w:val="24"/>
          <w:szCs w:val="24"/>
          <w:lang w:val="pt-BR" w:eastAsia="en-US"/>
        </w:rPr>
      </w:pPr>
      <w:r w:rsidRPr="00B04C6C">
        <w:rPr>
          <w:rFonts w:eastAsia="Calibri"/>
          <w:color w:val="000000"/>
          <w:sz w:val="24"/>
          <w:szCs w:val="24"/>
          <w:lang w:val="pt-BR" w:eastAsia="en-US"/>
        </w:rPr>
        <w:t>G.Brezeanu,Fl. Dreghiciu, - Circuite Electronice Fundamentale, Editura Niculescu, 2013-</w:t>
      </w:r>
    </w:p>
    <w:p w:rsidR="005E7D1A" w:rsidRPr="00B04C6C" w:rsidRDefault="005E7D1A" w:rsidP="001666AF">
      <w:pPr>
        <w:tabs>
          <w:tab w:val="left" w:pos="851"/>
        </w:tabs>
        <w:jc w:val="both"/>
        <w:rPr>
          <w:rFonts w:eastAsia="Calibri"/>
          <w:color w:val="000000"/>
          <w:sz w:val="24"/>
          <w:szCs w:val="24"/>
          <w:lang w:eastAsia="en-US"/>
        </w:rPr>
      </w:pPr>
      <w:r w:rsidRPr="00B04C6C">
        <w:rPr>
          <w:rFonts w:eastAsia="Calibri"/>
          <w:color w:val="000000"/>
          <w:sz w:val="24"/>
          <w:szCs w:val="24"/>
          <w:lang w:eastAsia="en-US"/>
        </w:rPr>
        <w:t xml:space="preserve">G.Brezeanu, A. Rusu , </w:t>
      </w:r>
      <w:r w:rsidRPr="00B04C6C">
        <w:rPr>
          <w:rFonts w:eastAsia="Calibri"/>
          <w:i/>
          <w:iCs/>
          <w:color w:val="000000"/>
          <w:sz w:val="24"/>
          <w:szCs w:val="24"/>
          <w:lang w:eastAsia="en-US"/>
        </w:rPr>
        <w:t xml:space="preserve">Electronic Devices </w:t>
      </w:r>
      <w:r w:rsidRPr="00B04C6C">
        <w:rPr>
          <w:rFonts w:eastAsia="Calibri"/>
          <w:color w:val="000000"/>
          <w:sz w:val="24"/>
          <w:szCs w:val="24"/>
          <w:lang w:eastAsia="en-US"/>
        </w:rPr>
        <w:t xml:space="preserve">– power points slides,2006 </w:t>
      </w:r>
    </w:p>
    <w:p w:rsidR="005E7D1A" w:rsidRPr="00B04C6C" w:rsidRDefault="005E7D1A" w:rsidP="001666AF">
      <w:pPr>
        <w:tabs>
          <w:tab w:val="left" w:pos="851"/>
        </w:tabs>
        <w:jc w:val="both"/>
        <w:rPr>
          <w:rFonts w:eastAsia="Calibri"/>
          <w:color w:val="000000"/>
          <w:sz w:val="24"/>
          <w:szCs w:val="24"/>
          <w:lang w:eastAsia="en-US"/>
        </w:rPr>
      </w:pPr>
      <w:r w:rsidRPr="00B04C6C">
        <w:rPr>
          <w:rFonts w:eastAsia="Calibri"/>
          <w:color w:val="000000"/>
          <w:sz w:val="24"/>
          <w:szCs w:val="24"/>
          <w:lang w:eastAsia="en-US"/>
        </w:rPr>
        <w:t xml:space="preserve">- R. Muller, T. Kamins, </w:t>
      </w:r>
      <w:r w:rsidRPr="00B04C6C">
        <w:rPr>
          <w:rFonts w:eastAsia="Calibri"/>
          <w:i/>
          <w:iCs/>
          <w:color w:val="000000"/>
          <w:sz w:val="24"/>
          <w:szCs w:val="24"/>
          <w:lang w:eastAsia="en-US"/>
        </w:rPr>
        <w:t>Devices Electronics for Integrated Circuits</w:t>
      </w:r>
      <w:r w:rsidRPr="00B04C6C">
        <w:rPr>
          <w:rFonts w:eastAsia="Calibri"/>
          <w:color w:val="000000"/>
          <w:sz w:val="24"/>
          <w:szCs w:val="24"/>
          <w:lang w:eastAsia="en-US"/>
        </w:rPr>
        <w:t xml:space="preserve">, Wiley and Sons, New York, 1988. </w:t>
      </w:r>
    </w:p>
    <w:p w:rsidR="005E7D1A" w:rsidRPr="00B04C6C" w:rsidRDefault="005E7D1A" w:rsidP="001666AF">
      <w:pPr>
        <w:tabs>
          <w:tab w:val="left" w:pos="851"/>
        </w:tabs>
        <w:jc w:val="both"/>
        <w:rPr>
          <w:rFonts w:eastAsia="Calibri"/>
          <w:color w:val="000000"/>
          <w:sz w:val="24"/>
          <w:szCs w:val="24"/>
          <w:lang w:eastAsia="en-US"/>
        </w:rPr>
      </w:pPr>
      <w:r w:rsidRPr="00B04C6C">
        <w:rPr>
          <w:rFonts w:eastAsia="Calibri"/>
          <w:color w:val="000000"/>
          <w:sz w:val="24"/>
          <w:szCs w:val="24"/>
          <w:lang w:eastAsia="en-US"/>
        </w:rPr>
        <w:t xml:space="preserve">- R. F. Pierret, G. W. Neudeck, </w:t>
      </w:r>
      <w:r w:rsidRPr="00B04C6C">
        <w:rPr>
          <w:rFonts w:eastAsia="Calibri"/>
          <w:i/>
          <w:iCs/>
          <w:color w:val="000000"/>
          <w:sz w:val="24"/>
          <w:szCs w:val="24"/>
          <w:lang w:eastAsia="en-US"/>
        </w:rPr>
        <w:t>Modular Series on Solid State Devices</w:t>
      </w:r>
      <w:r w:rsidRPr="00B04C6C">
        <w:rPr>
          <w:rFonts w:eastAsia="Calibri"/>
          <w:color w:val="000000"/>
          <w:sz w:val="24"/>
          <w:szCs w:val="24"/>
          <w:lang w:eastAsia="en-US"/>
        </w:rPr>
        <w:t xml:space="preserve">, Addison – Wesley, New York, 1990 </w:t>
      </w:r>
    </w:p>
    <w:p w:rsidR="005E7D1A" w:rsidRPr="00B04C6C" w:rsidRDefault="005E7D1A" w:rsidP="001666AF">
      <w:pPr>
        <w:tabs>
          <w:tab w:val="left" w:pos="851"/>
        </w:tabs>
        <w:jc w:val="both"/>
        <w:rPr>
          <w:rFonts w:eastAsia="Calibri"/>
          <w:color w:val="000000"/>
          <w:sz w:val="24"/>
          <w:szCs w:val="24"/>
          <w:lang w:eastAsia="en-US"/>
        </w:rPr>
      </w:pPr>
      <w:r w:rsidRPr="00B04C6C">
        <w:rPr>
          <w:rFonts w:eastAsia="Calibri"/>
          <w:color w:val="000000"/>
          <w:sz w:val="24"/>
          <w:szCs w:val="24"/>
          <w:lang w:eastAsia="en-US"/>
        </w:rPr>
        <w:t xml:space="preserve">- P.R.Gray, P.J. Hurst, S.H.Lewis,R.G.Meyer, </w:t>
      </w:r>
      <w:r w:rsidRPr="00B04C6C">
        <w:rPr>
          <w:rFonts w:eastAsia="Calibri"/>
          <w:i/>
          <w:iCs/>
          <w:color w:val="000000"/>
          <w:sz w:val="24"/>
          <w:szCs w:val="24"/>
          <w:lang w:eastAsia="en-US"/>
        </w:rPr>
        <w:t>Analysis and Design of Analog IC’s</w:t>
      </w:r>
      <w:r w:rsidRPr="00B04C6C">
        <w:rPr>
          <w:rFonts w:eastAsia="Calibri"/>
          <w:color w:val="000000"/>
          <w:sz w:val="24"/>
          <w:szCs w:val="24"/>
          <w:lang w:eastAsia="en-US"/>
        </w:rPr>
        <w:t xml:space="preserve">, editia 4, J.Whiley&amp;Sons,2001. </w:t>
      </w:r>
    </w:p>
    <w:p w:rsidR="005E7D1A" w:rsidRPr="00B04C6C" w:rsidRDefault="005E7D1A" w:rsidP="001666AF">
      <w:pPr>
        <w:tabs>
          <w:tab w:val="left" w:pos="851"/>
        </w:tabs>
        <w:jc w:val="both"/>
        <w:rPr>
          <w:rFonts w:eastAsia="Calibri"/>
          <w:color w:val="000000"/>
          <w:sz w:val="24"/>
          <w:szCs w:val="24"/>
          <w:lang w:eastAsia="en-US"/>
        </w:rPr>
      </w:pPr>
      <w:r w:rsidRPr="00B04C6C">
        <w:rPr>
          <w:rFonts w:eastAsia="Calibri"/>
          <w:color w:val="000000"/>
          <w:sz w:val="24"/>
          <w:szCs w:val="24"/>
          <w:lang w:eastAsia="en-US"/>
        </w:rPr>
        <w:t xml:space="preserve">- K.R.Laker,W.M.C. Sansen, </w:t>
      </w:r>
      <w:r w:rsidRPr="00B04C6C">
        <w:rPr>
          <w:rFonts w:eastAsia="Calibri"/>
          <w:i/>
          <w:iCs/>
          <w:color w:val="000000"/>
          <w:sz w:val="24"/>
          <w:szCs w:val="24"/>
          <w:lang w:eastAsia="en-US"/>
        </w:rPr>
        <w:t xml:space="preserve">Design of Analog IC’s and Systems , </w:t>
      </w:r>
      <w:r w:rsidRPr="00B04C6C">
        <w:rPr>
          <w:rFonts w:eastAsia="Calibri"/>
          <w:color w:val="000000"/>
          <w:sz w:val="24"/>
          <w:szCs w:val="24"/>
          <w:lang w:eastAsia="en-US"/>
        </w:rPr>
        <w:t xml:space="preserve">McGrawHill, 1994. </w:t>
      </w:r>
    </w:p>
    <w:p w:rsidR="005E7D1A" w:rsidRPr="00B04C6C" w:rsidRDefault="005E7D1A" w:rsidP="001666AF">
      <w:pPr>
        <w:tabs>
          <w:tab w:val="left" w:pos="851"/>
        </w:tabs>
        <w:jc w:val="both"/>
        <w:rPr>
          <w:rFonts w:eastAsia="Calibri"/>
          <w:color w:val="000000"/>
          <w:sz w:val="24"/>
          <w:szCs w:val="24"/>
          <w:lang w:eastAsia="en-US"/>
        </w:rPr>
      </w:pPr>
      <w:r w:rsidRPr="00B04C6C">
        <w:rPr>
          <w:rFonts w:eastAsia="Calibri"/>
          <w:color w:val="000000"/>
          <w:sz w:val="24"/>
          <w:szCs w:val="24"/>
          <w:lang w:eastAsia="en-US"/>
        </w:rPr>
        <w:t xml:space="preserve">- T.H. Lee </w:t>
      </w:r>
      <w:r w:rsidRPr="00B04C6C">
        <w:rPr>
          <w:rFonts w:eastAsia="Calibri"/>
          <w:i/>
          <w:iCs/>
          <w:color w:val="000000"/>
          <w:sz w:val="24"/>
          <w:szCs w:val="24"/>
          <w:lang w:eastAsia="en-US"/>
        </w:rPr>
        <w:t>The Design of CMOS Radio Frequency IC ,</w:t>
      </w:r>
      <w:r w:rsidRPr="00B04C6C">
        <w:rPr>
          <w:rFonts w:eastAsia="Calibri"/>
          <w:color w:val="000000"/>
          <w:sz w:val="24"/>
          <w:szCs w:val="24"/>
          <w:lang w:eastAsia="en-US"/>
        </w:rPr>
        <w:t xml:space="preserve">Cambridge University Press, 1998. </w:t>
      </w:r>
    </w:p>
    <w:p w:rsidR="005E7D1A" w:rsidRPr="00B04C6C" w:rsidRDefault="005E7D1A" w:rsidP="001666AF">
      <w:pPr>
        <w:tabs>
          <w:tab w:val="left" w:pos="851"/>
        </w:tabs>
        <w:jc w:val="both"/>
        <w:rPr>
          <w:rFonts w:eastAsia="Calibri"/>
          <w:color w:val="000000"/>
          <w:sz w:val="24"/>
          <w:szCs w:val="24"/>
          <w:lang w:eastAsia="en-US"/>
        </w:rPr>
      </w:pPr>
      <w:r w:rsidRPr="00B04C6C">
        <w:rPr>
          <w:rFonts w:eastAsia="Calibri"/>
          <w:color w:val="000000"/>
          <w:sz w:val="24"/>
          <w:szCs w:val="24"/>
          <w:lang w:eastAsia="en-US"/>
        </w:rPr>
        <w:t xml:space="preserve">- A. Sedra, K.C. Smith, </w:t>
      </w:r>
      <w:r w:rsidRPr="00B04C6C">
        <w:rPr>
          <w:rFonts w:eastAsia="Calibri"/>
          <w:i/>
          <w:iCs/>
          <w:color w:val="000000"/>
          <w:sz w:val="24"/>
          <w:szCs w:val="24"/>
          <w:lang w:eastAsia="en-US"/>
        </w:rPr>
        <w:t>Microelectronic Circuits,</w:t>
      </w:r>
      <w:r w:rsidRPr="00B04C6C">
        <w:rPr>
          <w:rFonts w:eastAsia="Calibri"/>
          <w:color w:val="000000"/>
          <w:sz w:val="24"/>
          <w:szCs w:val="24"/>
          <w:lang w:eastAsia="en-US"/>
        </w:rPr>
        <w:t>editia a 5-a</w:t>
      </w:r>
      <w:r w:rsidRPr="00B04C6C">
        <w:rPr>
          <w:rFonts w:eastAsia="Calibri"/>
          <w:i/>
          <w:iCs/>
          <w:color w:val="000000"/>
          <w:sz w:val="24"/>
          <w:szCs w:val="24"/>
          <w:lang w:eastAsia="en-US"/>
        </w:rPr>
        <w:t>,</w:t>
      </w:r>
      <w:r w:rsidRPr="00B04C6C">
        <w:rPr>
          <w:rFonts w:eastAsia="Calibri"/>
          <w:color w:val="000000"/>
          <w:sz w:val="24"/>
          <w:szCs w:val="24"/>
          <w:lang w:eastAsia="en-US"/>
        </w:rPr>
        <w:t>Oxford University Press, 2004</w:t>
      </w:r>
      <w:r w:rsidRPr="00B04C6C">
        <w:rPr>
          <w:rFonts w:eastAsia="Calibri"/>
          <w:i/>
          <w:iCs/>
          <w:color w:val="000000"/>
          <w:sz w:val="24"/>
          <w:szCs w:val="24"/>
          <w:lang w:eastAsia="en-US"/>
        </w:rPr>
        <w:t xml:space="preserve">. </w:t>
      </w:r>
    </w:p>
    <w:p w:rsidR="005E7D1A" w:rsidRPr="00B04C6C" w:rsidRDefault="005E7D1A" w:rsidP="001666AF">
      <w:pPr>
        <w:tabs>
          <w:tab w:val="left" w:pos="851"/>
        </w:tabs>
        <w:jc w:val="both"/>
        <w:rPr>
          <w:rFonts w:eastAsia="Calibri"/>
          <w:sz w:val="24"/>
          <w:szCs w:val="24"/>
          <w:lang w:eastAsia="en-US"/>
        </w:rPr>
      </w:pPr>
      <w:r w:rsidRPr="00B04C6C">
        <w:rPr>
          <w:rFonts w:eastAsia="Calibri"/>
          <w:i/>
          <w:iCs/>
          <w:color w:val="000000"/>
          <w:sz w:val="24"/>
          <w:szCs w:val="24"/>
          <w:lang w:val="it-IT" w:eastAsia="en-US"/>
        </w:rPr>
        <w:t xml:space="preserve">- </w:t>
      </w:r>
      <w:r w:rsidRPr="00B04C6C">
        <w:rPr>
          <w:rFonts w:eastAsia="Calibri"/>
          <w:color w:val="000000"/>
          <w:sz w:val="24"/>
          <w:szCs w:val="24"/>
          <w:lang w:val="it-IT" w:eastAsia="en-US"/>
        </w:rPr>
        <w:t xml:space="preserve">D. Dascalu, A.Rusu, M. Profirescu, I. Costea, </w:t>
      </w:r>
      <w:r w:rsidRPr="00B04C6C">
        <w:rPr>
          <w:rFonts w:eastAsia="Calibri"/>
          <w:i/>
          <w:iCs/>
          <w:color w:val="000000"/>
          <w:sz w:val="24"/>
          <w:szCs w:val="24"/>
          <w:lang w:val="it-IT" w:eastAsia="en-US"/>
        </w:rPr>
        <w:t>Dispozitive si circuite electronice</w:t>
      </w:r>
      <w:r w:rsidRPr="00B04C6C">
        <w:rPr>
          <w:rFonts w:eastAsia="Calibri"/>
          <w:color w:val="000000"/>
          <w:sz w:val="24"/>
          <w:szCs w:val="24"/>
          <w:lang w:val="it-IT" w:eastAsia="en-US"/>
        </w:rPr>
        <w:t xml:space="preserve">, Ed. </w:t>
      </w:r>
      <w:r w:rsidRPr="00B04C6C">
        <w:rPr>
          <w:rFonts w:eastAsia="Calibri"/>
          <w:color w:val="000000"/>
          <w:sz w:val="24"/>
          <w:szCs w:val="24"/>
          <w:lang w:eastAsia="en-US"/>
        </w:rPr>
        <w:t>Didactica Pedagogica, Bucuresti, 1982.</w:t>
      </w:r>
    </w:p>
    <w:p w:rsidR="005E7D1A" w:rsidRPr="00B04C6C" w:rsidRDefault="005E7D1A" w:rsidP="001666AF">
      <w:pPr>
        <w:tabs>
          <w:tab w:val="left" w:pos="851"/>
        </w:tabs>
        <w:jc w:val="both"/>
        <w:rPr>
          <w:rFonts w:eastAsia="Calibri"/>
          <w:sz w:val="24"/>
          <w:szCs w:val="24"/>
          <w:lang w:eastAsia="en-US"/>
        </w:rPr>
      </w:pPr>
    </w:p>
    <w:p w:rsidR="005E7D1A" w:rsidRDefault="005E7D1A" w:rsidP="001666AF">
      <w:pPr>
        <w:tabs>
          <w:tab w:val="left" w:pos="851"/>
        </w:tabs>
        <w:jc w:val="both"/>
        <w:rPr>
          <w:rFonts w:eastAsia="Calibri"/>
          <w:b/>
          <w:sz w:val="24"/>
          <w:szCs w:val="24"/>
          <w:lang w:eastAsia="en-US"/>
        </w:rPr>
      </w:pPr>
      <w:r w:rsidRPr="00F56E0A">
        <w:rPr>
          <w:rFonts w:eastAsia="Calibri"/>
          <w:b/>
          <w:sz w:val="24"/>
          <w:szCs w:val="24"/>
          <w:lang w:eastAsia="en-US"/>
        </w:rPr>
        <w:t>Electronica Auto</w:t>
      </w:r>
    </w:p>
    <w:p w:rsidR="001666AF" w:rsidRPr="00F56E0A" w:rsidRDefault="001666AF" w:rsidP="001666AF">
      <w:pPr>
        <w:tabs>
          <w:tab w:val="left" w:pos="851"/>
        </w:tabs>
        <w:jc w:val="both"/>
        <w:rPr>
          <w:rFonts w:eastAsia="Calibri"/>
          <w:b/>
          <w:sz w:val="24"/>
          <w:szCs w:val="24"/>
          <w:lang w:eastAsia="en-US"/>
        </w:rPr>
      </w:pP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Sisteme de injectie electronica.</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Sisteme de aprindere electronica.</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Sisteme de control al franarii.</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Ce măsoară sonda Lambda?</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 xml:space="preserve">Cum se explică denumirea catalizatorului cu trei căi? </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In timpul reparației autovehiculului s-a deconectat bateria. După reparație motorul nu funcționează uniform. Din ce cauză?</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 xml:space="preserve">Care este scopul comutării tubului de aspirație? </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 xml:space="preserve">Cum reacționează sistemul Motronic la defectarea senzorului axului cu came? </w:t>
      </w:r>
    </w:p>
    <w:p w:rsidR="005E7D1A" w:rsidRPr="00B04C6C" w:rsidRDefault="005E7D1A" w:rsidP="001666AF">
      <w:pPr>
        <w:widowControl/>
        <w:numPr>
          <w:ilvl w:val="0"/>
          <w:numId w:val="39"/>
        </w:numPr>
        <w:tabs>
          <w:tab w:val="left" w:pos="851"/>
        </w:tabs>
        <w:autoSpaceDE/>
        <w:autoSpaceDN/>
        <w:adjustRightInd/>
        <w:ind w:left="284" w:hanging="284"/>
        <w:contextualSpacing/>
        <w:jc w:val="both"/>
        <w:rPr>
          <w:sz w:val="24"/>
          <w:szCs w:val="24"/>
          <w:lang w:eastAsia="zh-CN"/>
        </w:rPr>
      </w:pPr>
      <w:r w:rsidRPr="00B04C6C">
        <w:rPr>
          <w:sz w:val="24"/>
          <w:szCs w:val="24"/>
          <w:lang w:eastAsia="zh-CN"/>
        </w:rPr>
        <w:t xml:space="preserve">Care afirmație descrie modul de lucru al motorului Diesel? </w:t>
      </w:r>
    </w:p>
    <w:p w:rsidR="005E7D1A" w:rsidRDefault="005E7D1A" w:rsidP="001666AF">
      <w:pPr>
        <w:widowControl/>
        <w:numPr>
          <w:ilvl w:val="0"/>
          <w:numId w:val="39"/>
        </w:numPr>
        <w:tabs>
          <w:tab w:val="left" w:pos="426"/>
        </w:tabs>
        <w:autoSpaceDE/>
        <w:autoSpaceDN/>
        <w:adjustRightInd/>
        <w:ind w:left="284" w:hanging="284"/>
        <w:contextualSpacing/>
        <w:jc w:val="both"/>
        <w:rPr>
          <w:sz w:val="24"/>
          <w:szCs w:val="24"/>
          <w:lang w:eastAsia="zh-CN"/>
        </w:rPr>
      </w:pPr>
      <w:r w:rsidRPr="00B04C6C">
        <w:rPr>
          <w:sz w:val="24"/>
          <w:szCs w:val="24"/>
          <w:lang w:eastAsia="zh-CN"/>
        </w:rPr>
        <w:t>Pe schema de principiu a sistemului L-Jetronic marcați cu săgeți locul textelor în câmpurile corespunzătoare.</w:t>
      </w:r>
    </w:p>
    <w:p w:rsidR="001666AF" w:rsidRPr="00B04C6C" w:rsidRDefault="001666AF" w:rsidP="001666AF">
      <w:pPr>
        <w:widowControl/>
        <w:tabs>
          <w:tab w:val="left" w:pos="426"/>
        </w:tabs>
        <w:autoSpaceDE/>
        <w:autoSpaceDN/>
        <w:adjustRightInd/>
        <w:ind w:left="284"/>
        <w:contextualSpacing/>
        <w:jc w:val="both"/>
        <w:rPr>
          <w:sz w:val="24"/>
          <w:szCs w:val="24"/>
          <w:lang w:eastAsia="zh-CN"/>
        </w:rPr>
      </w:pPr>
    </w:p>
    <w:p w:rsidR="005E7D1A" w:rsidRPr="00B04C6C" w:rsidRDefault="005E7D1A" w:rsidP="001666AF">
      <w:pPr>
        <w:tabs>
          <w:tab w:val="left" w:pos="851"/>
        </w:tabs>
        <w:spacing w:line="360" w:lineRule="auto"/>
        <w:jc w:val="center"/>
        <w:rPr>
          <w:rFonts w:eastAsia="Calibri"/>
          <w:sz w:val="24"/>
          <w:szCs w:val="24"/>
          <w:lang w:eastAsia="en-US"/>
        </w:rPr>
      </w:pPr>
      <w:r w:rsidRPr="00B04C6C">
        <w:rPr>
          <w:rFonts w:eastAsia="Calibri"/>
          <w:noProof/>
          <w:sz w:val="24"/>
          <w:szCs w:val="24"/>
          <w:lang w:val="en-US" w:eastAsia="en-US"/>
        </w:rPr>
        <w:drawing>
          <wp:inline distT="0" distB="0" distL="0" distR="0" wp14:anchorId="666173DE" wp14:editId="43A7034F">
            <wp:extent cx="36957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95700" cy="2686050"/>
                    </a:xfrm>
                    <a:prstGeom prst="rect">
                      <a:avLst/>
                    </a:prstGeom>
                    <a:noFill/>
                    <a:ln>
                      <a:noFill/>
                    </a:ln>
                  </pic:spPr>
                </pic:pic>
              </a:graphicData>
            </a:graphic>
          </wp:inline>
        </w:drawing>
      </w:r>
    </w:p>
    <w:p w:rsidR="001666AF" w:rsidRDefault="001666AF">
      <w:pPr>
        <w:widowControl/>
        <w:autoSpaceDE/>
        <w:autoSpaceDN/>
        <w:adjustRightInd/>
        <w:spacing w:after="160" w:line="259" w:lineRule="auto"/>
        <w:rPr>
          <w:rFonts w:eastAsia="Calibri"/>
          <w:sz w:val="24"/>
          <w:szCs w:val="24"/>
          <w:lang w:eastAsia="en-US"/>
        </w:rPr>
      </w:pPr>
      <w:r>
        <w:rPr>
          <w:rFonts w:eastAsia="Calibri"/>
          <w:sz w:val="24"/>
          <w:szCs w:val="24"/>
          <w:lang w:eastAsia="en-US"/>
        </w:rPr>
        <w:br w:type="page"/>
      </w:r>
    </w:p>
    <w:p w:rsidR="005E7D1A" w:rsidRPr="00B04C6C" w:rsidRDefault="005E7D1A" w:rsidP="00B04C6C">
      <w:pPr>
        <w:widowControl/>
        <w:numPr>
          <w:ilvl w:val="0"/>
          <w:numId w:val="39"/>
        </w:numPr>
        <w:tabs>
          <w:tab w:val="left" w:pos="851"/>
        </w:tabs>
        <w:autoSpaceDE/>
        <w:autoSpaceDN/>
        <w:adjustRightInd/>
        <w:spacing w:line="360" w:lineRule="auto"/>
        <w:ind w:left="284" w:hanging="284"/>
        <w:contextualSpacing/>
        <w:jc w:val="both"/>
        <w:rPr>
          <w:sz w:val="24"/>
          <w:szCs w:val="24"/>
          <w:lang w:eastAsia="zh-CN"/>
        </w:rPr>
      </w:pPr>
      <w:r w:rsidRPr="00B04C6C">
        <w:rPr>
          <w:sz w:val="24"/>
          <w:szCs w:val="24"/>
          <w:lang w:eastAsia="zh-CN"/>
        </w:rPr>
        <w:lastRenderedPageBreak/>
        <w:t>In casetele de mai jos completați denumirile și metodele de măsurare cu imaginile</w:t>
      </w:r>
    </w:p>
    <w:p w:rsidR="005E7D1A" w:rsidRPr="00B04C6C" w:rsidRDefault="005E7D1A" w:rsidP="00B04C6C">
      <w:pPr>
        <w:spacing w:after="160" w:line="259" w:lineRule="auto"/>
        <w:ind w:left="720"/>
        <w:contextualSpacing/>
        <w:jc w:val="both"/>
        <w:rPr>
          <w:sz w:val="24"/>
          <w:szCs w:val="24"/>
          <w:lang w:eastAsia="zh-CN"/>
        </w:rPr>
      </w:pPr>
    </w:p>
    <w:p w:rsidR="005E7D1A" w:rsidRPr="00B04C6C" w:rsidRDefault="005E7D1A" w:rsidP="001666AF">
      <w:pPr>
        <w:tabs>
          <w:tab w:val="left" w:pos="851"/>
        </w:tabs>
        <w:spacing w:line="360" w:lineRule="auto"/>
        <w:jc w:val="center"/>
        <w:rPr>
          <w:rFonts w:eastAsia="Calibri"/>
          <w:sz w:val="24"/>
          <w:szCs w:val="24"/>
          <w:lang w:eastAsia="en-US"/>
        </w:rPr>
      </w:pPr>
      <w:r w:rsidRPr="00B04C6C">
        <w:rPr>
          <w:rFonts w:eastAsia="Calibri"/>
          <w:noProof/>
          <w:sz w:val="24"/>
          <w:szCs w:val="24"/>
          <w:lang w:val="en-US" w:eastAsia="en-US"/>
        </w:rPr>
        <w:drawing>
          <wp:inline distT="0" distB="0" distL="0" distR="0" wp14:anchorId="7936CA9B" wp14:editId="4607A581">
            <wp:extent cx="3924300" cy="2886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2886075"/>
                    </a:xfrm>
                    <a:prstGeom prst="rect">
                      <a:avLst/>
                    </a:prstGeom>
                    <a:noFill/>
                    <a:ln>
                      <a:noFill/>
                    </a:ln>
                  </pic:spPr>
                </pic:pic>
              </a:graphicData>
            </a:graphic>
          </wp:inline>
        </w:drawing>
      </w:r>
    </w:p>
    <w:p w:rsidR="00F56E0A" w:rsidRDefault="00F56E0A" w:rsidP="00B04C6C">
      <w:pPr>
        <w:tabs>
          <w:tab w:val="left" w:pos="851"/>
        </w:tabs>
        <w:spacing w:line="360" w:lineRule="auto"/>
        <w:jc w:val="both"/>
        <w:rPr>
          <w:rFonts w:eastAsia="Calibri"/>
          <w:sz w:val="24"/>
          <w:szCs w:val="24"/>
          <w:lang w:eastAsia="en-US"/>
        </w:rPr>
      </w:pPr>
    </w:p>
    <w:p w:rsidR="005E7D1A" w:rsidRPr="00F56E0A" w:rsidRDefault="005E7D1A" w:rsidP="00B04C6C">
      <w:pPr>
        <w:tabs>
          <w:tab w:val="left" w:pos="851"/>
        </w:tabs>
        <w:spacing w:line="360" w:lineRule="auto"/>
        <w:jc w:val="both"/>
        <w:rPr>
          <w:rFonts w:eastAsia="Calibri"/>
          <w:b/>
          <w:sz w:val="24"/>
          <w:szCs w:val="24"/>
          <w:lang w:eastAsia="en-US"/>
        </w:rPr>
      </w:pPr>
      <w:r w:rsidRPr="00F56E0A">
        <w:rPr>
          <w:rFonts w:eastAsia="Calibri"/>
          <w:b/>
          <w:sz w:val="24"/>
          <w:szCs w:val="24"/>
          <w:lang w:eastAsia="en-US"/>
        </w:rPr>
        <w:t>BIBLIOGRAFIE</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Modern Automotive technology.Fundamental Service Diagnostics.2006, ISBN 978-3-8085-2301-8</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Bosch – Automotive Handbook 8th Edition – R. Bosch – 2011; ISBN 978-1-119-97556-4</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Electrical Engineering. Tables Standards, Formulas, 1</w:t>
      </w:r>
      <w:r w:rsidRPr="00B04C6C">
        <w:rPr>
          <w:rFonts w:eastAsia="Calibri"/>
          <w:sz w:val="24"/>
          <w:szCs w:val="24"/>
          <w:vertAlign w:val="superscript"/>
          <w:lang w:eastAsia="en-US"/>
        </w:rPr>
        <w:t>st</w:t>
      </w:r>
      <w:r w:rsidRPr="00B04C6C">
        <w:rPr>
          <w:rFonts w:eastAsia="Calibri"/>
          <w:sz w:val="24"/>
          <w:szCs w:val="24"/>
          <w:lang w:eastAsia="en-US"/>
        </w:rPr>
        <w:t xml:space="preserve"> English edition 2008, ISBN 978-3-8085-3033-7</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A. Jurgen – Automotive Electronics Systems Handbook – McGraw Hill – 2001</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Bosch – Automotive Handbook – R. Bosch – 2001</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Bosch – K, J, KE Injection Systems – R. Bosch – 2001;</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Bosch – CAN Protocol – R. Bosch – 2002;</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 Bosch – Engine management and ECU – R. Bosch – 2001;</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Infineon - Automotive Applications Handbook – R. Bosch – 2001</w:t>
      </w:r>
    </w:p>
    <w:p w:rsidR="005E7D1A" w:rsidRPr="00B04C6C" w:rsidRDefault="005E7D1A" w:rsidP="001666AF">
      <w:pPr>
        <w:tabs>
          <w:tab w:val="left" w:pos="851"/>
        </w:tabs>
        <w:jc w:val="both"/>
        <w:rPr>
          <w:rFonts w:eastAsia="Calibri"/>
          <w:sz w:val="24"/>
          <w:szCs w:val="24"/>
          <w:lang w:eastAsia="en-US"/>
        </w:rPr>
      </w:pPr>
    </w:p>
    <w:p w:rsidR="005E7D1A" w:rsidRPr="00F56E0A" w:rsidRDefault="005E7D1A" w:rsidP="001666AF">
      <w:pPr>
        <w:tabs>
          <w:tab w:val="left" w:pos="851"/>
        </w:tabs>
        <w:jc w:val="both"/>
        <w:rPr>
          <w:rFonts w:eastAsia="Calibri"/>
          <w:b/>
          <w:sz w:val="24"/>
          <w:szCs w:val="24"/>
          <w:lang w:eastAsia="en-US"/>
        </w:rPr>
      </w:pPr>
      <w:r w:rsidRPr="00F56E0A">
        <w:rPr>
          <w:rFonts w:eastAsia="Calibri"/>
          <w:b/>
          <w:sz w:val="24"/>
          <w:szCs w:val="24"/>
          <w:lang w:eastAsia="en-US"/>
        </w:rPr>
        <w:t>TESTAREA AUTOMATA</w:t>
      </w:r>
    </w:p>
    <w:p w:rsidR="005E7D1A" w:rsidRPr="00B04C6C" w:rsidRDefault="005E7D1A" w:rsidP="001666AF">
      <w:pPr>
        <w:widowControl/>
        <w:numPr>
          <w:ilvl w:val="0"/>
          <w:numId w:val="41"/>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Standardele de testare. Standardul IPC 610</w:t>
      </w:r>
    </w:p>
    <w:p w:rsidR="005E7D1A" w:rsidRPr="00B04C6C" w:rsidRDefault="005E7D1A" w:rsidP="001666AF">
      <w:pPr>
        <w:widowControl/>
        <w:numPr>
          <w:ilvl w:val="0"/>
          <w:numId w:val="41"/>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 xml:space="preserve"> Tehnologia de Asamblare a Componentelor în Găuri</w:t>
      </w:r>
    </w:p>
    <w:p w:rsidR="005E7D1A" w:rsidRPr="00B04C6C" w:rsidRDefault="005E7D1A" w:rsidP="001666AF">
      <w:pPr>
        <w:widowControl/>
        <w:numPr>
          <w:ilvl w:val="0"/>
          <w:numId w:val="41"/>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 xml:space="preserve">Ansambluri Montate pe Suprafaţă - SMT </w:t>
      </w:r>
    </w:p>
    <w:p w:rsidR="005E7D1A" w:rsidRPr="00B04C6C" w:rsidRDefault="005E7D1A" w:rsidP="001666AF">
      <w:pPr>
        <w:widowControl/>
        <w:numPr>
          <w:ilvl w:val="0"/>
          <w:numId w:val="41"/>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Defecte de Componente,  Ansambluri şi PCB</w:t>
      </w:r>
    </w:p>
    <w:p w:rsidR="005E7D1A" w:rsidRDefault="005E7D1A" w:rsidP="001666AF">
      <w:pPr>
        <w:widowControl/>
        <w:numPr>
          <w:ilvl w:val="0"/>
          <w:numId w:val="41"/>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 xml:space="preserve"> Testabilitate: principii, proiectare SCAN şi BOUNDARY SCAN</w:t>
      </w:r>
    </w:p>
    <w:p w:rsidR="001666AF" w:rsidRPr="00B04C6C" w:rsidRDefault="001666AF" w:rsidP="001666AF">
      <w:pPr>
        <w:widowControl/>
        <w:tabs>
          <w:tab w:val="left" w:pos="851"/>
        </w:tabs>
        <w:autoSpaceDE/>
        <w:autoSpaceDN/>
        <w:adjustRightInd/>
        <w:ind w:left="1020"/>
        <w:jc w:val="both"/>
        <w:rPr>
          <w:rFonts w:eastAsia="Calibri"/>
          <w:sz w:val="24"/>
          <w:szCs w:val="24"/>
          <w:lang w:val="fr-FR" w:eastAsia="en-US"/>
        </w:rPr>
      </w:pPr>
    </w:p>
    <w:p w:rsidR="005E7D1A" w:rsidRPr="00F56E0A" w:rsidRDefault="005E7D1A" w:rsidP="001666AF">
      <w:pPr>
        <w:tabs>
          <w:tab w:val="left" w:pos="851"/>
        </w:tabs>
        <w:jc w:val="both"/>
        <w:rPr>
          <w:rFonts w:eastAsia="Calibri"/>
          <w:b/>
          <w:sz w:val="24"/>
          <w:szCs w:val="24"/>
          <w:lang w:val="fr-FR" w:eastAsia="en-US"/>
        </w:rPr>
      </w:pPr>
      <w:r w:rsidRPr="00F56E0A">
        <w:rPr>
          <w:rFonts w:eastAsia="Calibri"/>
          <w:b/>
          <w:sz w:val="24"/>
          <w:szCs w:val="24"/>
          <w:lang w:val="fr-FR" w:eastAsia="en-US"/>
        </w:rPr>
        <w:t>BIBLIOGRAFIE</w:t>
      </w:r>
    </w:p>
    <w:p w:rsidR="005E7D1A" w:rsidRPr="00B04C6C" w:rsidRDefault="005E7D1A" w:rsidP="001666AF">
      <w:pPr>
        <w:widowControl/>
        <w:numPr>
          <w:ilvl w:val="0"/>
          <w:numId w:val="42"/>
        </w:numPr>
        <w:tabs>
          <w:tab w:val="left" w:pos="851"/>
        </w:tabs>
        <w:jc w:val="both"/>
        <w:rPr>
          <w:rFonts w:eastAsia="Calibri"/>
          <w:sz w:val="24"/>
          <w:szCs w:val="24"/>
          <w:lang w:eastAsia="en-US"/>
        </w:rPr>
      </w:pPr>
      <w:r w:rsidRPr="00B04C6C">
        <w:rPr>
          <w:rFonts w:eastAsia="Calibri"/>
          <w:sz w:val="24"/>
          <w:szCs w:val="24"/>
          <w:lang w:eastAsia="en-US"/>
        </w:rPr>
        <w:t>Electrical Engineering. Tables Standards, Formulas, 1</w:t>
      </w:r>
      <w:r w:rsidRPr="00B04C6C">
        <w:rPr>
          <w:rFonts w:eastAsia="Calibri"/>
          <w:sz w:val="24"/>
          <w:szCs w:val="24"/>
          <w:vertAlign w:val="superscript"/>
          <w:lang w:eastAsia="en-US"/>
        </w:rPr>
        <w:t>st</w:t>
      </w:r>
      <w:r w:rsidRPr="00B04C6C">
        <w:rPr>
          <w:rFonts w:eastAsia="Calibri"/>
          <w:sz w:val="24"/>
          <w:szCs w:val="24"/>
          <w:lang w:eastAsia="en-US"/>
        </w:rPr>
        <w:t xml:space="preserve"> English edition 2008, ISBN 978-3-8085-3033-7</w:t>
      </w:r>
    </w:p>
    <w:p w:rsidR="005E7D1A" w:rsidRPr="00B04C6C" w:rsidRDefault="005E7D1A" w:rsidP="001666AF">
      <w:pPr>
        <w:widowControl/>
        <w:numPr>
          <w:ilvl w:val="0"/>
          <w:numId w:val="42"/>
        </w:numPr>
        <w:tabs>
          <w:tab w:val="left" w:pos="851"/>
        </w:tabs>
        <w:autoSpaceDE/>
        <w:autoSpaceDN/>
        <w:adjustRightInd/>
        <w:jc w:val="both"/>
        <w:rPr>
          <w:rFonts w:eastAsia="Calibri"/>
          <w:sz w:val="24"/>
          <w:szCs w:val="24"/>
          <w:lang w:eastAsia="en-US"/>
        </w:rPr>
      </w:pPr>
      <w:bookmarkStart w:id="5" w:name="OLE_LINK1"/>
      <w:r w:rsidRPr="00B04C6C">
        <w:rPr>
          <w:rFonts w:eastAsia="Calibri"/>
          <w:sz w:val="24"/>
          <w:szCs w:val="24"/>
          <w:lang w:eastAsia="en-US"/>
        </w:rPr>
        <w:t xml:space="preserve">Pitică Dan  - </w:t>
      </w:r>
      <w:bookmarkEnd w:id="5"/>
      <w:r w:rsidRPr="00B04C6C">
        <w:rPr>
          <w:rFonts w:eastAsia="Calibri"/>
          <w:sz w:val="24"/>
          <w:szCs w:val="24"/>
          <w:lang w:eastAsia="en-US"/>
        </w:rPr>
        <w:t>Elemente de testare pentru sisteme electronice, Editura Albastră, 2001;</w:t>
      </w:r>
    </w:p>
    <w:p w:rsidR="005E7D1A" w:rsidRPr="00B04C6C" w:rsidRDefault="005E7D1A" w:rsidP="001666AF">
      <w:pPr>
        <w:widowControl/>
        <w:numPr>
          <w:ilvl w:val="0"/>
          <w:numId w:val="42"/>
        </w:numPr>
        <w:tabs>
          <w:tab w:val="left" w:pos="851"/>
        </w:tabs>
        <w:autoSpaceDE/>
        <w:autoSpaceDN/>
        <w:adjustRightInd/>
        <w:jc w:val="both"/>
        <w:rPr>
          <w:rFonts w:eastAsia="Calibri"/>
          <w:sz w:val="24"/>
          <w:szCs w:val="24"/>
          <w:lang w:eastAsia="en-US"/>
        </w:rPr>
      </w:pPr>
      <w:r w:rsidRPr="00B04C6C">
        <w:rPr>
          <w:rFonts w:eastAsia="Calibri"/>
          <w:sz w:val="24"/>
          <w:szCs w:val="24"/>
          <w:lang w:eastAsia="en-US"/>
        </w:rPr>
        <w:t>Abramovici M., Breuere M., Friedman A. – Digital Systems Testing and Testable Design, Computer Science Press, 1998;</w:t>
      </w:r>
    </w:p>
    <w:p w:rsidR="005E7D1A" w:rsidRDefault="005E7D1A" w:rsidP="001666AF">
      <w:pPr>
        <w:tabs>
          <w:tab w:val="left" w:pos="851"/>
        </w:tabs>
        <w:jc w:val="both"/>
        <w:rPr>
          <w:rFonts w:eastAsia="Calibri"/>
          <w:sz w:val="24"/>
          <w:szCs w:val="24"/>
        </w:rPr>
      </w:pPr>
      <w:r w:rsidRPr="00B04C6C">
        <w:rPr>
          <w:rFonts w:eastAsia="Calibri"/>
          <w:sz w:val="24"/>
          <w:szCs w:val="24"/>
          <w:lang w:eastAsia="en-US"/>
        </w:rPr>
        <w:t>Pitică Dan, Şortoc Cornel- Testarea echipamentelor electronice –îndrumar de laborator, Casa cărţii de ştiinţă, 2001</w:t>
      </w:r>
      <w:r w:rsidRPr="00B04C6C">
        <w:rPr>
          <w:rFonts w:eastAsia="Calibri"/>
          <w:sz w:val="24"/>
          <w:szCs w:val="24"/>
        </w:rPr>
        <w:t>.</w:t>
      </w:r>
    </w:p>
    <w:p w:rsidR="001666AF" w:rsidRPr="00B04C6C" w:rsidRDefault="001666AF" w:rsidP="001666AF">
      <w:pPr>
        <w:tabs>
          <w:tab w:val="left" w:pos="851"/>
        </w:tabs>
        <w:jc w:val="both"/>
        <w:rPr>
          <w:rFonts w:eastAsia="Calibri"/>
          <w:sz w:val="24"/>
          <w:szCs w:val="24"/>
          <w:lang w:eastAsia="en-US"/>
        </w:rPr>
      </w:pPr>
    </w:p>
    <w:p w:rsidR="005E7D1A" w:rsidRPr="00F56E0A" w:rsidRDefault="005E7D1A" w:rsidP="001666AF">
      <w:pPr>
        <w:tabs>
          <w:tab w:val="left" w:pos="851"/>
        </w:tabs>
        <w:jc w:val="both"/>
        <w:rPr>
          <w:rFonts w:eastAsia="Calibri"/>
          <w:b/>
          <w:sz w:val="24"/>
          <w:szCs w:val="24"/>
          <w:lang w:eastAsia="en-US"/>
        </w:rPr>
      </w:pPr>
      <w:r w:rsidRPr="00F56E0A">
        <w:rPr>
          <w:rFonts w:eastAsia="Calibri"/>
          <w:b/>
          <w:sz w:val="24"/>
          <w:szCs w:val="24"/>
          <w:lang w:eastAsia="en-US"/>
        </w:rPr>
        <w:t>MODELAREA CONVERTOARELOR ELECTRONICE</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Prezentare generala surse in comutație,  istoric , definiții, standarde</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Stabilizatoare de tensiune liniare;</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Stabilizatoare de tensiune în comutatie;</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lastRenderedPageBreak/>
        <w:t>convertor cc-cc coborâtor;</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convertor cc-cc inversor;</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convertor cc-cc ridicător;</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Sursă în comutaţie cu izolare galvanică tip flyback</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Sursă în comutaţie cu izolare galvanică tip forward</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Sursă în comutaţie cu izolare galvanică în contratimp;</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Sursă în comutaţie cu izolare galvanică semipunte;</w:t>
      </w:r>
    </w:p>
    <w:p w:rsidR="005E7D1A" w:rsidRPr="00B04C6C"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Circuite de comandă şi control în sursele în comutaţie</w:t>
      </w:r>
    </w:p>
    <w:p w:rsidR="005E7D1A" w:rsidRDefault="005E7D1A" w:rsidP="001666AF">
      <w:pPr>
        <w:widowControl/>
        <w:numPr>
          <w:ilvl w:val="0"/>
          <w:numId w:val="43"/>
        </w:numPr>
        <w:tabs>
          <w:tab w:val="left" w:pos="851"/>
        </w:tabs>
        <w:autoSpaceDE/>
        <w:autoSpaceDN/>
        <w:adjustRightInd/>
        <w:jc w:val="both"/>
        <w:rPr>
          <w:rFonts w:eastAsia="Calibri"/>
          <w:sz w:val="24"/>
          <w:szCs w:val="24"/>
          <w:lang w:val="fr-FR" w:eastAsia="en-US"/>
        </w:rPr>
      </w:pPr>
      <w:r w:rsidRPr="00B04C6C">
        <w:rPr>
          <w:rFonts w:eastAsia="Calibri"/>
          <w:sz w:val="24"/>
          <w:szCs w:val="24"/>
          <w:lang w:val="fr-FR" w:eastAsia="en-US"/>
        </w:rPr>
        <w:t>Metode avansate de proiectare a elementelor magnetice</w:t>
      </w:r>
    </w:p>
    <w:p w:rsidR="001666AF" w:rsidRPr="00B04C6C" w:rsidRDefault="001666AF" w:rsidP="001666AF">
      <w:pPr>
        <w:widowControl/>
        <w:tabs>
          <w:tab w:val="left" w:pos="851"/>
        </w:tabs>
        <w:autoSpaceDE/>
        <w:autoSpaceDN/>
        <w:adjustRightInd/>
        <w:ind w:left="1020"/>
        <w:jc w:val="both"/>
        <w:rPr>
          <w:rFonts w:eastAsia="Calibri"/>
          <w:sz w:val="24"/>
          <w:szCs w:val="24"/>
          <w:lang w:val="fr-FR" w:eastAsia="en-US"/>
        </w:rPr>
      </w:pPr>
    </w:p>
    <w:p w:rsidR="005E7D1A" w:rsidRPr="00B04C6C" w:rsidRDefault="005E7D1A" w:rsidP="001666AF">
      <w:pPr>
        <w:tabs>
          <w:tab w:val="left" w:pos="851"/>
        </w:tabs>
        <w:jc w:val="both"/>
        <w:rPr>
          <w:rFonts w:eastAsia="Calibri"/>
          <w:b/>
          <w:sz w:val="24"/>
          <w:szCs w:val="24"/>
          <w:lang w:eastAsia="en-US"/>
        </w:rPr>
      </w:pPr>
      <w:r w:rsidRPr="00B04C6C">
        <w:rPr>
          <w:rFonts w:eastAsia="Calibri"/>
          <w:b/>
          <w:sz w:val="24"/>
          <w:szCs w:val="24"/>
          <w:lang w:eastAsia="en-US"/>
        </w:rPr>
        <w:t xml:space="preserve"> Bibliografie</w:t>
      </w:r>
    </w:p>
    <w:p w:rsidR="005E7D1A" w:rsidRPr="00B04C6C" w:rsidRDefault="005E7D1A" w:rsidP="001666AF">
      <w:pPr>
        <w:tabs>
          <w:tab w:val="left" w:pos="851"/>
        </w:tabs>
        <w:jc w:val="both"/>
        <w:rPr>
          <w:rFonts w:eastAsia="Calibri"/>
          <w:color w:val="000000"/>
          <w:sz w:val="24"/>
          <w:szCs w:val="24"/>
        </w:rPr>
      </w:pPr>
      <w:r w:rsidRPr="00B04C6C">
        <w:rPr>
          <w:rFonts w:eastAsia="Calibri"/>
          <w:color w:val="000000"/>
          <w:sz w:val="24"/>
          <w:szCs w:val="24"/>
        </w:rPr>
        <w:t>1</w:t>
      </w:r>
      <w:r w:rsidRPr="00B04C6C">
        <w:rPr>
          <w:rFonts w:eastAsia="Calibri"/>
          <w:color w:val="008100"/>
          <w:sz w:val="24"/>
          <w:szCs w:val="24"/>
        </w:rPr>
        <w:t xml:space="preserve">. </w:t>
      </w:r>
      <w:r w:rsidRPr="00B04C6C">
        <w:rPr>
          <w:rFonts w:eastAsia="Calibri"/>
          <w:color w:val="000000"/>
          <w:sz w:val="24"/>
          <w:szCs w:val="24"/>
        </w:rPr>
        <w:t>Dorin Petreuş - Electronica surselor de alimentare-Editura Mediamira, Cluj-Napoca, 2002</w:t>
      </w:r>
    </w:p>
    <w:p w:rsidR="005E7D1A" w:rsidRPr="00B04C6C" w:rsidRDefault="005E7D1A" w:rsidP="001666AF">
      <w:pPr>
        <w:tabs>
          <w:tab w:val="left" w:pos="851"/>
        </w:tabs>
        <w:jc w:val="both"/>
        <w:rPr>
          <w:rFonts w:eastAsia="Calibri"/>
          <w:color w:val="000000"/>
          <w:sz w:val="24"/>
          <w:szCs w:val="24"/>
        </w:rPr>
      </w:pPr>
      <w:r w:rsidRPr="00B04C6C">
        <w:rPr>
          <w:rFonts w:eastAsia="Calibri"/>
          <w:color w:val="000000"/>
          <w:sz w:val="24"/>
          <w:szCs w:val="24"/>
        </w:rPr>
        <w:t>2. D. Petreuş, Ş.Lungu-Surse în comutaţie – îndrumător de laborator, Ed. Mediamira, Cluj-Napoca, 1999.</w:t>
      </w:r>
    </w:p>
    <w:p w:rsidR="005E7D1A" w:rsidRPr="00B04C6C" w:rsidRDefault="005E7D1A" w:rsidP="001666AF">
      <w:pPr>
        <w:tabs>
          <w:tab w:val="left" w:pos="851"/>
        </w:tabs>
        <w:jc w:val="both"/>
        <w:rPr>
          <w:rFonts w:eastAsia="Calibri"/>
          <w:color w:val="000000"/>
          <w:sz w:val="24"/>
          <w:szCs w:val="24"/>
        </w:rPr>
      </w:pPr>
      <w:r w:rsidRPr="00B04C6C">
        <w:rPr>
          <w:rFonts w:eastAsia="Calibri"/>
          <w:color w:val="000000"/>
          <w:sz w:val="24"/>
          <w:szCs w:val="24"/>
        </w:rPr>
        <w:t>3. V.Popescu- Stabilizatoare de tensiune in comutatie, Ed de Vest, 1992;</w:t>
      </w:r>
    </w:p>
    <w:p w:rsidR="005E7D1A" w:rsidRPr="00B04C6C" w:rsidRDefault="005E7D1A" w:rsidP="001666AF">
      <w:pPr>
        <w:tabs>
          <w:tab w:val="left" w:pos="851"/>
        </w:tabs>
        <w:jc w:val="both"/>
        <w:rPr>
          <w:rFonts w:eastAsia="Calibri"/>
          <w:color w:val="000000"/>
          <w:sz w:val="24"/>
          <w:szCs w:val="24"/>
        </w:rPr>
      </w:pPr>
      <w:r w:rsidRPr="00B04C6C">
        <w:rPr>
          <w:rFonts w:eastAsia="Calibri"/>
          <w:color w:val="000000"/>
          <w:sz w:val="24"/>
          <w:szCs w:val="24"/>
        </w:rPr>
        <w:t>4. Mohan N., Undeland T.M., Robbins W.P –Power Electronics: Converters, Applications and Design, John Wiley</w:t>
      </w:r>
    </w:p>
    <w:p w:rsidR="005E7D1A" w:rsidRPr="00B04C6C" w:rsidRDefault="005E7D1A" w:rsidP="001666AF">
      <w:pPr>
        <w:tabs>
          <w:tab w:val="left" w:pos="851"/>
        </w:tabs>
        <w:jc w:val="both"/>
        <w:rPr>
          <w:rFonts w:eastAsia="Calibri"/>
          <w:color w:val="000000"/>
          <w:sz w:val="24"/>
          <w:szCs w:val="24"/>
        </w:rPr>
      </w:pPr>
      <w:r w:rsidRPr="00B04C6C">
        <w:rPr>
          <w:rFonts w:eastAsia="Calibri"/>
          <w:color w:val="000000"/>
          <w:sz w:val="24"/>
          <w:szCs w:val="24"/>
        </w:rPr>
        <w:t>and Sons, 1989;</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Responsabil Colectiv</w:t>
      </w:r>
    </w:p>
    <w:p w:rsidR="005E7D1A" w:rsidRPr="00B04C6C" w:rsidRDefault="005E7D1A" w:rsidP="001666AF">
      <w:pPr>
        <w:tabs>
          <w:tab w:val="left" w:pos="851"/>
        </w:tabs>
        <w:jc w:val="both"/>
        <w:rPr>
          <w:rFonts w:eastAsia="Calibri"/>
          <w:sz w:val="24"/>
          <w:szCs w:val="24"/>
          <w:lang w:eastAsia="en-US"/>
        </w:rPr>
      </w:pPr>
      <w:r w:rsidRPr="00B04C6C">
        <w:rPr>
          <w:rFonts w:eastAsia="Calibri"/>
          <w:sz w:val="24"/>
          <w:szCs w:val="24"/>
          <w:lang w:eastAsia="en-US"/>
        </w:rPr>
        <w:t>Lect. univ. dr. Ciortea Mihaela</w:t>
      </w:r>
    </w:p>
    <w:p w:rsidR="00080DD5" w:rsidRPr="00B04C6C" w:rsidRDefault="00080DD5" w:rsidP="001666AF">
      <w:pPr>
        <w:tabs>
          <w:tab w:val="left" w:pos="851"/>
        </w:tabs>
        <w:jc w:val="both"/>
        <w:rPr>
          <w:rFonts w:eastAsia="Calibri"/>
          <w:sz w:val="24"/>
          <w:szCs w:val="24"/>
          <w:lang w:eastAsia="en-US"/>
        </w:rPr>
      </w:pPr>
    </w:p>
    <w:p w:rsidR="005E7D1A" w:rsidRPr="00F56E0A" w:rsidRDefault="005E7D1A" w:rsidP="001666AF">
      <w:pPr>
        <w:jc w:val="center"/>
        <w:rPr>
          <w:rFonts w:ascii="Times New Roman Bold" w:hAnsi="Times New Roman Bold"/>
          <w:b/>
          <w:caps/>
          <w:color w:val="5B9BD5" w:themeColor="accent1"/>
          <w:sz w:val="24"/>
          <w:szCs w:val="24"/>
        </w:rPr>
      </w:pPr>
      <w:r w:rsidRPr="00F56E0A">
        <w:rPr>
          <w:rFonts w:ascii="Times New Roman Bold" w:hAnsi="Times New Roman Bold"/>
          <w:b/>
          <w:caps/>
          <w:color w:val="5B9BD5" w:themeColor="accent1"/>
          <w:sz w:val="24"/>
          <w:szCs w:val="24"/>
        </w:rPr>
        <w:t>Tematica pentru examenul de licenţă,</w:t>
      </w:r>
    </w:p>
    <w:p w:rsidR="005E7D1A" w:rsidRPr="00F56E0A" w:rsidRDefault="005E7D1A" w:rsidP="001666AF">
      <w:pPr>
        <w:jc w:val="center"/>
        <w:rPr>
          <w:rFonts w:ascii="Times New Roman Bold" w:hAnsi="Times New Roman Bold"/>
          <w:b/>
          <w:caps/>
          <w:color w:val="5B9BD5" w:themeColor="accent1"/>
          <w:sz w:val="24"/>
          <w:szCs w:val="24"/>
          <w:u w:val="single"/>
        </w:rPr>
      </w:pPr>
      <w:r w:rsidRPr="00F56E0A">
        <w:rPr>
          <w:rFonts w:ascii="Times New Roman Bold" w:hAnsi="Times New Roman Bold"/>
          <w:b/>
          <w:caps/>
          <w:color w:val="5B9BD5" w:themeColor="accent1"/>
          <w:sz w:val="24"/>
          <w:szCs w:val="24"/>
        </w:rPr>
        <w:t xml:space="preserve">Specializarea: </w:t>
      </w:r>
      <w:r w:rsidRPr="00F56E0A">
        <w:rPr>
          <w:rFonts w:ascii="Times New Roman Bold" w:hAnsi="Times New Roman Bold"/>
          <w:b/>
          <w:caps/>
          <w:color w:val="5B9BD5" w:themeColor="accent1"/>
          <w:sz w:val="24"/>
          <w:szCs w:val="24"/>
          <w:u w:val="single"/>
        </w:rPr>
        <w:t>Informatică</w:t>
      </w:r>
    </w:p>
    <w:p w:rsidR="005E7D1A" w:rsidRPr="00F56E0A" w:rsidRDefault="005E7D1A" w:rsidP="001666AF">
      <w:pPr>
        <w:jc w:val="center"/>
        <w:rPr>
          <w:rFonts w:ascii="Times New Roman Bold" w:hAnsi="Times New Roman Bold"/>
          <w:b/>
          <w:caps/>
          <w:color w:val="5B9BD5" w:themeColor="accent1"/>
          <w:sz w:val="24"/>
          <w:szCs w:val="24"/>
        </w:rPr>
      </w:pPr>
      <w:r w:rsidRPr="00F56E0A">
        <w:rPr>
          <w:rFonts w:ascii="Times New Roman Bold" w:hAnsi="Times New Roman Bold"/>
          <w:b/>
          <w:caps/>
          <w:color w:val="5B9BD5" w:themeColor="accent1"/>
          <w:sz w:val="24"/>
          <w:szCs w:val="24"/>
        </w:rPr>
        <w:t>Sesiunea iulie 2019</w:t>
      </w:r>
    </w:p>
    <w:p w:rsidR="00080DD5" w:rsidRPr="00B04C6C" w:rsidRDefault="00080DD5" w:rsidP="001666AF">
      <w:pPr>
        <w:jc w:val="both"/>
        <w:rPr>
          <w:b/>
          <w:sz w:val="24"/>
          <w:szCs w:val="24"/>
        </w:rPr>
      </w:pPr>
    </w:p>
    <w:p w:rsidR="005E7D1A" w:rsidRPr="00B04C6C" w:rsidRDefault="00080DD5" w:rsidP="001666AF">
      <w:pPr>
        <w:ind w:firstLine="720"/>
        <w:jc w:val="both"/>
        <w:rPr>
          <w:sz w:val="24"/>
          <w:szCs w:val="24"/>
        </w:rPr>
      </w:pPr>
      <w:r w:rsidRPr="00B04C6C">
        <w:rPr>
          <w:sz w:val="24"/>
          <w:szCs w:val="24"/>
        </w:rPr>
        <w:t>M</w:t>
      </w:r>
      <w:r w:rsidR="005E7D1A" w:rsidRPr="00B04C6C">
        <w:rPr>
          <w:sz w:val="24"/>
          <w:szCs w:val="24"/>
        </w:rPr>
        <w:t>odul de examinare la proba de evaluare a cunoştinţelor generale şi de specialitate pentru examenul de finalizare a studiilor (licenţă/diplomă) din anul u</w:t>
      </w:r>
      <w:r w:rsidRPr="00B04C6C">
        <w:rPr>
          <w:sz w:val="24"/>
          <w:szCs w:val="24"/>
        </w:rPr>
        <w:t>niversitar 2018/2019 este:</w:t>
      </w:r>
    </w:p>
    <w:p w:rsidR="005E7D1A" w:rsidRPr="00B04C6C" w:rsidRDefault="005E7D1A" w:rsidP="001666AF">
      <w:pPr>
        <w:jc w:val="both"/>
        <w:rPr>
          <w:sz w:val="24"/>
          <w:szCs w:val="24"/>
        </w:rPr>
      </w:pPr>
      <w:r w:rsidRPr="00B04C6C">
        <w:rPr>
          <w:sz w:val="24"/>
          <w:szCs w:val="24"/>
        </w:rPr>
        <w:tab/>
        <w:t>Informatică – proba 1 – scris</w:t>
      </w:r>
    </w:p>
    <w:p w:rsidR="005E7D1A" w:rsidRPr="00B04C6C" w:rsidRDefault="005E7D1A" w:rsidP="001666AF">
      <w:pPr>
        <w:jc w:val="both"/>
        <w:rPr>
          <w:sz w:val="24"/>
          <w:szCs w:val="24"/>
        </w:rPr>
      </w:pPr>
      <w:r w:rsidRPr="00B04C6C">
        <w:rPr>
          <w:sz w:val="24"/>
          <w:szCs w:val="24"/>
        </w:rPr>
        <w:tab/>
      </w:r>
      <w:r w:rsidRPr="00B04C6C">
        <w:rPr>
          <w:sz w:val="24"/>
          <w:szCs w:val="24"/>
        </w:rPr>
        <w:tab/>
        <w:t xml:space="preserve">        - proba 2</w:t>
      </w:r>
      <w:r w:rsidR="00080DD5" w:rsidRPr="00B04C6C">
        <w:rPr>
          <w:sz w:val="24"/>
          <w:szCs w:val="24"/>
        </w:rPr>
        <w:t xml:space="preserve"> </w:t>
      </w:r>
      <w:r w:rsidRPr="00B04C6C">
        <w:rPr>
          <w:sz w:val="24"/>
          <w:szCs w:val="24"/>
        </w:rPr>
        <w:t>-</w:t>
      </w:r>
      <w:r w:rsidR="00080DD5" w:rsidRPr="00B04C6C">
        <w:rPr>
          <w:sz w:val="24"/>
          <w:szCs w:val="24"/>
        </w:rPr>
        <w:t xml:space="preserve"> </w:t>
      </w:r>
      <w:r w:rsidRPr="00B04C6C">
        <w:rPr>
          <w:sz w:val="24"/>
          <w:szCs w:val="24"/>
        </w:rPr>
        <w:t>oral</w:t>
      </w:r>
    </w:p>
    <w:p w:rsidR="005E7D1A" w:rsidRPr="00B04C6C" w:rsidRDefault="005E7D1A" w:rsidP="001666AF">
      <w:pPr>
        <w:jc w:val="both"/>
        <w:rPr>
          <w:b/>
          <w:sz w:val="24"/>
          <w:szCs w:val="24"/>
        </w:rPr>
      </w:pPr>
    </w:p>
    <w:p w:rsidR="005E7D1A" w:rsidRPr="00B04C6C" w:rsidRDefault="005E7D1A" w:rsidP="001666AF">
      <w:pPr>
        <w:jc w:val="both"/>
        <w:rPr>
          <w:b/>
          <w:sz w:val="24"/>
          <w:szCs w:val="24"/>
        </w:rPr>
      </w:pPr>
      <w:r w:rsidRPr="00B04C6C">
        <w:rPr>
          <w:b/>
          <w:sz w:val="24"/>
          <w:szCs w:val="24"/>
        </w:rPr>
        <w:t xml:space="preserve">Partea I: </w:t>
      </w:r>
      <w:r w:rsidRPr="00B04C6C">
        <w:rPr>
          <w:b/>
          <w:sz w:val="24"/>
          <w:szCs w:val="24"/>
          <w:u w:val="single"/>
        </w:rPr>
        <w:t>Programare</w:t>
      </w:r>
      <w:r w:rsidRPr="00B04C6C">
        <w:rPr>
          <w:b/>
          <w:sz w:val="24"/>
          <w:szCs w:val="24"/>
        </w:rPr>
        <w:t xml:space="preserve">: </w:t>
      </w:r>
    </w:p>
    <w:p w:rsidR="005E7D1A" w:rsidRPr="00B04C6C" w:rsidRDefault="005E7D1A" w:rsidP="001666AF">
      <w:pPr>
        <w:numPr>
          <w:ilvl w:val="0"/>
          <w:numId w:val="46"/>
        </w:numPr>
        <w:tabs>
          <w:tab w:val="left" w:pos="6660"/>
        </w:tabs>
        <w:suppressAutoHyphens/>
        <w:autoSpaceDN/>
        <w:adjustRightInd/>
        <w:jc w:val="both"/>
        <w:rPr>
          <w:sz w:val="24"/>
          <w:szCs w:val="24"/>
        </w:rPr>
      </w:pPr>
      <w:r w:rsidRPr="00B04C6C">
        <w:rPr>
          <w:sz w:val="24"/>
          <w:szCs w:val="24"/>
        </w:rPr>
        <w:t xml:space="preserve">Caracteristici algoritmilor. Etapele elaborarii algoritmilor. Metode de proiectarea algoritmilor. Top-down, Bottom Up.  </w:t>
      </w:r>
    </w:p>
    <w:p w:rsidR="005E7D1A" w:rsidRPr="00B04C6C" w:rsidRDefault="005E7D1A" w:rsidP="001666AF">
      <w:pPr>
        <w:numPr>
          <w:ilvl w:val="0"/>
          <w:numId w:val="46"/>
        </w:numPr>
        <w:suppressAutoHyphens/>
        <w:autoSpaceDN/>
        <w:adjustRightInd/>
        <w:jc w:val="both"/>
        <w:rPr>
          <w:sz w:val="24"/>
          <w:szCs w:val="24"/>
        </w:rPr>
      </w:pPr>
      <w:r w:rsidRPr="00B04C6C">
        <w:rPr>
          <w:sz w:val="24"/>
          <w:szCs w:val="24"/>
        </w:rPr>
        <w:t>Programarea structurată. Principii.</w:t>
      </w:r>
    </w:p>
    <w:p w:rsidR="005E7D1A" w:rsidRPr="00B04C6C" w:rsidRDefault="005E7D1A" w:rsidP="001666AF">
      <w:pPr>
        <w:numPr>
          <w:ilvl w:val="0"/>
          <w:numId w:val="46"/>
        </w:numPr>
        <w:suppressAutoHyphens/>
        <w:autoSpaceDN/>
        <w:adjustRightInd/>
        <w:jc w:val="both"/>
        <w:rPr>
          <w:sz w:val="24"/>
          <w:szCs w:val="24"/>
        </w:rPr>
      </w:pPr>
      <w:r w:rsidRPr="00B04C6C">
        <w:rPr>
          <w:sz w:val="24"/>
          <w:szCs w:val="24"/>
        </w:rPr>
        <w:t>Algoritmi elementari</w:t>
      </w:r>
      <w:r w:rsidRPr="00B04C6C">
        <w:rPr>
          <w:sz w:val="24"/>
          <w:szCs w:val="24"/>
        </w:rPr>
        <w:tab/>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Schimbarea valorilor a două variabile</w:t>
      </w:r>
      <w:r w:rsidRPr="00B04C6C">
        <w:rPr>
          <w:sz w:val="24"/>
          <w:szCs w:val="24"/>
        </w:rPr>
        <w:tab/>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Parcurgerea elementelor unei mulțimi</w:t>
      </w:r>
      <w:r w:rsidRPr="00B04C6C">
        <w:rPr>
          <w:sz w:val="24"/>
          <w:szCs w:val="24"/>
        </w:rPr>
        <w:tab/>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Implementarea cuantificatorilor matematici oricare și există.</w:t>
      </w:r>
      <w:r w:rsidRPr="00B04C6C">
        <w:rPr>
          <w:sz w:val="24"/>
          <w:szCs w:val="24"/>
        </w:rPr>
        <w:tab/>
      </w:r>
    </w:p>
    <w:p w:rsidR="005E7D1A" w:rsidRPr="00B04C6C" w:rsidRDefault="005E7D1A" w:rsidP="001666AF">
      <w:pPr>
        <w:numPr>
          <w:ilvl w:val="0"/>
          <w:numId w:val="46"/>
        </w:numPr>
        <w:suppressAutoHyphens/>
        <w:autoSpaceDN/>
        <w:adjustRightInd/>
        <w:jc w:val="both"/>
        <w:rPr>
          <w:sz w:val="24"/>
          <w:szCs w:val="24"/>
        </w:rPr>
      </w:pPr>
      <w:r w:rsidRPr="00B04C6C">
        <w:rPr>
          <w:sz w:val="24"/>
          <w:szCs w:val="24"/>
        </w:rPr>
        <w:t>Metode și tehnici de realizare a algoritmilor</w:t>
      </w:r>
      <w:r w:rsidRPr="00B04C6C">
        <w:rPr>
          <w:sz w:val="24"/>
          <w:szCs w:val="24"/>
        </w:rPr>
        <w:tab/>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Metoda Greedy</w:t>
      </w:r>
      <w:r w:rsidRPr="00B04C6C">
        <w:rPr>
          <w:sz w:val="24"/>
          <w:szCs w:val="24"/>
        </w:rPr>
        <w:tab/>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Metoda Backtracking</w:t>
      </w:r>
      <w:r w:rsidRPr="00B04C6C">
        <w:rPr>
          <w:sz w:val="24"/>
          <w:szCs w:val="24"/>
        </w:rPr>
        <w:tab/>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Metoda Divide et Impera</w:t>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Programare dinamică</w:t>
      </w:r>
      <w:r w:rsidRPr="00B04C6C">
        <w:rPr>
          <w:sz w:val="24"/>
          <w:szCs w:val="24"/>
        </w:rPr>
        <w:tab/>
      </w:r>
    </w:p>
    <w:p w:rsidR="005E7D1A" w:rsidRPr="00B04C6C" w:rsidRDefault="005E7D1A" w:rsidP="001666AF">
      <w:pPr>
        <w:numPr>
          <w:ilvl w:val="0"/>
          <w:numId w:val="46"/>
        </w:numPr>
        <w:suppressAutoHyphens/>
        <w:autoSpaceDN/>
        <w:adjustRightInd/>
        <w:jc w:val="both"/>
        <w:rPr>
          <w:sz w:val="24"/>
          <w:szCs w:val="24"/>
        </w:rPr>
      </w:pPr>
      <w:r w:rsidRPr="00B04C6C">
        <w:rPr>
          <w:sz w:val="24"/>
          <w:szCs w:val="24"/>
        </w:rPr>
        <w:t>Structuri de date</w:t>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structuri neomogene (articol, fișier)</w:t>
      </w:r>
    </w:p>
    <w:p w:rsidR="005E7D1A" w:rsidRPr="00B04C6C" w:rsidRDefault="005E7D1A" w:rsidP="001666AF">
      <w:pPr>
        <w:numPr>
          <w:ilvl w:val="1"/>
          <w:numId w:val="46"/>
        </w:numPr>
        <w:suppressAutoHyphens/>
        <w:autoSpaceDN/>
        <w:adjustRightInd/>
        <w:jc w:val="both"/>
        <w:rPr>
          <w:sz w:val="24"/>
          <w:szCs w:val="24"/>
          <w:lang w:val="it-IT"/>
        </w:rPr>
      </w:pPr>
      <w:r w:rsidRPr="00B04C6C">
        <w:rPr>
          <w:sz w:val="24"/>
          <w:szCs w:val="24"/>
        </w:rPr>
        <w:t xml:space="preserve">tablouri: operații cu tablouri. </w:t>
      </w:r>
      <w:r w:rsidRPr="00B04C6C">
        <w:rPr>
          <w:sz w:val="24"/>
          <w:szCs w:val="24"/>
          <w:lang w:val="it-IT"/>
        </w:rPr>
        <w:t>Metode de sortare</w:t>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liste înlănțuite</w:t>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arbori binari de căutare</w:t>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grafe</w:t>
      </w:r>
    </w:p>
    <w:p w:rsidR="005E7D1A" w:rsidRPr="00B04C6C" w:rsidRDefault="005E7D1A" w:rsidP="001666AF">
      <w:pPr>
        <w:numPr>
          <w:ilvl w:val="0"/>
          <w:numId w:val="46"/>
        </w:numPr>
        <w:suppressAutoHyphens/>
        <w:autoSpaceDN/>
        <w:adjustRightInd/>
        <w:jc w:val="both"/>
        <w:rPr>
          <w:sz w:val="24"/>
          <w:szCs w:val="24"/>
        </w:rPr>
      </w:pPr>
      <w:r w:rsidRPr="00B04C6C">
        <w:rPr>
          <w:sz w:val="24"/>
          <w:szCs w:val="24"/>
        </w:rPr>
        <w:t xml:space="preserve">Programarea modulară. Definirea și parametrizarea subalgoritmilor. </w:t>
      </w:r>
    </w:p>
    <w:p w:rsidR="005E7D1A" w:rsidRPr="00B04C6C" w:rsidRDefault="005E7D1A" w:rsidP="001666AF">
      <w:pPr>
        <w:numPr>
          <w:ilvl w:val="0"/>
          <w:numId w:val="46"/>
        </w:numPr>
        <w:suppressAutoHyphens/>
        <w:autoSpaceDN/>
        <w:adjustRightInd/>
        <w:jc w:val="both"/>
        <w:rPr>
          <w:sz w:val="24"/>
          <w:szCs w:val="24"/>
        </w:rPr>
      </w:pPr>
      <w:r w:rsidRPr="00B04C6C">
        <w:rPr>
          <w:sz w:val="24"/>
          <w:szCs w:val="24"/>
        </w:rPr>
        <w:t>Programarea orientată obiect. Concepte și principii:</w:t>
      </w:r>
    </w:p>
    <w:p w:rsidR="005E7D1A" w:rsidRPr="00B04C6C" w:rsidRDefault="005E7D1A" w:rsidP="001666AF">
      <w:pPr>
        <w:numPr>
          <w:ilvl w:val="1"/>
          <w:numId w:val="46"/>
        </w:numPr>
        <w:suppressAutoHyphens/>
        <w:autoSpaceDN/>
        <w:adjustRightInd/>
        <w:jc w:val="both"/>
        <w:rPr>
          <w:sz w:val="24"/>
          <w:szCs w:val="24"/>
        </w:rPr>
      </w:pPr>
      <w:r w:rsidRPr="00B04C6C">
        <w:rPr>
          <w:sz w:val="24"/>
          <w:szCs w:val="24"/>
        </w:rPr>
        <w:t>Clasa. Abstractizarea</w:t>
      </w:r>
    </w:p>
    <w:p w:rsidR="005E7D1A" w:rsidRPr="00B04C6C" w:rsidRDefault="005E7D1A" w:rsidP="001666AF">
      <w:pPr>
        <w:numPr>
          <w:ilvl w:val="1"/>
          <w:numId w:val="46"/>
        </w:numPr>
        <w:tabs>
          <w:tab w:val="left" w:pos="3240"/>
        </w:tabs>
        <w:suppressAutoHyphens/>
        <w:autoSpaceDN/>
        <w:adjustRightInd/>
        <w:jc w:val="both"/>
        <w:rPr>
          <w:sz w:val="24"/>
          <w:szCs w:val="24"/>
        </w:rPr>
      </w:pPr>
      <w:r w:rsidRPr="00B04C6C">
        <w:rPr>
          <w:sz w:val="24"/>
          <w:szCs w:val="24"/>
        </w:rPr>
        <w:t>Obiect. Încapsulare</w:t>
      </w:r>
    </w:p>
    <w:p w:rsidR="005E7D1A" w:rsidRPr="00B04C6C" w:rsidRDefault="005E7D1A" w:rsidP="001666AF">
      <w:pPr>
        <w:numPr>
          <w:ilvl w:val="1"/>
          <w:numId w:val="46"/>
        </w:numPr>
        <w:tabs>
          <w:tab w:val="left" w:pos="3240"/>
        </w:tabs>
        <w:suppressAutoHyphens/>
        <w:autoSpaceDN/>
        <w:adjustRightInd/>
        <w:jc w:val="both"/>
        <w:rPr>
          <w:sz w:val="24"/>
          <w:szCs w:val="24"/>
        </w:rPr>
      </w:pPr>
      <w:r w:rsidRPr="00B04C6C">
        <w:rPr>
          <w:sz w:val="24"/>
          <w:szCs w:val="24"/>
        </w:rPr>
        <w:lastRenderedPageBreak/>
        <w:t>Atribute (câmpuri)</w:t>
      </w:r>
    </w:p>
    <w:p w:rsidR="005E7D1A" w:rsidRPr="00B04C6C" w:rsidRDefault="005E7D1A" w:rsidP="001666AF">
      <w:pPr>
        <w:numPr>
          <w:ilvl w:val="1"/>
          <w:numId w:val="46"/>
        </w:numPr>
        <w:tabs>
          <w:tab w:val="left" w:pos="3240"/>
        </w:tabs>
        <w:suppressAutoHyphens/>
        <w:autoSpaceDN/>
        <w:adjustRightInd/>
        <w:jc w:val="both"/>
        <w:rPr>
          <w:sz w:val="24"/>
          <w:szCs w:val="24"/>
        </w:rPr>
      </w:pPr>
      <w:r w:rsidRPr="00B04C6C">
        <w:rPr>
          <w:sz w:val="24"/>
          <w:szCs w:val="24"/>
        </w:rPr>
        <w:t>Metode (operații)</w:t>
      </w:r>
    </w:p>
    <w:p w:rsidR="005E7D1A" w:rsidRPr="00B04C6C" w:rsidRDefault="005E7D1A" w:rsidP="001666AF">
      <w:pPr>
        <w:numPr>
          <w:ilvl w:val="1"/>
          <w:numId w:val="46"/>
        </w:numPr>
        <w:tabs>
          <w:tab w:val="left" w:pos="3240"/>
        </w:tabs>
        <w:suppressAutoHyphens/>
        <w:autoSpaceDN/>
        <w:adjustRightInd/>
        <w:jc w:val="both"/>
        <w:rPr>
          <w:sz w:val="24"/>
          <w:szCs w:val="24"/>
        </w:rPr>
      </w:pPr>
      <w:r w:rsidRPr="00B04C6C">
        <w:rPr>
          <w:sz w:val="24"/>
          <w:szCs w:val="24"/>
        </w:rPr>
        <w:t>Relațiile dintre clase</w:t>
      </w:r>
    </w:p>
    <w:p w:rsidR="005E7D1A" w:rsidRPr="00B04C6C" w:rsidRDefault="005E7D1A" w:rsidP="001666AF">
      <w:pPr>
        <w:numPr>
          <w:ilvl w:val="1"/>
          <w:numId w:val="46"/>
        </w:numPr>
        <w:tabs>
          <w:tab w:val="left" w:pos="3240"/>
        </w:tabs>
        <w:suppressAutoHyphens/>
        <w:autoSpaceDN/>
        <w:adjustRightInd/>
        <w:jc w:val="both"/>
        <w:rPr>
          <w:sz w:val="24"/>
          <w:szCs w:val="24"/>
        </w:rPr>
      </w:pPr>
      <w:r w:rsidRPr="00B04C6C">
        <w:rPr>
          <w:sz w:val="24"/>
          <w:szCs w:val="24"/>
        </w:rPr>
        <w:t>Moștenirea</w:t>
      </w:r>
    </w:p>
    <w:p w:rsidR="005E7D1A" w:rsidRPr="00B04C6C" w:rsidRDefault="005E7D1A" w:rsidP="001666AF">
      <w:pPr>
        <w:ind w:left="360"/>
        <w:jc w:val="both"/>
        <w:rPr>
          <w:sz w:val="24"/>
          <w:szCs w:val="24"/>
        </w:rPr>
      </w:pPr>
      <w:r w:rsidRPr="00B04C6C">
        <w:rPr>
          <w:sz w:val="24"/>
          <w:szCs w:val="24"/>
        </w:rPr>
        <w:t xml:space="preserve">      g.  Polimorfismul</w:t>
      </w:r>
    </w:p>
    <w:p w:rsidR="005E7D1A" w:rsidRPr="00B04C6C" w:rsidRDefault="005E7D1A" w:rsidP="001666AF">
      <w:pPr>
        <w:ind w:left="360"/>
        <w:jc w:val="both"/>
        <w:rPr>
          <w:sz w:val="24"/>
          <w:szCs w:val="24"/>
        </w:rPr>
      </w:pPr>
    </w:p>
    <w:p w:rsidR="005E7D1A" w:rsidRPr="00B04C6C" w:rsidRDefault="005E7D1A" w:rsidP="001666AF">
      <w:pPr>
        <w:tabs>
          <w:tab w:val="left" w:pos="3240"/>
        </w:tabs>
        <w:jc w:val="both"/>
        <w:rPr>
          <w:b/>
          <w:sz w:val="24"/>
          <w:szCs w:val="24"/>
          <w:u w:val="single"/>
        </w:rPr>
      </w:pPr>
      <w:r w:rsidRPr="00B04C6C">
        <w:rPr>
          <w:b/>
          <w:sz w:val="24"/>
          <w:szCs w:val="24"/>
        </w:rPr>
        <w:t xml:space="preserve">Partea a II-a:  </w:t>
      </w:r>
      <w:r w:rsidRPr="00B04C6C">
        <w:rPr>
          <w:b/>
          <w:sz w:val="24"/>
          <w:szCs w:val="24"/>
          <w:u w:val="single"/>
        </w:rPr>
        <w:t>Programarea orientata obiect:</w:t>
      </w:r>
    </w:p>
    <w:p w:rsidR="005E7D1A" w:rsidRPr="00B04C6C" w:rsidRDefault="005E7D1A" w:rsidP="001666AF">
      <w:pPr>
        <w:tabs>
          <w:tab w:val="left" w:pos="3240"/>
        </w:tabs>
        <w:jc w:val="both"/>
        <w:rPr>
          <w:b/>
          <w:sz w:val="24"/>
          <w:szCs w:val="24"/>
        </w:rPr>
      </w:pPr>
    </w:p>
    <w:p w:rsidR="005E7D1A" w:rsidRPr="00B04C6C" w:rsidRDefault="005E7D1A" w:rsidP="001666AF">
      <w:pPr>
        <w:numPr>
          <w:ilvl w:val="1"/>
          <w:numId w:val="48"/>
        </w:numPr>
        <w:suppressAutoHyphens/>
        <w:autoSpaceDN/>
        <w:adjustRightInd/>
        <w:jc w:val="both"/>
        <w:rPr>
          <w:sz w:val="24"/>
          <w:szCs w:val="24"/>
        </w:rPr>
      </w:pPr>
      <w:r w:rsidRPr="00B04C6C">
        <w:rPr>
          <w:sz w:val="24"/>
          <w:szCs w:val="24"/>
        </w:rPr>
        <w:t>Concepte si principii:</w:t>
      </w:r>
    </w:p>
    <w:p w:rsidR="005E7D1A" w:rsidRPr="00B04C6C" w:rsidRDefault="005E7D1A" w:rsidP="001666AF">
      <w:pPr>
        <w:numPr>
          <w:ilvl w:val="1"/>
          <w:numId w:val="48"/>
        </w:numPr>
        <w:suppressAutoHyphens/>
        <w:autoSpaceDN/>
        <w:adjustRightInd/>
        <w:jc w:val="both"/>
        <w:rPr>
          <w:sz w:val="24"/>
          <w:szCs w:val="24"/>
        </w:rPr>
      </w:pPr>
      <w:r w:rsidRPr="00B04C6C">
        <w:rPr>
          <w:sz w:val="24"/>
          <w:szCs w:val="24"/>
        </w:rPr>
        <w:t>Clasa. Abstractizarea</w:t>
      </w:r>
    </w:p>
    <w:p w:rsidR="005E7D1A" w:rsidRPr="00B04C6C" w:rsidRDefault="005E7D1A" w:rsidP="001666AF">
      <w:pPr>
        <w:numPr>
          <w:ilvl w:val="1"/>
          <w:numId w:val="48"/>
        </w:numPr>
        <w:tabs>
          <w:tab w:val="left" w:pos="3240"/>
        </w:tabs>
        <w:suppressAutoHyphens/>
        <w:autoSpaceDN/>
        <w:adjustRightInd/>
        <w:jc w:val="both"/>
        <w:rPr>
          <w:sz w:val="24"/>
          <w:szCs w:val="24"/>
        </w:rPr>
      </w:pPr>
      <w:r w:rsidRPr="00B04C6C">
        <w:rPr>
          <w:sz w:val="24"/>
          <w:szCs w:val="24"/>
        </w:rPr>
        <w:t>Obiect. Incapsulare</w:t>
      </w:r>
    </w:p>
    <w:p w:rsidR="005E7D1A" w:rsidRPr="00B04C6C" w:rsidRDefault="005E7D1A" w:rsidP="001666AF">
      <w:pPr>
        <w:numPr>
          <w:ilvl w:val="1"/>
          <w:numId w:val="48"/>
        </w:numPr>
        <w:tabs>
          <w:tab w:val="left" w:pos="3240"/>
        </w:tabs>
        <w:suppressAutoHyphens/>
        <w:autoSpaceDN/>
        <w:adjustRightInd/>
        <w:jc w:val="both"/>
        <w:rPr>
          <w:sz w:val="24"/>
          <w:szCs w:val="24"/>
        </w:rPr>
      </w:pPr>
      <w:r w:rsidRPr="00B04C6C">
        <w:rPr>
          <w:sz w:val="24"/>
          <w:szCs w:val="24"/>
        </w:rPr>
        <w:t>Atribute (câmpuri)</w:t>
      </w:r>
    </w:p>
    <w:p w:rsidR="005E7D1A" w:rsidRPr="00B04C6C" w:rsidRDefault="005E7D1A" w:rsidP="001666AF">
      <w:pPr>
        <w:numPr>
          <w:ilvl w:val="1"/>
          <w:numId w:val="48"/>
        </w:numPr>
        <w:tabs>
          <w:tab w:val="left" w:pos="3240"/>
        </w:tabs>
        <w:suppressAutoHyphens/>
        <w:autoSpaceDN/>
        <w:adjustRightInd/>
        <w:jc w:val="both"/>
        <w:rPr>
          <w:sz w:val="24"/>
          <w:szCs w:val="24"/>
        </w:rPr>
      </w:pPr>
      <w:r w:rsidRPr="00B04C6C">
        <w:rPr>
          <w:sz w:val="24"/>
          <w:szCs w:val="24"/>
        </w:rPr>
        <w:t>Metode (operatii)</w:t>
      </w:r>
    </w:p>
    <w:p w:rsidR="005E7D1A" w:rsidRPr="00B04C6C" w:rsidRDefault="005E7D1A" w:rsidP="001666AF">
      <w:pPr>
        <w:numPr>
          <w:ilvl w:val="1"/>
          <w:numId w:val="48"/>
        </w:numPr>
        <w:tabs>
          <w:tab w:val="left" w:pos="3240"/>
        </w:tabs>
        <w:suppressAutoHyphens/>
        <w:autoSpaceDN/>
        <w:adjustRightInd/>
        <w:jc w:val="both"/>
        <w:rPr>
          <w:sz w:val="24"/>
          <w:szCs w:val="24"/>
        </w:rPr>
      </w:pPr>
      <w:r w:rsidRPr="00B04C6C">
        <w:rPr>
          <w:sz w:val="24"/>
          <w:szCs w:val="24"/>
        </w:rPr>
        <w:t>Relațiile dintre clase.</w:t>
      </w:r>
    </w:p>
    <w:p w:rsidR="005E7D1A" w:rsidRPr="00B04C6C" w:rsidRDefault="005E7D1A" w:rsidP="001666AF">
      <w:pPr>
        <w:numPr>
          <w:ilvl w:val="1"/>
          <w:numId w:val="48"/>
        </w:numPr>
        <w:tabs>
          <w:tab w:val="left" w:pos="3240"/>
        </w:tabs>
        <w:suppressAutoHyphens/>
        <w:autoSpaceDN/>
        <w:adjustRightInd/>
        <w:jc w:val="both"/>
        <w:rPr>
          <w:sz w:val="24"/>
          <w:szCs w:val="24"/>
        </w:rPr>
      </w:pPr>
      <w:r w:rsidRPr="00B04C6C">
        <w:rPr>
          <w:sz w:val="24"/>
          <w:szCs w:val="24"/>
        </w:rPr>
        <w:t>Moștenirea</w:t>
      </w:r>
    </w:p>
    <w:p w:rsidR="005E7D1A" w:rsidRPr="00B04C6C" w:rsidRDefault="005E7D1A" w:rsidP="001666AF">
      <w:pPr>
        <w:numPr>
          <w:ilvl w:val="1"/>
          <w:numId w:val="48"/>
        </w:numPr>
        <w:tabs>
          <w:tab w:val="left" w:pos="3240"/>
        </w:tabs>
        <w:suppressAutoHyphens/>
        <w:autoSpaceDN/>
        <w:adjustRightInd/>
        <w:jc w:val="both"/>
        <w:rPr>
          <w:sz w:val="24"/>
          <w:szCs w:val="24"/>
        </w:rPr>
      </w:pPr>
      <w:r w:rsidRPr="00B04C6C">
        <w:rPr>
          <w:sz w:val="24"/>
          <w:szCs w:val="24"/>
        </w:rPr>
        <w:t xml:space="preserve">Polimorfismul </w:t>
      </w:r>
    </w:p>
    <w:p w:rsidR="005E7D1A" w:rsidRPr="00B04C6C" w:rsidRDefault="005E7D1A" w:rsidP="001666AF">
      <w:pPr>
        <w:tabs>
          <w:tab w:val="left" w:pos="3240"/>
        </w:tabs>
        <w:jc w:val="both"/>
        <w:rPr>
          <w:sz w:val="24"/>
          <w:szCs w:val="24"/>
        </w:rPr>
      </w:pPr>
    </w:p>
    <w:p w:rsidR="005E7D1A" w:rsidRPr="00B04C6C" w:rsidRDefault="005E7D1A" w:rsidP="001666AF">
      <w:pPr>
        <w:tabs>
          <w:tab w:val="left" w:pos="3240"/>
        </w:tabs>
        <w:jc w:val="both"/>
        <w:rPr>
          <w:b/>
          <w:sz w:val="24"/>
          <w:szCs w:val="24"/>
          <w:u w:val="single"/>
        </w:rPr>
      </w:pPr>
      <w:r w:rsidRPr="00B04C6C">
        <w:rPr>
          <w:b/>
          <w:sz w:val="24"/>
          <w:szCs w:val="24"/>
        </w:rPr>
        <w:t xml:space="preserve">Partea a III-a:  </w:t>
      </w:r>
      <w:r w:rsidRPr="00B04C6C">
        <w:rPr>
          <w:b/>
          <w:sz w:val="24"/>
          <w:szCs w:val="24"/>
          <w:u w:val="single"/>
        </w:rPr>
        <w:t>Baze de date</w:t>
      </w:r>
    </w:p>
    <w:p w:rsidR="005E7D1A" w:rsidRPr="00B04C6C" w:rsidRDefault="005E7D1A" w:rsidP="001666AF">
      <w:pPr>
        <w:tabs>
          <w:tab w:val="left" w:pos="3240"/>
        </w:tabs>
        <w:jc w:val="both"/>
        <w:rPr>
          <w:b/>
          <w:sz w:val="24"/>
          <w:szCs w:val="24"/>
          <w:u w:val="single"/>
        </w:rPr>
      </w:pPr>
    </w:p>
    <w:p w:rsidR="005E7D1A" w:rsidRPr="00B04C6C" w:rsidRDefault="005E7D1A" w:rsidP="001666AF">
      <w:pPr>
        <w:numPr>
          <w:ilvl w:val="0"/>
          <w:numId w:val="47"/>
        </w:numPr>
        <w:suppressAutoHyphens/>
        <w:autoSpaceDN/>
        <w:adjustRightInd/>
        <w:jc w:val="both"/>
        <w:rPr>
          <w:sz w:val="24"/>
          <w:szCs w:val="24"/>
        </w:rPr>
      </w:pPr>
      <w:r w:rsidRPr="00B04C6C">
        <w:rPr>
          <w:sz w:val="24"/>
          <w:szCs w:val="24"/>
        </w:rPr>
        <w:t>Principii generale</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Concepte de bază</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Abordarea bazelor de date</w:t>
      </w:r>
    </w:p>
    <w:p w:rsidR="005E7D1A" w:rsidRPr="00B04C6C" w:rsidRDefault="005E7D1A" w:rsidP="001666AF">
      <w:pPr>
        <w:numPr>
          <w:ilvl w:val="1"/>
          <w:numId w:val="47"/>
        </w:numPr>
        <w:suppressAutoHyphens/>
        <w:autoSpaceDN/>
        <w:adjustRightInd/>
        <w:jc w:val="both"/>
        <w:rPr>
          <w:sz w:val="24"/>
          <w:szCs w:val="24"/>
        </w:rPr>
      </w:pPr>
      <w:r w:rsidRPr="00B04C6C">
        <w:rPr>
          <w:sz w:val="24"/>
          <w:szCs w:val="24"/>
        </w:rPr>
        <w:t>Nivele de abstracție în Sisteme de Gestiune a Bazelor de Date (SGBD). Baza logică. Baza conceptuală</w:t>
      </w:r>
    </w:p>
    <w:p w:rsidR="005E7D1A" w:rsidRPr="00B04C6C" w:rsidRDefault="005E7D1A" w:rsidP="001666AF">
      <w:pPr>
        <w:numPr>
          <w:ilvl w:val="0"/>
          <w:numId w:val="47"/>
        </w:numPr>
        <w:suppressAutoHyphens/>
        <w:autoSpaceDN/>
        <w:adjustRightInd/>
        <w:jc w:val="both"/>
        <w:rPr>
          <w:sz w:val="24"/>
          <w:szCs w:val="24"/>
        </w:rPr>
      </w:pPr>
      <w:r w:rsidRPr="00B04C6C">
        <w:rPr>
          <w:sz w:val="24"/>
          <w:szCs w:val="24"/>
        </w:rPr>
        <w:t>Procesul de proiectare a bazelor de date</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Modelarea datelor logice</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Modelul conceptual Entitate-Asociere</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Proprietățile dezirabile și funcționale SGBD</w:t>
      </w:r>
    </w:p>
    <w:p w:rsidR="005E7D1A" w:rsidRPr="00B04C6C" w:rsidRDefault="005E7D1A" w:rsidP="001666AF">
      <w:pPr>
        <w:numPr>
          <w:ilvl w:val="0"/>
          <w:numId w:val="47"/>
        </w:numPr>
        <w:suppressAutoHyphens/>
        <w:autoSpaceDN/>
        <w:adjustRightInd/>
        <w:jc w:val="both"/>
        <w:rPr>
          <w:sz w:val="24"/>
          <w:szCs w:val="24"/>
        </w:rPr>
      </w:pPr>
      <w:r w:rsidRPr="00B04C6C">
        <w:rPr>
          <w:sz w:val="24"/>
          <w:szCs w:val="24"/>
        </w:rPr>
        <w:t>Maparea pe modelul relaţional</w:t>
      </w:r>
    </w:p>
    <w:p w:rsidR="005E7D1A" w:rsidRPr="00B04C6C" w:rsidRDefault="005E7D1A" w:rsidP="001666AF">
      <w:pPr>
        <w:numPr>
          <w:ilvl w:val="0"/>
          <w:numId w:val="47"/>
        </w:numPr>
        <w:suppressAutoHyphens/>
        <w:autoSpaceDN/>
        <w:adjustRightInd/>
        <w:jc w:val="both"/>
        <w:rPr>
          <w:sz w:val="24"/>
          <w:szCs w:val="24"/>
        </w:rPr>
      </w:pPr>
      <w:r w:rsidRPr="00B04C6C">
        <w:rPr>
          <w:sz w:val="24"/>
          <w:szCs w:val="24"/>
        </w:rPr>
        <w:t>Normalizarea</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Formele normale FN1, FN2, FN3</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Scheme relaționale</w:t>
      </w:r>
    </w:p>
    <w:p w:rsidR="005E7D1A" w:rsidRPr="00B04C6C" w:rsidRDefault="005E7D1A" w:rsidP="001666AF">
      <w:pPr>
        <w:numPr>
          <w:ilvl w:val="0"/>
          <w:numId w:val="47"/>
        </w:numPr>
        <w:suppressAutoHyphens/>
        <w:autoSpaceDN/>
        <w:adjustRightInd/>
        <w:jc w:val="both"/>
        <w:rPr>
          <w:sz w:val="24"/>
          <w:szCs w:val="24"/>
        </w:rPr>
      </w:pPr>
      <w:r w:rsidRPr="00B04C6C">
        <w:rPr>
          <w:sz w:val="24"/>
          <w:szCs w:val="24"/>
        </w:rPr>
        <w:t>Algebra relațională</w:t>
      </w:r>
    </w:p>
    <w:p w:rsidR="005E7D1A" w:rsidRPr="00B04C6C" w:rsidRDefault="005E7D1A" w:rsidP="001666AF">
      <w:pPr>
        <w:numPr>
          <w:ilvl w:val="2"/>
          <w:numId w:val="45"/>
        </w:numPr>
        <w:suppressAutoHyphens/>
        <w:autoSpaceDN/>
        <w:adjustRightInd/>
        <w:jc w:val="both"/>
        <w:rPr>
          <w:sz w:val="24"/>
          <w:szCs w:val="24"/>
        </w:rPr>
      </w:pPr>
      <w:r w:rsidRPr="00B04C6C">
        <w:rPr>
          <w:sz w:val="24"/>
          <w:szCs w:val="24"/>
        </w:rPr>
        <w:t>Chei primare și secundare. Constrângeri de integritate</w:t>
      </w:r>
    </w:p>
    <w:p w:rsidR="005E7D1A" w:rsidRPr="00B04C6C" w:rsidRDefault="005E7D1A" w:rsidP="001666AF">
      <w:pPr>
        <w:numPr>
          <w:ilvl w:val="0"/>
          <w:numId w:val="47"/>
        </w:numPr>
        <w:suppressAutoHyphens/>
        <w:autoSpaceDN/>
        <w:adjustRightInd/>
        <w:jc w:val="both"/>
        <w:rPr>
          <w:sz w:val="24"/>
          <w:szCs w:val="24"/>
        </w:rPr>
      </w:pPr>
      <w:r w:rsidRPr="00B04C6C">
        <w:rPr>
          <w:sz w:val="24"/>
          <w:szCs w:val="24"/>
        </w:rPr>
        <w:t>Proiectarea fizică a bazelor de date relaţionale</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Crearea și modificarea structurii tabelelor bazelor de date (CREATE TABLE, ALTER TABLE)</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Instrucțiuni de manipulare a datelor (INSERT, UPDATE, DELETE)</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Interogarea bazelor de date (SELECT)</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Tabele virtuale în interogări (VIEW)</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Rutine stocate în SGBD (PROCEDURE, FUNCTION, TRIGGER)</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Drepturi și utilizatori într-un SGBD</w:t>
      </w:r>
    </w:p>
    <w:p w:rsidR="005E7D1A" w:rsidRPr="00B04C6C" w:rsidRDefault="005E7D1A" w:rsidP="001666AF">
      <w:pPr>
        <w:widowControl/>
        <w:numPr>
          <w:ilvl w:val="1"/>
          <w:numId w:val="47"/>
        </w:numPr>
        <w:suppressAutoHyphens/>
        <w:autoSpaceDN/>
        <w:adjustRightInd/>
        <w:jc w:val="both"/>
        <w:rPr>
          <w:sz w:val="24"/>
          <w:szCs w:val="24"/>
        </w:rPr>
      </w:pPr>
      <w:r w:rsidRPr="00B04C6C">
        <w:rPr>
          <w:sz w:val="24"/>
          <w:szCs w:val="24"/>
        </w:rPr>
        <w:t>Gestiunea tranzacțiilor</w:t>
      </w:r>
    </w:p>
    <w:p w:rsidR="005E7D1A" w:rsidRPr="00B04C6C" w:rsidRDefault="005E7D1A" w:rsidP="001666AF">
      <w:pPr>
        <w:tabs>
          <w:tab w:val="left" w:pos="3240"/>
        </w:tabs>
        <w:jc w:val="both"/>
        <w:rPr>
          <w:sz w:val="24"/>
          <w:szCs w:val="24"/>
        </w:rPr>
      </w:pPr>
    </w:p>
    <w:p w:rsidR="005E7D1A" w:rsidRPr="00B04C6C" w:rsidRDefault="005E7D1A" w:rsidP="001666AF">
      <w:pPr>
        <w:tabs>
          <w:tab w:val="left" w:pos="3240"/>
        </w:tabs>
        <w:jc w:val="both"/>
        <w:rPr>
          <w:b/>
          <w:sz w:val="24"/>
          <w:szCs w:val="24"/>
          <w:u w:val="single"/>
        </w:rPr>
      </w:pPr>
      <w:r w:rsidRPr="00B04C6C">
        <w:rPr>
          <w:b/>
          <w:sz w:val="24"/>
          <w:szCs w:val="24"/>
        </w:rPr>
        <w:t xml:space="preserve">Partea a IV-a:  </w:t>
      </w:r>
      <w:r w:rsidRPr="00B04C6C">
        <w:rPr>
          <w:b/>
          <w:sz w:val="24"/>
          <w:szCs w:val="24"/>
          <w:u w:val="single"/>
        </w:rPr>
        <w:t>Tehnologii WEB</w:t>
      </w:r>
    </w:p>
    <w:p w:rsidR="005E7D1A" w:rsidRPr="00B04C6C" w:rsidRDefault="005E7D1A" w:rsidP="001666AF">
      <w:pPr>
        <w:tabs>
          <w:tab w:val="left" w:pos="3240"/>
        </w:tabs>
        <w:jc w:val="both"/>
        <w:rPr>
          <w:b/>
          <w:sz w:val="24"/>
          <w:szCs w:val="24"/>
          <w:u w:val="single"/>
        </w:rPr>
      </w:pPr>
    </w:p>
    <w:p w:rsidR="005E7D1A" w:rsidRPr="00B04C6C" w:rsidRDefault="005E7D1A" w:rsidP="001666AF">
      <w:pPr>
        <w:widowControl/>
        <w:numPr>
          <w:ilvl w:val="0"/>
          <w:numId w:val="49"/>
        </w:numPr>
        <w:suppressAutoHyphens/>
        <w:autoSpaceDE/>
        <w:autoSpaceDN/>
        <w:adjustRightInd/>
        <w:jc w:val="both"/>
        <w:rPr>
          <w:sz w:val="24"/>
          <w:szCs w:val="24"/>
          <w:lang w:val="en-GB"/>
        </w:rPr>
      </w:pPr>
      <w:r w:rsidRPr="00B04C6C">
        <w:rPr>
          <w:sz w:val="24"/>
          <w:szCs w:val="24"/>
          <w:lang w:val="en-GB"/>
        </w:rPr>
        <w:t>Concepte esențiale: clienți, servere și comunicare</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Interacţiunea client – server (concepte: client, server, URL, URi)</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Protocolul HTTP</w:t>
      </w:r>
    </w:p>
    <w:p w:rsidR="005E7D1A" w:rsidRPr="00B04C6C" w:rsidRDefault="005E7D1A" w:rsidP="001666AF">
      <w:pPr>
        <w:widowControl/>
        <w:numPr>
          <w:ilvl w:val="2"/>
          <w:numId w:val="49"/>
        </w:numPr>
        <w:suppressAutoHyphens/>
        <w:autoSpaceDE/>
        <w:autoSpaceDN/>
        <w:adjustRightInd/>
        <w:jc w:val="both"/>
        <w:rPr>
          <w:sz w:val="24"/>
          <w:szCs w:val="24"/>
          <w:lang w:val="en-GB"/>
        </w:rPr>
      </w:pPr>
      <w:r w:rsidRPr="00B04C6C">
        <w:rPr>
          <w:sz w:val="24"/>
          <w:szCs w:val="24"/>
          <w:lang w:val="en-GB"/>
        </w:rPr>
        <w:t>Definiție și funcționare generală</w:t>
      </w:r>
    </w:p>
    <w:p w:rsidR="005E7D1A" w:rsidRPr="00B04C6C" w:rsidRDefault="005E7D1A" w:rsidP="001666AF">
      <w:pPr>
        <w:widowControl/>
        <w:numPr>
          <w:ilvl w:val="2"/>
          <w:numId w:val="49"/>
        </w:numPr>
        <w:suppressAutoHyphens/>
        <w:autoSpaceDE/>
        <w:autoSpaceDN/>
        <w:adjustRightInd/>
        <w:jc w:val="both"/>
        <w:rPr>
          <w:sz w:val="24"/>
          <w:szCs w:val="24"/>
          <w:lang w:val="en-GB"/>
        </w:rPr>
      </w:pPr>
      <w:r w:rsidRPr="00B04C6C">
        <w:rPr>
          <w:sz w:val="24"/>
          <w:szCs w:val="24"/>
          <w:lang w:val="en-GB"/>
        </w:rPr>
        <w:t>Cererea HTTP (structură generală, versiune http, request-Uri, metode de request, mime types)</w:t>
      </w:r>
    </w:p>
    <w:p w:rsidR="005E7D1A" w:rsidRPr="00B04C6C" w:rsidRDefault="005E7D1A" w:rsidP="001666AF">
      <w:pPr>
        <w:widowControl/>
        <w:numPr>
          <w:ilvl w:val="2"/>
          <w:numId w:val="49"/>
        </w:numPr>
        <w:suppressAutoHyphens/>
        <w:autoSpaceDE/>
        <w:autoSpaceDN/>
        <w:adjustRightInd/>
        <w:jc w:val="both"/>
        <w:rPr>
          <w:sz w:val="24"/>
          <w:szCs w:val="24"/>
          <w:lang w:val="en-GB"/>
        </w:rPr>
      </w:pPr>
      <w:r w:rsidRPr="00B04C6C">
        <w:rPr>
          <w:sz w:val="24"/>
          <w:szCs w:val="24"/>
          <w:lang w:val="en-GB"/>
        </w:rPr>
        <w:t xml:space="preserve">Răspuns HTTP (mesaj HTTP, status răspuns, antetul de răspuns) </w:t>
      </w:r>
    </w:p>
    <w:p w:rsidR="005E7D1A" w:rsidRPr="00B04C6C" w:rsidRDefault="005E7D1A" w:rsidP="001666AF">
      <w:pPr>
        <w:ind w:left="1440"/>
        <w:jc w:val="both"/>
        <w:rPr>
          <w:sz w:val="24"/>
          <w:szCs w:val="24"/>
          <w:lang w:val="en-GB"/>
        </w:rPr>
      </w:pPr>
    </w:p>
    <w:p w:rsidR="005E7D1A" w:rsidRPr="00B04C6C" w:rsidRDefault="005E7D1A" w:rsidP="001666AF">
      <w:pPr>
        <w:numPr>
          <w:ilvl w:val="0"/>
          <w:numId w:val="49"/>
        </w:numPr>
        <w:suppressAutoHyphens/>
        <w:autoSpaceDN/>
        <w:adjustRightInd/>
        <w:jc w:val="both"/>
        <w:rPr>
          <w:sz w:val="24"/>
          <w:szCs w:val="24"/>
        </w:rPr>
      </w:pPr>
      <w:r w:rsidRPr="00B04C6C">
        <w:rPr>
          <w:sz w:val="24"/>
          <w:szCs w:val="24"/>
        </w:rPr>
        <w:t>Elemente de design și interfață web:</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Elemente privind limbajul HTML5 (doctype, elemente html, structura unui element, atribute, reguli de scriere)</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Limbajul CSS – tipuri de selectori, precedența selectorilor CSS</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Modelul “cutie” (the box model)</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Proiectarea interfețelor web: responsive design</w:t>
      </w:r>
    </w:p>
    <w:p w:rsidR="005E7D1A" w:rsidRPr="00B04C6C" w:rsidRDefault="005E7D1A" w:rsidP="001666AF">
      <w:pPr>
        <w:ind w:left="1202"/>
        <w:jc w:val="both"/>
        <w:rPr>
          <w:sz w:val="24"/>
          <w:szCs w:val="24"/>
        </w:rPr>
      </w:pPr>
    </w:p>
    <w:p w:rsidR="005E7D1A" w:rsidRPr="00B04C6C" w:rsidRDefault="005E7D1A" w:rsidP="001666AF">
      <w:pPr>
        <w:numPr>
          <w:ilvl w:val="0"/>
          <w:numId w:val="49"/>
        </w:numPr>
        <w:suppressAutoHyphens/>
        <w:autoSpaceDN/>
        <w:adjustRightInd/>
        <w:jc w:val="both"/>
        <w:rPr>
          <w:sz w:val="24"/>
          <w:szCs w:val="24"/>
        </w:rPr>
      </w:pPr>
      <w:r w:rsidRPr="00B04C6C">
        <w:rPr>
          <w:sz w:val="24"/>
          <w:szCs w:val="24"/>
        </w:rPr>
        <w:t>Programare la nivel client</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Elemente Javascript: particularități, tipuri de date</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Manipularea DOM (document object manager)</w:t>
      </w:r>
    </w:p>
    <w:p w:rsidR="005E7D1A" w:rsidRPr="00B04C6C" w:rsidRDefault="005E7D1A" w:rsidP="001666AF">
      <w:pPr>
        <w:ind w:left="720"/>
        <w:jc w:val="both"/>
        <w:rPr>
          <w:sz w:val="24"/>
          <w:szCs w:val="24"/>
          <w:lang w:val="en-GB"/>
        </w:rPr>
      </w:pPr>
    </w:p>
    <w:p w:rsidR="005E7D1A" w:rsidRPr="00B04C6C" w:rsidRDefault="005E7D1A" w:rsidP="001666AF">
      <w:pPr>
        <w:widowControl/>
        <w:numPr>
          <w:ilvl w:val="0"/>
          <w:numId w:val="49"/>
        </w:numPr>
        <w:suppressAutoHyphens/>
        <w:autoSpaceDE/>
        <w:autoSpaceDN/>
        <w:adjustRightInd/>
        <w:jc w:val="both"/>
        <w:rPr>
          <w:sz w:val="24"/>
          <w:szCs w:val="24"/>
          <w:lang w:val="en-GB"/>
        </w:rPr>
      </w:pPr>
      <w:r w:rsidRPr="00B04C6C">
        <w:rPr>
          <w:sz w:val="24"/>
          <w:szCs w:val="24"/>
          <w:lang w:val="en-GB"/>
        </w:rPr>
        <w:t>Programare la nivel server</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Server web (Apache) – descriere, configurare (virtual host)</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Transmiterea parametrilor (GET vs. POST)</w:t>
      </w:r>
    </w:p>
    <w:p w:rsidR="005E7D1A" w:rsidRPr="00B04C6C" w:rsidRDefault="005E7D1A" w:rsidP="001666AF">
      <w:pPr>
        <w:widowControl/>
        <w:numPr>
          <w:ilvl w:val="1"/>
          <w:numId w:val="49"/>
        </w:numPr>
        <w:suppressAutoHyphens/>
        <w:autoSpaceDE/>
        <w:autoSpaceDN/>
        <w:adjustRightInd/>
        <w:jc w:val="both"/>
        <w:rPr>
          <w:sz w:val="24"/>
          <w:szCs w:val="24"/>
          <w:lang w:val="en-GB"/>
        </w:rPr>
      </w:pPr>
      <w:r w:rsidRPr="00B04C6C">
        <w:rPr>
          <w:sz w:val="24"/>
          <w:szCs w:val="24"/>
          <w:lang w:val="en-GB"/>
        </w:rPr>
        <w:t>Utilizarea “cookies” și sesiunilor</w:t>
      </w:r>
    </w:p>
    <w:p w:rsidR="005E7D1A" w:rsidRPr="00B04C6C" w:rsidRDefault="005E7D1A" w:rsidP="001666AF">
      <w:pPr>
        <w:jc w:val="both"/>
        <w:rPr>
          <w:sz w:val="24"/>
          <w:szCs w:val="24"/>
        </w:rPr>
      </w:pPr>
      <w:r w:rsidRPr="00B04C6C">
        <w:rPr>
          <w:sz w:val="24"/>
          <w:szCs w:val="24"/>
          <w:lang w:val="en-GB"/>
        </w:rPr>
        <w:t xml:space="preserve">            4.   Accesul la baze de date</w:t>
      </w:r>
    </w:p>
    <w:p w:rsidR="005E7D1A" w:rsidRPr="00B04C6C" w:rsidRDefault="005E7D1A" w:rsidP="001666AF">
      <w:pPr>
        <w:jc w:val="both"/>
        <w:rPr>
          <w:sz w:val="24"/>
          <w:szCs w:val="24"/>
        </w:rPr>
      </w:pPr>
    </w:p>
    <w:p w:rsidR="005E7D1A" w:rsidRPr="00B04C6C" w:rsidRDefault="005E7D1A" w:rsidP="001666AF">
      <w:pPr>
        <w:keepNext/>
        <w:numPr>
          <w:ilvl w:val="3"/>
          <w:numId w:val="25"/>
        </w:numPr>
        <w:suppressAutoHyphens/>
        <w:autoSpaceDN/>
        <w:adjustRightInd/>
        <w:ind w:left="482" w:firstLine="0"/>
        <w:jc w:val="both"/>
        <w:outlineLvl w:val="3"/>
        <w:rPr>
          <w:b/>
          <w:sz w:val="24"/>
          <w:szCs w:val="24"/>
        </w:rPr>
      </w:pPr>
      <w:r w:rsidRPr="00B04C6C">
        <w:rPr>
          <w:b/>
          <w:sz w:val="24"/>
          <w:szCs w:val="24"/>
        </w:rPr>
        <w:t>Bibliografie recomandată</w:t>
      </w:r>
    </w:p>
    <w:p w:rsidR="005E7D1A" w:rsidRPr="00B04C6C" w:rsidRDefault="005E7D1A" w:rsidP="001666AF">
      <w:pPr>
        <w:jc w:val="both"/>
        <w:rPr>
          <w:sz w:val="24"/>
          <w:szCs w:val="24"/>
        </w:rPr>
      </w:pPr>
    </w:p>
    <w:p w:rsidR="005E7D1A" w:rsidRPr="00B04C6C" w:rsidRDefault="005E7D1A" w:rsidP="001666AF">
      <w:pPr>
        <w:widowControl/>
        <w:numPr>
          <w:ilvl w:val="0"/>
          <w:numId w:val="44"/>
        </w:numPr>
        <w:suppressAutoHyphens/>
        <w:autoSpaceDE/>
        <w:autoSpaceDN/>
        <w:adjustRightInd/>
        <w:jc w:val="both"/>
        <w:rPr>
          <w:sz w:val="24"/>
          <w:szCs w:val="24"/>
        </w:rPr>
      </w:pPr>
      <w:r w:rsidRPr="00B04C6C">
        <w:rPr>
          <w:sz w:val="24"/>
          <w:szCs w:val="24"/>
        </w:rPr>
        <w:t xml:space="preserve">Domșa O., Algoritmica, Curs, Editura Didactica, 2002, Universitatea </w:t>
      </w:r>
      <w:r w:rsidRPr="00B04C6C">
        <w:rPr>
          <w:sz w:val="24"/>
          <w:szCs w:val="24"/>
          <w:lang w:val="it-IT"/>
        </w:rPr>
        <w:t>“</w:t>
      </w:r>
      <w:r w:rsidRPr="00B04C6C">
        <w:rPr>
          <w:sz w:val="24"/>
          <w:szCs w:val="24"/>
        </w:rPr>
        <w:t>1 Decembrie 1918”, Alba Iulia</w:t>
      </w:r>
    </w:p>
    <w:p w:rsidR="005E7D1A" w:rsidRPr="00B04C6C" w:rsidRDefault="005E7D1A" w:rsidP="001666AF">
      <w:pPr>
        <w:widowControl/>
        <w:numPr>
          <w:ilvl w:val="0"/>
          <w:numId w:val="44"/>
        </w:numPr>
        <w:suppressAutoHyphens/>
        <w:autoSpaceDE/>
        <w:autoSpaceDN/>
        <w:adjustRightInd/>
        <w:jc w:val="both"/>
        <w:rPr>
          <w:sz w:val="24"/>
          <w:szCs w:val="24"/>
        </w:rPr>
      </w:pPr>
      <w:r w:rsidRPr="00B04C6C">
        <w:rPr>
          <w:sz w:val="24"/>
          <w:szCs w:val="24"/>
        </w:rPr>
        <w:t xml:space="preserve">Rotar C., Algoritmi și structuri de date, Curs, Editura didactica, 2008, Universitatea </w:t>
      </w:r>
      <w:r w:rsidRPr="00B04C6C">
        <w:rPr>
          <w:sz w:val="24"/>
          <w:szCs w:val="24"/>
          <w:lang w:val="it-IT"/>
        </w:rPr>
        <w:t>“</w:t>
      </w:r>
      <w:r w:rsidRPr="00B04C6C">
        <w:rPr>
          <w:sz w:val="24"/>
          <w:szCs w:val="24"/>
        </w:rPr>
        <w:t>1 Decembrie 1918”, Alba Iulia.</w:t>
      </w:r>
    </w:p>
    <w:p w:rsidR="005E7D1A" w:rsidRPr="00B04C6C" w:rsidRDefault="005E7D1A" w:rsidP="001666AF">
      <w:pPr>
        <w:widowControl/>
        <w:numPr>
          <w:ilvl w:val="0"/>
          <w:numId w:val="44"/>
        </w:numPr>
        <w:suppressAutoHyphens/>
        <w:autoSpaceDE/>
        <w:autoSpaceDN/>
        <w:adjustRightInd/>
        <w:jc w:val="both"/>
        <w:rPr>
          <w:sz w:val="24"/>
          <w:szCs w:val="24"/>
          <w:lang w:val="it-IT"/>
        </w:rPr>
      </w:pPr>
      <w:r w:rsidRPr="00B04C6C">
        <w:rPr>
          <w:sz w:val="24"/>
          <w:szCs w:val="24"/>
          <w:lang w:val="it-IT"/>
        </w:rPr>
        <w:t>Logofătu D., Algoritmi Fundamentali in C ++: Aplicații, Iași, Editura POLIROM, 2007.</w:t>
      </w:r>
    </w:p>
    <w:p w:rsidR="005E7D1A" w:rsidRPr="00B04C6C" w:rsidRDefault="005E7D1A" w:rsidP="001666AF">
      <w:pPr>
        <w:widowControl/>
        <w:numPr>
          <w:ilvl w:val="0"/>
          <w:numId w:val="44"/>
        </w:numPr>
        <w:suppressAutoHyphens/>
        <w:autoSpaceDE/>
        <w:autoSpaceDN/>
        <w:adjustRightInd/>
        <w:jc w:val="both"/>
        <w:rPr>
          <w:sz w:val="24"/>
          <w:szCs w:val="24"/>
        </w:rPr>
      </w:pPr>
      <w:r w:rsidRPr="00B04C6C">
        <w:rPr>
          <w:sz w:val="24"/>
          <w:szCs w:val="24"/>
        </w:rPr>
        <w:t>Frentiu M., Motogna S., Lazar I., Prejmerean V., Elaborarea algoritmilor, Litografia Universitatii “Babes Bolyai”, Cluj Napoca, 1998.</w:t>
      </w:r>
    </w:p>
    <w:p w:rsidR="005E7D1A" w:rsidRPr="00B04C6C" w:rsidRDefault="005E7D1A" w:rsidP="001666AF">
      <w:pPr>
        <w:widowControl/>
        <w:numPr>
          <w:ilvl w:val="0"/>
          <w:numId w:val="44"/>
        </w:numPr>
        <w:suppressAutoHyphens/>
        <w:autoSpaceDE/>
        <w:autoSpaceDN/>
        <w:adjustRightInd/>
        <w:jc w:val="both"/>
        <w:rPr>
          <w:sz w:val="24"/>
          <w:szCs w:val="24"/>
        </w:rPr>
      </w:pPr>
      <w:r w:rsidRPr="00B04C6C">
        <w:rPr>
          <w:sz w:val="24"/>
          <w:szCs w:val="24"/>
        </w:rPr>
        <w:t>Cormen T.H., Leiserson E.C., Rivest R.R., Introducere în algoritmi, Editura Libris Agora, 2000 (traducere în limba română).</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Stroustrup B.: The C++ Programming Language, Adisson-Wesley, 3nd edition, 1997</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 xml:space="preserve">Schildt H., C++ Manual complet, Teora, 2000 </w:t>
      </w:r>
    </w:p>
    <w:p w:rsidR="005E7D1A" w:rsidRPr="00B04C6C" w:rsidRDefault="005E7D1A" w:rsidP="001666AF">
      <w:pPr>
        <w:widowControl/>
        <w:numPr>
          <w:ilvl w:val="0"/>
          <w:numId w:val="44"/>
        </w:numPr>
        <w:suppressAutoHyphens/>
        <w:autoSpaceDE/>
        <w:autoSpaceDN/>
        <w:adjustRightInd/>
        <w:jc w:val="both"/>
        <w:rPr>
          <w:sz w:val="24"/>
          <w:szCs w:val="24"/>
        </w:rPr>
      </w:pPr>
      <w:r w:rsidRPr="00B04C6C">
        <w:rPr>
          <w:bCs/>
          <w:sz w:val="24"/>
          <w:szCs w:val="24"/>
          <w:lang w:val="en-GB"/>
        </w:rPr>
        <w:t xml:space="preserve">Bruce Eckel: </w:t>
      </w:r>
      <w:hyperlink r:id="rId40" w:history="1">
        <w:r w:rsidRPr="00B04C6C">
          <w:rPr>
            <w:color w:val="0000FF"/>
            <w:sz w:val="24"/>
            <w:szCs w:val="24"/>
            <w:u w:val="single"/>
            <w:lang w:val="en-GB"/>
          </w:rPr>
          <w:t>Thinking in C++, 2nd Edition</w:t>
        </w:r>
      </w:hyperlink>
      <w:r w:rsidRPr="00B04C6C">
        <w:rPr>
          <w:bCs/>
          <w:sz w:val="24"/>
          <w:szCs w:val="24"/>
          <w:lang w:val="en-GB"/>
        </w:rPr>
        <w:t xml:space="preserve"> , </w:t>
      </w:r>
      <w:hyperlink r:id="rId41" w:history="1">
        <w:r w:rsidRPr="00B04C6C">
          <w:rPr>
            <w:color w:val="0000FF"/>
            <w:sz w:val="24"/>
            <w:szCs w:val="24"/>
            <w:u w:val="single"/>
            <w:lang w:val="en-GB"/>
          </w:rPr>
          <w:t>Thinking in Java, 3rd Edition</w:t>
        </w:r>
      </w:hyperlink>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Olteanu E., Muntean M., Baze de date relaţionale, Editura Aeternitas, ISBN 978-973-1890-86-9, 2010. </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Muntean M., Olteanu E., Baze de date. Aplicaţii, Seria Didactica, 2014. </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Muntean M., Sisteme de gestiune a bazelor de date. Note de curs, Seria Didactica, 2014. </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Muntean M., Rîşteiu M., Sisteme de gestiune a bazelor de date. Aplicaţii, Editura Aeternitas, ISBN 978-606-613-052-3, 2013. </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rPr>
        <w:t>Weinberg, P., Groff, J., Oppel, A., SQL The Complete Reference, Third Edition, The McGraw-Hill Companies, Inc., ISBN: 978-0-07-159255-0, 2010.</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Dollinger R., Andron L., Baze de date si gestiunea tranzacţiilor, Editura Albastră, Cluj Napoca, 2004.</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Dollinger R., Andron L., Utilizarea sistemului SQL Server (SQL 7.0, SQL 2000), Editura Albastră, Cluj Napoca, 2004.</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Connolly T., Begg C., Strachan A., Baze De Date. Proiectare, Implementare, Gestionare, Teora, București, 2001.</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Korth H. F., Silberschatz A., ”Database System Concepts”.</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 xml:space="preserve">Jackson, C.,J. (2007). “Web Technologies: A Computer Science Perspective” </w:t>
      </w:r>
      <w:r w:rsidRPr="00B04C6C">
        <w:rPr>
          <w:i/>
          <w:iCs/>
          <w:sz w:val="24"/>
          <w:szCs w:val="24"/>
          <w:lang w:val="en-GB"/>
        </w:rPr>
        <w:t>Prentice-Hall, Inc.</w:t>
      </w:r>
    </w:p>
    <w:p w:rsidR="005E7D1A" w:rsidRPr="00B04C6C" w:rsidRDefault="005E7D1A" w:rsidP="001666AF">
      <w:pPr>
        <w:widowControl/>
        <w:numPr>
          <w:ilvl w:val="0"/>
          <w:numId w:val="44"/>
        </w:numPr>
        <w:suppressAutoHyphens/>
        <w:autoSpaceDE/>
        <w:autoSpaceDN/>
        <w:adjustRightInd/>
        <w:jc w:val="both"/>
        <w:rPr>
          <w:sz w:val="24"/>
          <w:szCs w:val="24"/>
          <w:lang w:val="en-GB"/>
        </w:rPr>
      </w:pPr>
      <w:r w:rsidRPr="00B04C6C">
        <w:rPr>
          <w:sz w:val="24"/>
          <w:szCs w:val="24"/>
          <w:lang w:val="en-GB"/>
        </w:rPr>
        <w:t>Rîşteiu, M.; Cucu, C. (2007). “Tehnologii Web. Utilizare şi programare</w:t>
      </w:r>
      <w:r w:rsidRPr="00B04C6C">
        <w:rPr>
          <w:i/>
          <w:iCs/>
          <w:sz w:val="24"/>
          <w:szCs w:val="24"/>
          <w:lang w:val="en-GB"/>
        </w:rPr>
        <w:t>.”  Editura Aeternitas, Alba Iulia</w:t>
      </w:r>
    </w:p>
    <w:p w:rsidR="005E7D1A" w:rsidRPr="00B04C6C" w:rsidRDefault="005E7D1A" w:rsidP="001666AF">
      <w:pPr>
        <w:jc w:val="both"/>
        <w:rPr>
          <w:sz w:val="24"/>
          <w:szCs w:val="24"/>
        </w:rPr>
      </w:pPr>
      <w:r w:rsidRPr="00B04C6C">
        <w:rPr>
          <w:sz w:val="24"/>
          <w:szCs w:val="24"/>
        </w:rPr>
        <w:tab/>
      </w:r>
      <w:r w:rsidRPr="00B04C6C">
        <w:rPr>
          <w:sz w:val="24"/>
          <w:szCs w:val="24"/>
        </w:rPr>
        <w:tab/>
      </w:r>
      <w:r w:rsidRPr="00B04C6C">
        <w:rPr>
          <w:sz w:val="24"/>
          <w:szCs w:val="24"/>
        </w:rPr>
        <w:tab/>
      </w:r>
      <w:r w:rsidRPr="00B04C6C">
        <w:rPr>
          <w:sz w:val="24"/>
          <w:szCs w:val="24"/>
        </w:rPr>
        <w:tab/>
      </w:r>
      <w:r w:rsidRPr="00B04C6C">
        <w:rPr>
          <w:sz w:val="24"/>
          <w:szCs w:val="24"/>
        </w:rPr>
        <w:tab/>
      </w:r>
    </w:p>
    <w:p w:rsidR="005E7D1A" w:rsidRPr="00F56E0A" w:rsidRDefault="005E7D1A" w:rsidP="001666AF">
      <w:pPr>
        <w:jc w:val="center"/>
        <w:rPr>
          <w:b/>
          <w:i/>
          <w:color w:val="5B9BD5" w:themeColor="accent1"/>
          <w:spacing w:val="-6"/>
          <w:sz w:val="24"/>
          <w:szCs w:val="24"/>
          <w:lang w:val="it-IT" w:eastAsia="en-US"/>
        </w:rPr>
      </w:pPr>
      <w:r w:rsidRPr="00F56E0A">
        <w:rPr>
          <w:b/>
          <w:i/>
          <w:color w:val="5B9BD5" w:themeColor="accent1"/>
          <w:spacing w:val="-6"/>
          <w:sz w:val="24"/>
          <w:szCs w:val="24"/>
          <w:lang w:val="it-IT" w:eastAsia="en-US"/>
        </w:rPr>
        <w:lastRenderedPageBreak/>
        <w:t>TEMATICA PRIVIND PROBA A II-A ÎN VEDEREA SUSŢINERII</w:t>
      </w:r>
    </w:p>
    <w:p w:rsidR="005E7D1A" w:rsidRPr="00F56E0A" w:rsidRDefault="005E7D1A" w:rsidP="001666AF">
      <w:pPr>
        <w:tabs>
          <w:tab w:val="left" w:pos="4702"/>
          <w:tab w:val="left" w:pos="9665"/>
        </w:tabs>
        <w:ind w:right="-59"/>
        <w:jc w:val="center"/>
        <w:rPr>
          <w:b/>
          <w:i/>
          <w:color w:val="5B9BD5" w:themeColor="accent1"/>
          <w:spacing w:val="-6"/>
          <w:sz w:val="24"/>
          <w:szCs w:val="24"/>
          <w:lang w:val="fr-FR" w:eastAsia="en-US"/>
        </w:rPr>
      </w:pPr>
      <w:r w:rsidRPr="00F56E0A">
        <w:rPr>
          <w:b/>
          <w:i/>
          <w:color w:val="5B9BD5" w:themeColor="accent1"/>
          <w:spacing w:val="-6"/>
          <w:sz w:val="24"/>
          <w:szCs w:val="24"/>
          <w:lang w:val="fr-FR" w:eastAsia="en-US"/>
        </w:rPr>
        <w:t>EXAMENULUI DE DIPLOMĂ SESIUNEA IULIE 2019</w:t>
      </w:r>
    </w:p>
    <w:p w:rsidR="005E7D1A" w:rsidRPr="00B04C6C" w:rsidRDefault="005E7D1A" w:rsidP="001666AF">
      <w:pPr>
        <w:jc w:val="both"/>
        <w:rPr>
          <w:color w:val="000000"/>
          <w:spacing w:val="-6"/>
          <w:sz w:val="24"/>
          <w:szCs w:val="24"/>
          <w:lang w:val="fr-FR" w:eastAsia="en-US"/>
        </w:rPr>
      </w:pPr>
    </w:p>
    <w:p w:rsidR="005E7D1A" w:rsidRPr="00B04C6C" w:rsidRDefault="005E7D1A" w:rsidP="001666AF">
      <w:pPr>
        <w:jc w:val="both"/>
        <w:rPr>
          <w:color w:val="000000"/>
          <w:spacing w:val="-4"/>
          <w:sz w:val="24"/>
          <w:szCs w:val="24"/>
          <w:lang w:val="it-IT" w:eastAsia="en-US"/>
        </w:rPr>
      </w:pPr>
      <w:r w:rsidRPr="00B04C6C">
        <w:rPr>
          <w:color w:val="000000"/>
          <w:spacing w:val="-4"/>
          <w:sz w:val="24"/>
          <w:szCs w:val="24"/>
          <w:lang w:val="it-IT" w:eastAsia="en-US"/>
        </w:rPr>
        <w:t xml:space="preserve">1.  Principiile măsurării unghiurilor orizontale şi verticale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2.  Orientarea   - generalităţi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3.  Îndesirea reţelelor topografice prin intersecţii unghiulare - principii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4.  Poligonaţii planimetrice - generalităţi </w:t>
      </w:r>
    </w:p>
    <w:p w:rsidR="005E7D1A" w:rsidRPr="00B04C6C" w:rsidRDefault="005E7D1A" w:rsidP="001666AF">
      <w:pPr>
        <w:jc w:val="both"/>
        <w:rPr>
          <w:color w:val="000000"/>
          <w:spacing w:val="-4"/>
          <w:sz w:val="24"/>
          <w:szCs w:val="24"/>
          <w:lang w:eastAsia="en-US"/>
        </w:rPr>
      </w:pPr>
      <w:r w:rsidRPr="00B04C6C">
        <w:rPr>
          <w:color w:val="000000"/>
          <w:spacing w:val="-4"/>
          <w:sz w:val="24"/>
          <w:szCs w:val="24"/>
          <w:lang w:val="it-IT" w:eastAsia="en-US"/>
        </w:rPr>
        <w:t>5.  Întocmirea profilelor topografice folosind tehnologia informatizat</w:t>
      </w:r>
      <w:r w:rsidRPr="00B04C6C">
        <w:rPr>
          <w:color w:val="000000"/>
          <w:spacing w:val="-4"/>
          <w:sz w:val="24"/>
          <w:szCs w:val="24"/>
          <w:lang w:eastAsia="en-US"/>
        </w:rPr>
        <w:t>ă</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6.  Automatizarea lucrărilor topo - geodezice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7.  Conţinutul datelor înscrise în carnetele de teren la descărcarea din staţiile totale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8.  AutoCad - configurarea paginii de lucru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9. Prelucrarea datelor şi exportul folosind programul AutoCad </w:t>
      </w:r>
    </w:p>
    <w:p w:rsidR="005E7D1A" w:rsidRPr="00B04C6C" w:rsidRDefault="005E7D1A" w:rsidP="001666AF">
      <w:pPr>
        <w:jc w:val="both"/>
        <w:rPr>
          <w:color w:val="000000"/>
          <w:spacing w:val="-2"/>
          <w:sz w:val="24"/>
          <w:szCs w:val="24"/>
          <w:lang w:val="it-IT" w:eastAsia="en-US"/>
        </w:rPr>
      </w:pPr>
      <w:r w:rsidRPr="00B04C6C">
        <w:rPr>
          <w:color w:val="000000"/>
          <w:spacing w:val="-2"/>
          <w:sz w:val="24"/>
          <w:szCs w:val="24"/>
          <w:lang w:val="it-IT" w:eastAsia="en-US"/>
        </w:rPr>
        <w:t xml:space="preserve">10. Realizarea curbelor de nivel şi calculul volumelor folosind programe de specialitate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11. Elemente de bază în teledetecţie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12. Interpretarea vizuală şi tematică a imaginilor în Teledetecţie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13. Componentele şi funcţiile GIS </w:t>
      </w:r>
    </w:p>
    <w:p w:rsidR="005E7D1A" w:rsidRPr="00B04C6C" w:rsidRDefault="005E7D1A" w:rsidP="001666AF">
      <w:pPr>
        <w:jc w:val="both"/>
        <w:rPr>
          <w:color w:val="000000"/>
          <w:spacing w:val="-4"/>
          <w:sz w:val="24"/>
          <w:szCs w:val="24"/>
          <w:lang w:val="it-IT" w:eastAsia="en-US"/>
        </w:rPr>
      </w:pPr>
      <w:r w:rsidRPr="00B04C6C">
        <w:rPr>
          <w:color w:val="000000"/>
          <w:spacing w:val="-4"/>
          <w:sz w:val="24"/>
          <w:szCs w:val="24"/>
          <w:lang w:val="it-IT" w:eastAsia="en-US"/>
        </w:rPr>
        <w:t xml:space="preserve">14. Generalităţi privind modelele de date geografice - shapefile, coverage, geodatabase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15. Problema practică a poziţionării GNSS </w:t>
      </w:r>
    </w:p>
    <w:p w:rsidR="005E7D1A" w:rsidRPr="00B04C6C" w:rsidRDefault="005E7D1A" w:rsidP="001666AF">
      <w:pPr>
        <w:jc w:val="both"/>
        <w:rPr>
          <w:color w:val="000000"/>
          <w:spacing w:val="-3"/>
          <w:sz w:val="24"/>
          <w:szCs w:val="24"/>
          <w:lang w:val="it-IT" w:eastAsia="en-US"/>
        </w:rPr>
      </w:pPr>
      <w:r w:rsidRPr="00B04C6C">
        <w:rPr>
          <w:color w:val="000000"/>
          <w:spacing w:val="-3"/>
          <w:sz w:val="24"/>
          <w:szCs w:val="24"/>
          <w:lang w:val="it-IT" w:eastAsia="en-US"/>
        </w:rPr>
        <w:t xml:space="preserve">16. Metode de măsurare cu ajutorul tehnologiei GPS </w:t>
      </w:r>
    </w:p>
    <w:p w:rsidR="005E7D1A" w:rsidRPr="00B04C6C" w:rsidRDefault="005E7D1A" w:rsidP="001666AF">
      <w:pPr>
        <w:jc w:val="both"/>
        <w:rPr>
          <w:color w:val="000000"/>
          <w:spacing w:val="-2"/>
          <w:sz w:val="24"/>
          <w:szCs w:val="24"/>
          <w:lang w:val="en-US" w:eastAsia="en-US"/>
        </w:rPr>
      </w:pPr>
      <w:r w:rsidRPr="00B04C6C">
        <w:rPr>
          <w:color w:val="000000"/>
          <w:spacing w:val="-2"/>
          <w:sz w:val="24"/>
          <w:szCs w:val="24"/>
          <w:lang w:val="en-US" w:eastAsia="en-US"/>
        </w:rPr>
        <w:t xml:space="preserve">17. Planificarea observaţiilor GNSS, realizarea măsurătorilor şi prelucrarea datelor </w:t>
      </w:r>
    </w:p>
    <w:p w:rsidR="005E7D1A" w:rsidRPr="00B04C6C" w:rsidRDefault="005E7D1A" w:rsidP="001666AF">
      <w:pPr>
        <w:jc w:val="both"/>
        <w:rPr>
          <w:color w:val="000000"/>
          <w:spacing w:val="-3"/>
          <w:sz w:val="24"/>
          <w:szCs w:val="24"/>
          <w:lang w:val="en-US" w:eastAsia="en-US"/>
        </w:rPr>
      </w:pPr>
      <w:r w:rsidRPr="00B04C6C">
        <w:rPr>
          <w:color w:val="000000"/>
          <w:spacing w:val="-3"/>
          <w:sz w:val="24"/>
          <w:szCs w:val="24"/>
          <w:lang w:val="en-US" w:eastAsia="en-US"/>
        </w:rPr>
        <w:t xml:space="preserve">18. Sisteme de referinţă (geoid, elipsoid) </w:t>
      </w:r>
    </w:p>
    <w:p w:rsidR="005E7D1A" w:rsidRPr="00B04C6C" w:rsidRDefault="005E7D1A" w:rsidP="001666AF">
      <w:pPr>
        <w:tabs>
          <w:tab w:val="left" w:pos="1778"/>
        </w:tabs>
        <w:ind w:right="935"/>
        <w:jc w:val="both"/>
        <w:rPr>
          <w:color w:val="000000"/>
          <w:spacing w:val="-1"/>
          <w:sz w:val="24"/>
          <w:szCs w:val="24"/>
          <w:lang w:val="en-US" w:eastAsia="en-US"/>
        </w:rPr>
      </w:pPr>
      <w:r w:rsidRPr="00B04C6C">
        <w:rPr>
          <w:color w:val="000000"/>
          <w:sz w:val="24"/>
          <w:szCs w:val="24"/>
          <w:lang w:val="en-US" w:eastAsia="en-US"/>
        </w:rPr>
        <w:t>19. Parametri elipsoidului de referinţă</w:t>
      </w:r>
    </w:p>
    <w:p w:rsidR="005E7D1A" w:rsidRPr="00B04C6C" w:rsidRDefault="005E7D1A" w:rsidP="001666AF">
      <w:pPr>
        <w:jc w:val="both"/>
        <w:rPr>
          <w:color w:val="000000"/>
          <w:spacing w:val="-4"/>
          <w:sz w:val="24"/>
          <w:szCs w:val="24"/>
          <w:lang w:val="en-US" w:eastAsia="en-US"/>
        </w:rPr>
      </w:pPr>
      <w:r w:rsidRPr="00B04C6C">
        <w:rPr>
          <w:color w:val="000000"/>
          <w:spacing w:val="-4"/>
          <w:sz w:val="24"/>
          <w:szCs w:val="24"/>
          <w:lang w:val="en-US" w:eastAsia="en-US"/>
        </w:rPr>
        <w:t xml:space="preserve">20. Principalele raze de curbură pe elipsoid - principii şi utilitate </w:t>
      </w:r>
    </w:p>
    <w:p w:rsidR="005E7D1A" w:rsidRPr="00B04C6C" w:rsidRDefault="005E7D1A" w:rsidP="001666AF">
      <w:pPr>
        <w:jc w:val="both"/>
        <w:rPr>
          <w:color w:val="000000"/>
          <w:spacing w:val="-3"/>
          <w:sz w:val="24"/>
          <w:szCs w:val="24"/>
          <w:lang w:val="en-US" w:eastAsia="en-US"/>
        </w:rPr>
      </w:pPr>
      <w:r w:rsidRPr="00B04C6C">
        <w:rPr>
          <w:color w:val="000000"/>
          <w:spacing w:val="-3"/>
          <w:sz w:val="24"/>
          <w:szCs w:val="24"/>
          <w:lang w:val="en-US" w:eastAsia="en-US"/>
        </w:rPr>
        <w:t xml:space="preserve">21. Dezvoltarea reţelelor de triangulaţie prin masuratori indirecte </w:t>
      </w:r>
    </w:p>
    <w:p w:rsidR="005E7D1A" w:rsidRPr="00B04C6C" w:rsidRDefault="005E7D1A" w:rsidP="001666AF">
      <w:pPr>
        <w:jc w:val="both"/>
        <w:rPr>
          <w:color w:val="000000"/>
          <w:spacing w:val="-3"/>
          <w:sz w:val="24"/>
          <w:szCs w:val="24"/>
          <w:lang w:val="en-US" w:eastAsia="en-US"/>
        </w:rPr>
      </w:pPr>
      <w:r w:rsidRPr="00B04C6C">
        <w:rPr>
          <w:color w:val="000000"/>
          <w:spacing w:val="-3"/>
          <w:sz w:val="24"/>
          <w:szCs w:val="24"/>
          <w:lang w:val="en-US" w:eastAsia="en-US"/>
        </w:rPr>
        <w:t xml:space="preserve">22. Rezolvarea reţelelor de triangulaţie prin masuratori conditionate </w:t>
      </w:r>
    </w:p>
    <w:p w:rsidR="005E7D1A" w:rsidRPr="00B04C6C" w:rsidRDefault="005E7D1A" w:rsidP="001666AF">
      <w:pPr>
        <w:jc w:val="both"/>
        <w:rPr>
          <w:color w:val="000000"/>
          <w:spacing w:val="-3"/>
          <w:sz w:val="24"/>
          <w:szCs w:val="24"/>
          <w:lang w:val="pt-BR" w:eastAsia="en-US"/>
        </w:rPr>
      </w:pPr>
      <w:r w:rsidRPr="00B04C6C">
        <w:rPr>
          <w:color w:val="000000"/>
          <w:spacing w:val="-3"/>
          <w:sz w:val="24"/>
          <w:szCs w:val="24"/>
          <w:lang w:val="pt-BR" w:eastAsia="en-US"/>
        </w:rPr>
        <w:t xml:space="preserve">23. Nivelment geometric </w:t>
      </w:r>
    </w:p>
    <w:p w:rsidR="005E7D1A" w:rsidRPr="00B04C6C" w:rsidRDefault="005E7D1A" w:rsidP="001666AF">
      <w:pPr>
        <w:jc w:val="both"/>
        <w:rPr>
          <w:color w:val="000000"/>
          <w:spacing w:val="-3"/>
          <w:sz w:val="24"/>
          <w:szCs w:val="24"/>
          <w:lang w:val="pt-BR" w:eastAsia="en-US"/>
        </w:rPr>
      </w:pPr>
      <w:r w:rsidRPr="00B04C6C">
        <w:rPr>
          <w:color w:val="000000"/>
          <w:spacing w:val="-3"/>
          <w:sz w:val="24"/>
          <w:szCs w:val="24"/>
          <w:lang w:val="pt-BR" w:eastAsia="en-US"/>
        </w:rPr>
        <w:t xml:space="preserve">24. Compensarea reţelelor de nivelment </w:t>
      </w:r>
    </w:p>
    <w:p w:rsidR="005E7D1A" w:rsidRPr="00B04C6C" w:rsidRDefault="005E7D1A" w:rsidP="001666AF">
      <w:pPr>
        <w:ind w:right="-59"/>
        <w:jc w:val="both"/>
        <w:rPr>
          <w:color w:val="000000"/>
          <w:spacing w:val="-3"/>
          <w:sz w:val="24"/>
          <w:szCs w:val="24"/>
          <w:lang w:val="pt-BR" w:eastAsia="en-US"/>
        </w:rPr>
      </w:pPr>
      <w:r w:rsidRPr="00B04C6C">
        <w:rPr>
          <w:color w:val="000000"/>
          <w:spacing w:val="-3"/>
          <w:sz w:val="24"/>
          <w:szCs w:val="24"/>
          <w:lang w:val="pt-BR" w:eastAsia="en-US"/>
        </w:rPr>
        <w:t xml:space="preserve">25. Nivelment trigonometric </w:t>
      </w:r>
    </w:p>
    <w:p w:rsidR="005E7D1A" w:rsidRPr="00B04C6C" w:rsidRDefault="005E7D1A" w:rsidP="001666AF">
      <w:pPr>
        <w:ind w:right="-59"/>
        <w:jc w:val="both"/>
        <w:rPr>
          <w:color w:val="000000"/>
          <w:spacing w:val="-2"/>
          <w:sz w:val="24"/>
          <w:szCs w:val="24"/>
          <w:lang w:val="pt-BR" w:eastAsia="en-US"/>
        </w:rPr>
      </w:pPr>
      <w:r w:rsidRPr="00B04C6C">
        <w:rPr>
          <w:color w:val="000000"/>
          <w:spacing w:val="-2"/>
          <w:sz w:val="24"/>
          <w:szCs w:val="24"/>
          <w:lang w:val="pt-BR" w:eastAsia="en-US"/>
        </w:rPr>
        <w:t xml:space="preserve">26. Definiţia, caracteristicile, rolul, scopul şi importanţa cadastrului </w:t>
      </w:r>
    </w:p>
    <w:p w:rsidR="005E7D1A" w:rsidRPr="00B04C6C" w:rsidRDefault="005E7D1A" w:rsidP="001666AF">
      <w:pPr>
        <w:tabs>
          <w:tab w:val="left" w:pos="1778"/>
        </w:tabs>
        <w:ind w:right="-59"/>
        <w:jc w:val="both"/>
        <w:rPr>
          <w:color w:val="000000"/>
          <w:spacing w:val="-5"/>
          <w:sz w:val="24"/>
          <w:szCs w:val="24"/>
          <w:lang w:val="it-IT" w:eastAsia="en-US"/>
        </w:rPr>
      </w:pPr>
      <w:r w:rsidRPr="00B04C6C">
        <w:rPr>
          <w:color w:val="000000"/>
          <w:sz w:val="24"/>
          <w:szCs w:val="24"/>
          <w:lang w:val="pt-BR" w:eastAsia="en-US"/>
        </w:rPr>
        <w:t xml:space="preserve">27. Categorii de folosinţă ale terenurilor în funcţie de destinaţia lor. </w:t>
      </w:r>
      <w:r w:rsidRPr="00B04C6C">
        <w:rPr>
          <w:color w:val="000000"/>
          <w:sz w:val="24"/>
          <w:szCs w:val="24"/>
          <w:lang w:val="it-IT" w:eastAsia="en-US"/>
        </w:rPr>
        <w:t xml:space="preserve">Grupa  folosinţelor </w:t>
      </w:r>
      <w:r w:rsidRPr="00B04C6C">
        <w:rPr>
          <w:color w:val="000000"/>
          <w:spacing w:val="-5"/>
          <w:sz w:val="24"/>
          <w:szCs w:val="24"/>
          <w:lang w:val="it-IT" w:eastAsia="en-US"/>
        </w:rPr>
        <w:t xml:space="preserve">agricole şi neagricole </w:t>
      </w:r>
    </w:p>
    <w:p w:rsidR="005E7D1A" w:rsidRPr="00B04C6C" w:rsidRDefault="005E7D1A" w:rsidP="001666AF">
      <w:pPr>
        <w:tabs>
          <w:tab w:val="left" w:pos="1778"/>
        </w:tabs>
        <w:ind w:right="-59"/>
        <w:jc w:val="both"/>
        <w:rPr>
          <w:color w:val="000000"/>
          <w:spacing w:val="-5"/>
          <w:sz w:val="24"/>
          <w:szCs w:val="24"/>
          <w:lang w:val="it-IT" w:eastAsia="en-US"/>
        </w:rPr>
      </w:pPr>
      <w:r w:rsidRPr="00B04C6C">
        <w:rPr>
          <w:color w:val="000000"/>
          <w:spacing w:val="-4"/>
          <w:sz w:val="24"/>
          <w:szCs w:val="24"/>
          <w:lang w:val="it-IT" w:eastAsia="en-US"/>
        </w:rPr>
        <w:t xml:space="preserve">28. Introducerea cadastrului general într-un teritoriu administrativ. Succesiunea lucrărilor </w:t>
      </w:r>
      <w:r w:rsidRPr="00B04C6C">
        <w:rPr>
          <w:color w:val="000000"/>
          <w:spacing w:val="-5"/>
          <w:sz w:val="24"/>
          <w:szCs w:val="24"/>
          <w:lang w:val="it-IT" w:eastAsia="en-US"/>
        </w:rPr>
        <w:t xml:space="preserve">la introducerea cadastrului general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29. Unităţi  administrativ  teritoriale.  Delimitarea  unităţilor  administrativ  teritoriale. </w:t>
      </w:r>
      <w:r w:rsidRPr="00B04C6C">
        <w:rPr>
          <w:color w:val="000000"/>
          <w:spacing w:val="-4"/>
          <w:sz w:val="24"/>
          <w:szCs w:val="24"/>
          <w:lang w:val="it-IT" w:eastAsia="en-US"/>
        </w:rPr>
        <w:br/>
        <w:t xml:space="preserve">30. Numerotarea cadastrală în extravilan şi intravilan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31. Dreptul de proprietate şi dezmembrămintele dreptului de proprietate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32. Cărţile funciare şi publicitatea imobiliară - cuprinsul cărţilor funciare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33. Conţinutul documentaţiilor cadastrale conform ordinului 700/2014 ANCPI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34. Principiile de funcţionare a staţiilor totale şi a nivelmetrelor digitale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35. Trasarea pe teren a obiectivelor de interes</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36. Fotograma-perspectivă centrală</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37.Vederea stereoscopică. Vederea binoculară naturală. Vederea stereoscopică artificială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38. Aplicaţii ale fotogramelor în diverse domenii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39. Sistemul de proiecţie Stereografic 1970 - caracteristici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40. Deformaţii în Sistemul de proiecţie Stereografic 1970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41. Metode de transmitere a sistemului de referinţă de la suprafaţă în subteran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42. Principiile poligonaţiei miniere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43. Reţele geodezice de urmărire ale comportării în timp a terenurilor şi construcţiilor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44. Metode de măsurare în vederea deplasărilor şi deformaţiilor </w:t>
      </w:r>
    </w:p>
    <w:p w:rsidR="005E7D1A" w:rsidRPr="00B04C6C" w:rsidRDefault="005E7D1A" w:rsidP="001666AF">
      <w:pPr>
        <w:tabs>
          <w:tab w:val="left" w:pos="1778"/>
        </w:tabs>
        <w:ind w:right="-59"/>
        <w:jc w:val="both"/>
        <w:rPr>
          <w:color w:val="000000"/>
          <w:spacing w:val="-4"/>
          <w:sz w:val="24"/>
          <w:szCs w:val="24"/>
          <w:lang w:val="it-IT" w:eastAsia="en-US"/>
        </w:rPr>
      </w:pP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Bibliografie: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  Băduţ,  M.,  GIS.  Sisteme  Informatice  Geografice.  Fundamente  practice,  Editura Albastră, Cluj Napoca, 2004;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lastRenderedPageBreak/>
        <w:t xml:space="preserve">2.  Borşan, T., GIS. Fundamente teoretice şi practice, Seria Didactica, Alba Iulia, 2013;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3.  Coşarcă, C., Topografie inginerească, Editura MatrixRom, Bucureşti, 2003;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4.  Dima,  N.,  ş.a.,  Topografie  generală  şi  elemente  de  topografie  minieră,  Editura Universitas, Petroşani, 2005;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5.  Dimen, L., Teledetecţie. Note de Curs, Seria Didactica, Universitatea “1 Decembrie 1918” Alba Iulia;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6.  Dîrja, M., Palamariu, M., Evaluarea bunurilor imobiliare, Editura Todesco, Cluj Napoca, 2008;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7.  Ienciu,  I.,  Oprea,  L.,  Prelucrarea  automată  a  datelor  analitice  şi  grafice  din topografie şi cadastru, Editura Aeternitas, Alba Iulia, 2009.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8.  Ienciu,  I.,  ş.a.,  Instrumente  geodezice  şi  metode  de  măsurare </w:t>
      </w:r>
      <w:r w:rsidRPr="00B04C6C">
        <w:rPr>
          <w:color w:val="000000"/>
          <w:spacing w:val="-4"/>
          <w:sz w:val="24"/>
          <w:szCs w:val="24"/>
          <w:lang w:val="it-IT" w:eastAsia="en-US"/>
        </w:rPr>
        <w:tab/>
        <w:t xml:space="preserve">-  îndrumător  de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laborator, Seria Didactica, Universitatea „1 Decembrie 1918”, Alba Iulia, 2009;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9.  Imbroane, A., Moore, D., Introducere în GIS şi Teledetecţie, Cluj Napoca, 1999;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10. Neuner, J., Sisteme de poziţionare globală, Editura MatrixRom, Bucureşti, 2000;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11. Oprea, L., Ienciu, I., Voicu, G. E., Automatizarea lucrărilor topo-geodezice, Seria Didactica, Universitatea „1 Decembrie 1918”, Alba Iulia, 2009;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12. Pădure, I., Cadastru funciar - Cluj-Napoca, Ed. Risoprint, 2005;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13. Pădure, I., Topografie generală, Seria Didactica, Universitatea „1 Decembrie 1918”, Alba Iulia, 2005;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14. Pădure, I., Ungur, A., Cadastre de specialitate, Editura Risoprint, Cluj-Napoca, 2006;</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15. Palamariu, M., Cartografie matematică, Editura Aeternitas, Alba Iulia, 2002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16. Palamariu, M., Dimen, L., Noţiuni de fotogrammetrie terestră, Seria Didactica, Alba Iulia, 2003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17. Palamariu, M., Geodezie. Curs universitar, Editura Risoprint, Cluj Napoca, 2006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18. Palamariu, M., Koncsag, E., Elemente de compensarea măsurătorilor geodezice. Curs universitar, Editura Risoprint, Cluj Napoca, 2009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19. Palamariu, M., Oprea, L., Noţiuni de evaluarea bunurilor imobiliare - aplicaţii -</w:t>
      </w:r>
      <w:r w:rsidRPr="00B04C6C">
        <w:rPr>
          <w:color w:val="000000"/>
          <w:spacing w:val="-4"/>
          <w:sz w:val="24"/>
          <w:szCs w:val="24"/>
          <w:lang w:val="it-IT" w:eastAsia="en-US"/>
        </w:rPr>
        <w:br/>
        <w:t xml:space="preserve">Seria Didactica, Universitatea „1 Decembrie 1918”, Alba Iulia, 2008;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20. Palamariu,  M.,  Ortelecan,  M.,  Jurca,  T.,  Trasarea  lucrărilor  miniere,  Editura Infomin, Deva, 1999;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21. Păunescu,  C.,  Mocanu,  V.,  Dimitriu,  S.,  Sistemul  global  de  poziţionare  G.P.S., Editura Universităţii din Bucureşti;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22. Popa,  A.,  Koncsag,  E.,  Geodezie.  Îndrumător  de  laborator,  Seria  Didactica, Universitatea „1 Decembrie 1918”, Alba Iulia, 2009;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23. Short, N. M., Basics of remote sensing, NASA, 2003; </w:t>
      </w:r>
    </w:p>
    <w:p w:rsidR="005E7D1A"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24. Ungur, A., Koncsag, E., Cadastru general - îndrumător de lucrări aplicative - Seria Didactica, Universitatea „1 Decembrie 1918”, Alba Iulia, 2009. </w:t>
      </w:r>
    </w:p>
    <w:p w:rsidR="005E7D1A" w:rsidRPr="00B04C6C" w:rsidRDefault="005E7D1A" w:rsidP="001666AF">
      <w:pPr>
        <w:tabs>
          <w:tab w:val="left" w:pos="1778"/>
        </w:tabs>
        <w:ind w:right="-59"/>
        <w:jc w:val="both"/>
        <w:rPr>
          <w:color w:val="000000"/>
          <w:spacing w:val="-4"/>
          <w:sz w:val="24"/>
          <w:szCs w:val="24"/>
          <w:lang w:val="it-IT" w:eastAsia="en-US"/>
        </w:rPr>
      </w:pPr>
    </w:p>
    <w:p w:rsidR="000F5719" w:rsidRPr="00B04C6C" w:rsidRDefault="005E7D1A" w:rsidP="001666AF">
      <w:pPr>
        <w:tabs>
          <w:tab w:val="left" w:pos="1778"/>
        </w:tabs>
        <w:ind w:right="-59"/>
        <w:jc w:val="both"/>
        <w:rPr>
          <w:color w:val="000000"/>
          <w:spacing w:val="-4"/>
          <w:sz w:val="24"/>
          <w:szCs w:val="24"/>
          <w:lang w:val="it-IT" w:eastAsia="en-US"/>
        </w:rPr>
      </w:pPr>
      <w:r w:rsidRPr="00B04C6C">
        <w:rPr>
          <w:color w:val="000000"/>
          <w:spacing w:val="-4"/>
          <w:sz w:val="24"/>
          <w:szCs w:val="24"/>
          <w:lang w:val="it-IT" w:eastAsia="en-US"/>
        </w:rPr>
        <w:t xml:space="preserve">                 </w:t>
      </w:r>
    </w:p>
    <w:p w:rsidR="005E7D1A" w:rsidRPr="00F56E0A" w:rsidRDefault="005E7D1A" w:rsidP="001666AF">
      <w:pPr>
        <w:jc w:val="center"/>
        <w:rPr>
          <w:b/>
          <w:i/>
          <w:color w:val="5B9BD5" w:themeColor="accent1"/>
          <w:sz w:val="24"/>
          <w:szCs w:val="24"/>
          <w:lang w:eastAsia="en-US"/>
        </w:rPr>
      </w:pPr>
      <w:r w:rsidRPr="00F56E0A">
        <w:rPr>
          <w:b/>
          <w:i/>
          <w:color w:val="5B9BD5" w:themeColor="accent1"/>
          <w:sz w:val="24"/>
          <w:szCs w:val="24"/>
          <w:lang w:eastAsia="en-US"/>
        </w:rPr>
        <w:t>TEMATICA ŞI BIBLIOGRAFIA EXAMENULUI DE LICENŢĂ</w:t>
      </w:r>
    </w:p>
    <w:p w:rsidR="005E7D1A" w:rsidRPr="00F56E0A" w:rsidRDefault="005E7D1A" w:rsidP="001666AF">
      <w:pPr>
        <w:jc w:val="center"/>
        <w:rPr>
          <w:b/>
          <w:i/>
          <w:color w:val="5B9BD5" w:themeColor="accent1"/>
          <w:sz w:val="24"/>
          <w:szCs w:val="24"/>
          <w:lang w:eastAsia="en-US"/>
        </w:rPr>
      </w:pPr>
      <w:r w:rsidRPr="00F56E0A">
        <w:rPr>
          <w:b/>
          <w:i/>
          <w:color w:val="5B9BD5" w:themeColor="accent1"/>
          <w:sz w:val="24"/>
          <w:szCs w:val="24"/>
          <w:lang w:eastAsia="en-US"/>
        </w:rPr>
        <w:t>Specializarea: INGINERIA MEDIULUI</w:t>
      </w:r>
    </w:p>
    <w:p w:rsidR="005E7D1A" w:rsidRPr="00F56E0A" w:rsidRDefault="005E7D1A" w:rsidP="001666AF">
      <w:pPr>
        <w:jc w:val="center"/>
        <w:rPr>
          <w:b/>
          <w:i/>
          <w:color w:val="5B9BD5" w:themeColor="accent1"/>
          <w:sz w:val="24"/>
          <w:szCs w:val="24"/>
          <w:lang w:eastAsia="en-US"/>
        </w:rPr>
      </w:pPr>
      <w:r w:rsidRPr="00F56E0A">
        <w:rPr>
          <w:b/>
          <w:i/>
          <w:color w:val="5B9BD5" w:themeColor="accent1"/>
          <w:sz w:val="24"/>
          <w:szCs w:val="24"/>
          <w:lang w:eastAsia="en-US"/>
        </w:rPr>
        <w:t>Sesiunea iulie 2019</w:t>
      </w:r>
    </w:p>
    <w:p w:rsidR="005E7D1A" w:rsidRPr="00B04C6C" w:rsidRDefault="005E7D1A" w:rsidP="001666AF">
      <w:pPr>
        <w:jc w:val="both"/>
        <w:rPr>
          <w:color w:val="000000"/>
          <w:sz w:val="24"/>
          <w:szCs w:val="24"/>
          <w:lang w:eastAsia="en-US"/>
        </w:rPr>
      </w:pPr>
    </w:p>
    <w:p w:rsidR="005E7D1A" w:rsidRPr="00B04C6C" w:rsidRDefault="005E7D1A" w:rsidP="001666AF">
      <w:pPr>
        <w:jc w:val="both"/>
        <w:rPr>
          <w:b/>
          <w:color w:val="000000"/>
          <w:sz w:val="24"/>
          <w:szCs w:val="24"/>
          <w:lang w:eastAsia="en-US"/>
        </w:rPr>
      </w:pPr>
      <w:r w:rsidRPr="00B04C6C">
        <w:rPr>
          <w:b/>
          <w:color w:val="000000"/>
          <w:sz w:val="24"/>
          <w:szCs w:val="24"/>
          <w:lang w:eastAsia="en-US"/>
        </w:rPr>
        <w:t>1. Ecologie si protecția mediului</w:t>
      </w:r>
    </w:p>
    <w:p w:rsidR="005E7D1A" w:rsidRPr="00B04C6C" w:rsidRDefault="005E7D1A" w:rsidP="001666AF">
      <w:pPr>
        <w:jc w:val="both"/>
        <w:rPr>
          <w:rFonts w:eastAsia="Calibri"/>
          <w:b/>
          <w:i/>
          <w:sz w:val="24"/>
          <w:szCs w:val="24"/>
          <w:lang w:eastAsia="en-US"/>
        </w:rPr>
      </w:pPr>
      <w:r w:rsidRPr="00B04C6C">
        <w:rPr>
          <w:rFonts w:eastAsia="Calibri"/>
          <w:b/>
          <w:i/>
          <w:sz w:val="24"/>
          <w:szCs w:val="24"/>
          <w:lang w:eastAsia="en-US"/>
        </w:rPr>
        <w:t xml:space="preserve">Bibliografie: </w:t>
      </w:r>
      <w:r w:rsidRPr="00B04C6C">
        <w:rPr>
          <w:rFonts w:eastAsia="Calibri"/>
          <w:sz w:val="24"/>
          <w:szCs w:val="24"/>
          <w:lang w:eastAsia="en-US"/>
        </w:rPr>
        <w:t>1. F. Ardelean, V. Iordache, Ecologie si protecția mediului, Ed. Matrix Rom, București, 2007 (cap. „Ecosistemul” pag. 20-24, cap. „Explozia demografica” pag. 35-47, cap. „Resurse energetice” pag. 78-95, cap. „Efectul de sera” pag. 125-128, „Deprecierea stratului de ozon stratosferic„ pag. 128-131, cap. „Surse de poluare” pag. 143-166)</w:t>
      </w:r>
    </w:p>
    <w:p w:rsidR="005E7D1A" w:rsidRPr="00B04C6C" w:rsidRDefault="005E7D1A" w:rsidP="001666AF">
      <w:pPr>
        <w:jc w:val="both"/>
        <w:rPr>
          <w:rFonts w:eastAsia="Calibri"/>
          <w:sz w:val="24"/>
          <w:szCs w:val="24"/>
          <w:lang w:eastAsia="en-US"/>
        </w:rPr>
      </w:pPr>
      <w:r w:rsidRPr="00B04C6C">
        <w:rPr>
          <w:rFonts w:eastAsia="Calibri"/>
          <w:sz w:val="24"/>
          <w:szCs w:val="24"/>
          <w:lang w:eastAsia="en-US"/>
        </w:rPr>
        <w:tab/>
        <w:t xml:space="preserve">         2. I. Tulbure, Ecologie generala - suport de curs, Ed. Univ. „1 Decembrie 1918“, 2009 (cap. ”Noțiunea de ecosistem, definiție, stabilitate si elasticitate” pag.14-20, cap. ”Ecologia si dinamica populațiilor” pag. 21-28, „Resurse energetice si utilizarea acestora” pag. 48-56, cap. ” Modelarea sistemelor ecologice” pag. 29-42, cap. „Poluarea si prote</w:t>
      </w:r>
      <w:r w:rsidR="00400FD5">
        <w:rPr>
          <w:rFonts w:eastAsia="Calibri"/>
          <w:sz w:val="24"/>
          <w:szCs w:val="24"/>
          <w:lang w:eastAsia="en-US"/>
        </w:rPr>
        <w:t xml:space="preserve">cția mediului” pag. 57-68, cap. </w:t>
      </w:r>
      <w:r w:rsidRPr="00B04C6C">
        <w:rPr>
          <w:rFonts w:eastAsia="Calibri"/>
          <w:sz w:val="24"/>
          <w:szCs w:val="24"/>
          <w:lang w:eastAsia="en-US"/>
        </w:rPr>
        <w:t>„ Poluarea si protecția mediului. Dezvoltarea durabila” pag. 65-74)</w:t>
      </w:r>
    </w:p>
    <w:p w:rsidR="005E7D1A" w:rsidRPr="00B04C6C" w:rsidRDefault="005E7D1A" w:rsidP="001666AF">
      <w:pPr>
        <w:jc w:val="both"/>
        <w:rPr>
          <w:rFonts w:eastAsia="Calibri"/>
          <w:sz w:val="24"/>
          <w:szCs w:val="24"/>
          <w:lang w:eastAsia="en-US"/>
        </w:rPr>
      </w:pPr>
      <w:r w:rsidRPr="00B04C6C">
        <w:rPr>
          <w:rFonts w:eastAsia="Calibri"/>
          <w:sz w:val="24"/>
          <w:szCs w:val="24"/>
          <w:lang w:eastAsia="en-US"/>
        </w:rPr>
        <w:tab/>
        <w:t xml:space="preserve">        3. C. Parvu, Ecologie generala, Ed. Tehnica, București, 2001 (cap. „Functiile ecosistemului” pag. 285-299, cap. „Clasificarea ecosistemelor” pag. 316-318, cap. ”Poluarea si implicațiile ei ecologice” pag. 548-560)</w:t>
      </w:r>
    </w:p>
    <w:p w:rsidR="005E7D1A" w:rsidRPr="00B04C6C" w:rsidRDefault="005E7D1A" w:rsidP="001666AF">
      <w:pPr>
        <w:jc w:val="both"/>
        <w:rPr>
          <w:rFonts w:eastAsia="Calibri"/>
          <w:b/>
          <w:i/>
          <w:sz w:val="24"/>
          <w:szCs w:val="24"/>
          <w:lang w:eastAsia="en-US"/>
        </w:rPr>
      </w:pPr>
    </w:p>
    <w:p w:rsidR="005E7D1A" w:rsidRPr="00B04C6C" w:rsidRDefault="005E7D1A" w:rsidP="001666AF">
      <w:pPr>
        <w:jc w:val="both"/>
        <w:rPr>
          <w:b/>
          <w:color w:val="000000"/>
          <w:sz w:val="24"/>
          <w:szCs w:val="24"/>
          <w:lang w:eastAsia="en-US"/>
        </w:rPr>
      </w:pPr>
      <w:r w:rsidRPr="00B04C6C">
        <w:rPr>
          <w:b/>
          <w:color w:val="000000"/>
          <w:sz w:val="24"/>
          <w:szCs w:val="24"/>
          <w:lang w:eastAsia="en-US"/>
        </w:rPr>
        <w:lastRenderedPageBreak/>
        <w:t xml:space="preserve">2. Noțiuni de chimia mediului </w:t>
      </w:r>
    </w:p>
    <w:p w:rsidR="005E7D1A" w:rsidRPr="00B04C6C" w:rsidRDefault="005E7D1A" w:rsidP="001666AF">
      <w:pPr>
        <w:jc w:val="both"/>
        <w:rPr>
          <w:rFonts w:eastAsia="Calibri"/>
          <w:b/>
          <w:i/>
          <w:sz w:val="24"/>
          <w:szCs w:val="24"/>
          <w:lang w:eastAsia="en-US"/>
        </w:rPr>
      </w:pPr>
      <w:r w:rsidRPr="00B04C6C">
        <w:rPr>
          <w:rFonts w:eastAsia="Calibri"/>
          <w:b/>
          <w:i/>
          <w:sz w:val="24"/>
          <w:szCs w:val="24"/>
          <w:lang w:eastAsia="en-US"/>
        </w:rPr>
        <w:t xml:space="preserve">Bibliografie: </w:t>
      </w:r>
      <w:r w:rsidRPr="00B04C6C">
        <w:rPr>
          <w:rFonts w:eastAsia="Calibri"/>
          <w:sz w:val="24"/>
          <w:szCs w:val="24"/>
          <w:lang w:eastAsia="en-US"/>
        </w:rPr>
        <w:t>Maria Popa, Mirel Glevitzky, Chimia Mediului, Editura Aeternitas, Alba Iulia, 2014 (capitolul 3, pag. 51-65, capitolul 4, pag. 78-98, capitolul 5, pag. 120-140)</w:t>
      </w:r>
    </w:p>
    <w:p w:rsidR="005E7D1A" w:rsidRPr="00B04C6C" w:rsidRDefault="005E7D1A" w:rsidP="001666AF">
      <w:pPr>
        <w:jc w:val="both"/>
        <w:rPr>
          <w:b/>
          <w:sz w:val="24"/>
          <w:szCs w:val="24"/>
          <w:lang w:eastAsia="en-US"/>
        </w:rPr>
      </w:pPr>
      <w:r w:rsidRPr="00B04C6C">
        <w:rPr>
          <w:b/>
          <w:color w:val="FF0000"/>
          <w:sz w:val="24"/>
          <w:szCs w:val="24"/>
          <w:lang w:eastAsia="en-US"/>
        </w:rPr>
        <w:tab/>
      </w:r>
      <w:r w:rsidRPr="00B04C6C">
        <w:rPr>
          <w:b/>
          <w:color w:val="FF0000"/>
          <w:sz w:val="24"/>
          <w:szCs w:val="24"/>
          <w:lang w:eastAsia="en-US"/>
        </w:rPr>
        <w:tab/>
      </w:r>
    </w:p>
    <w:p w:rsidR="005E7D1A" w:rsidRPr="00B04C6C" w:rsidRDefault="005E7D1A" w:rsidP="001666AF">
      <w:pPr>
        <w:jc w:val="both"/>
        <w:rPr>
          <w:rFonts w:eastAsia="Calibri"/>
          <w:b/>
          <w:sz w:val="24"/>
          <w:szCs w:val="24"/>
          <w:lang w:eastAsia="en-US"/>
        </w:rPr>
      </w:pPr>
      <w:r w:rsidRPr="00B04C6C">
        <w:rPr>
          <w:rFonts w:eastAsia="Calibri"/>
          <w:b/>
          <w:sz w:val="24"/>
          <w:szCs w:val="24"/>
          <w:lang w:eastAsia="en-US"/>
        </w:rPr>
        <w:t xml:space="preserve">3. Noțiuni de știința solului </w:t>
      </w:r>
    </w:p>
    <w:p w:rsidR="005E7D1A" w:rsidRPr="00B04C6C" w:rsidRDefault="005E7D1A" w:rsidP="001666AF">
      <w:pPr>
        <w:jc w:val="both"/>
        <w:rPr>
          <w:rFonts w:eastAsia="Calibri"/>
          <w:sz w:val="24"/>
          <w:szCs w:val="24"/>
          <w:lang w:eastAsia="en-US"/>
        </w:rPr>
      </w:pPr>
      <w:r w:rsidRPr="00B04C6C">
        <w:rPr>
          <w:rFonts w:eastAsia="Calibri"/>
          <w:b/>
          <w:i/>
          <w:sz w:val="24"/>
          <w:szCs w:val="24"/>
          <w:lang w:eastAsia="en-US"/>
        </w:rPr>
        <w:t xml:space="preserve">Bibliografie: </w:t>
      </w:r>
      <w:r w:rsidRPr="00B04C6C">
        <w:rPr>
          <w:rFonts w:eastAsia="Calibri"/>
          <w:sz w:val="24"/>
          <w:szCs w:val="24"/>
          <w:lang w:eastAsia="en-US"/>
        </w:rPr>
        <w:t xml:space="preserve">Dimen Levente, Pedologie, </w:t>
      </w:r>
      <w:r w:rsidRPr="00B04C6C">
        <w:rPr>
          <w:color w:val="000000"/>
          <w:sz w:val="24"/>
          <w:szCs w:val="24"/>
          <w:lang w:eastAsia="en-US"/>
        </w:rPr>
        <w:t>Seria Didactica, Alba Iulia, 2009, (</w:t>
      </w:r>
      <w:r w:rsidRPr="00B04C6C">
        <w:rPr>
          <w:rFonts w:eastAsia="Calibri"/>
          <w:sz w:val="24"/>
          <w:szCs w:val="24"/>
          <w:lang w:eastAsia="en-US"/>
        </w:rPr>
        <w:t xml:space="preserve">Cap 2. Factorii de formare a solului pag. 14-25; Cap 4. Formarea și alcătuirea părții organice a solului pag.43-48, Cap.5. Formarea și alcătuirea profilului de sol pag. 50-58, 73-80). </w:t>
      </w:r>
    </w:p>
    <w:p w:rsidR="005E7D1A" w:rsidRPr="00B04C6C" w:rsidRDefault="005E7D1A" w:rsidP="001666AF">
      <w:pPr>
        <w:jc w:val="both"/>
        <w:rPr>
          <w:rFonts w:eastAsia="Calibri"/>
          <w:sz w:val="24"/>
          <w:szCs w:val="24"/>
          <w:lang w:eastAsia="en-US"/>
        </w:rPr>
      </w:pPr>
    </w:p>
    <w:p w:rsidR="005E7D1A" w:rsidRPr="00B04C6C" w:rsidRDefault="005E7D1A" w:rsidP="001666AF">
      <w:pPr>
        <w:jc w:val="both"/>
        <w:rPr>
          <w:rFonts w:eastAsia="Calibri"/>
          <w:b/>
          <w:sz w:val="24"/>
          <w:szCs w:val="24"/>
          <w:lang w:eastAsia="en-US"/>
        </w:rPr>
      </w:pPr>
      <w:r w:rsidRPr="00B04C6C">
        <w:rPr>
          <w:rFonts w:eastAsia="Calibri"/>
          <w:b/>
          <w:sz w:val="24"/>
          <w:szCs w:val="24"/>
          <w:lang w:eastAsia="en-US"/>
        </w:rPr>
        <w:t>4. Noțiuni de meteorologie și climatologie</w:t>
      </w:r>
    </w:p>
    <w:p w:rsidR="005E7D1A" w:rsidRPr="00B04C6C" w:rsidRDefault="005E7D1A" w:rsidP="001666AF">
      <w:pPr>
        <w:jc w:val="both"/>
        <w:rPr>
          <w:rFonts w:eastAsia="Calibri"/>
          <w:sz w:val="24"/>
          <w:szCs w:val="24"/>
          <w:lang w:eastAsia="en-US"/>
        </w:rPr>
      </w:pPr>
      <w:r w:rsidRPr="00B04C6C">
        <w:rPr>
          <w:rFonts w:eastAsia="Calibri"/>
          <w:b/>
          <w:i/>
          <w:sz w:val="24"/>
          <w:szCs w:val="24"/>
          <w:lang w:eastAsia="en-US"/>
        </w:rPr>
        <w:t>Bibliografie:</w:t>
      </w:r>
      <w:r w:rsidRPr="00B04C6C">
        <w:rPr>
          <w:rFonts w:eastAsia="Calibri"/>
          <w:sz w:val="24"/>
          <w:szCs w:val="24"/>
          <w:lang w:eastAsia="en-US"/>
        </w:rPr>
        <w:t xml:space="preserve"> Dimen Levente, Meteorologie – Climatologie, Seria Didactica, Alba Iulia, 2014 (Capitolul 4. Apa în atmosferă / Precipitații– pag. 51-67, Capitolul 6. Noțiuni de meteorologie sinoptică pag 77 -79, Capitolul 7. Climatologie pag. 91-97)</w:t>
      </w:r>
    </w:p>
    <w:p w:rsidR="005E7D1A" w:rsidRPr="00B04C6C" w:rsidRDefault="005E7D1A" w:rsidP="001666AF">
      <w:pPr>
        <w:jc w:val="both"/>
        <w:rPr>
          <w:b/>
          <w:sz w:val="24"/>
          <w:szCs w:val="24"/>
          <w:lang w:eastAsia="en-US"/>
        </w:rPr>
      </w:pPr>
    </w:p>
    <w:p w:rsidR="005E7D1A" w:rsidRPr="00B04C6C" w:rsidRDefault="005E7D1A" w:rsidP="001666AF">
      <w:pPr>
        <w:jc w:val="both"/>
        <w:rPr>
          <w:b/>
          <w:color w:val="000000"/>
          <w:sz w:val="24"/>
          <w:szCs w:val="24"/>
          <w:lang w:eastAsia="en-US"/>
        </w:rPr>
      </w:pPr>
      <w:r w:rsidRPr="00B04C6C">
        <w:rPr>
          <w:b/>
          <w:color w:val="000000"/>
          <w:sz w:val="24"/>
          <w:szCs w:val="24"/>
          <w:lang w:eastAsia="en-US"/>
        </w:rPr>
        <w:t>5. Epurarea apelor reziduale</w:t>
      </w:r>
    </w:p>
    <w:p w:rsidR="005E7D1A" w:rsidRPr="00B04C6C" w:rsidRDefault="005E7D1A" w:rsidP="001666AF">
      <w:pPr>
        <w:jc w:val="both"/>
        <w:rPr>
          <w:color w:val="000000"/>
          <w:sz w:val="24"/>
          <w:szCs w:val="24"/>
          <w:lang w:eastAsia="en-US"/>
        </w:rPr>
      </w:pPr>
      <w:r w:rsidRPr="00B04C6C">
        <w:rPr>
          <w:rFonts w:eastAsia="Calibri"/>
          <w:b/>
          <w:i/>
          <w:sz w:val="24"/>
          <w:szCs w:val="24"/>
          <w:lang w:eastAsia="en-US"/>
        </w:rPr>
        <w:t xml:space="preserve">Bibliografie: </w:t>
      </w:r>
      <w:r w:rsidRPr="00B04C6C">
        <w:rPr>
          <w:rFonts w:eastAsia="Calibri"/>
          <w:sz w:val="24"/>
          <w:szCs w:val="24"/>
          <w:lang w:eastAsia="en-US"/>
        </w:rPr>
        <w:t>1. Simona Varvara, Roxana Bostan, Tratarea și recuperarea apelor reziduale – note de curs și lucrări practice de laborator,</w:t>
      </w:r>
      <w:r w:rsidRPr="00B04C6C">
        <w:rPr>
          <w:rFonts w:eastAsia="Calibri"/>
          <w:b/>
          <w:sz w:val="24"/>
          <w:szCs w:val="24"/>
          <w:lang w:eastAsia="en-US"/>
        </w:rPr>
        <w:t xml:space="preserve"> </w:t>
      </w:r>
      <w:r w:rsidRPr="00B04C6C">
        <w:rPr>
          <w:color w:val="000000"/>
          <w:sz w:val="24"/>
          <w:szCs w:val="24"/>
          <w:lang w:eastAsia="en-US"/>
        </w:rPr>
        <w:t>Seria Didactica, Alba Iulia, 2013 (capitolul 3 pag. 30-</w:t>
      </w:r>
      <w:r w:rsidRPr="00B04C6C">
        <w:rPr>
          <w:rFonts w:eastAsia="Calibri"/>
          <w:sz w:val="24"/>
          <w:szCs w:val="24"/>
          <w:lang w:eastAsia="en-US"/>
        </w:rPr>
        <w:t>39</w:t>
      </w:r>
      <w:r w:rsidRPr="00B04C6C">
        <w:rPr>
          <w:color w:val="000000"/>
          <w:sz w:val="24"/>
          <w:szCs w:val="24"/>
          <w:lang w:eastAsia="en-US"/>
        </w:rPr>
        <w:t>; capitolul 5 pag. 62-66 și pag. 75-84; capitolul 6, pag. 85-93, capitolul 7, pag. 94-109, pag. 122-124 și pag. 127-129).</w:t>
      </w:r>
    </w:p>
    <w:p w:rsidR="005E7D1A" w:rsidRPr="00B04C6C" w:rsidRDefault="005E7D1A" w:rsidP="001666AF">
      <w:pPr>
        <w:ind w:firstLine="1276"/>
        <w:jc w:val="both"/>
        <w:rPr>
          <w:rFonts w:eastAsia="Calibri"/>
          <w:sz w:val="24"/>
          <w:szCs w:val="24"/>
          <w:lang w:eastAsia="en-US"/>
        </w:rPr>
      </w:pPr>
      <w:r w:rsidRPr="00B04C6C">
        <w:rPr>
          <w:rFonts w:eastAsia="Calibri"/>
          <w:sz w:val="24"/>
          <w:szCs w:val="24"/>
          <w:lang w:eastAsia="en-US"/>
        </w:rPr>
        <w:t>2. Mihai Dima, Epurarea apelor uzate urbane, Editura Tehnopress, Iași, 2010, ISBN 973-702-239-4 (capitolul 3 pag. 48-54; capitolul 7, pag. 213-236 și pag. 311-325; capitolul 8, pag. 384-411)</w:t>
      </w:r>
    </w:p>
    <w:p w:rsidR="005E7D1A" w:rsidRPr="00B04C6C" w:rsidRDefault="005E7D1A" w:rsidP="001666AF">
      <w:pPr>
        <w:ind w:left="1985" w:hanging="1265"/>
        <w:jc w:val="both"/>
        <w:rPr>
          <w:color w:val="000000"/>
          <w:sz w:val="24"/>
          <w:szCs w:val="24"/>
          <w:lang w:eastAsia="en-US"/>
        </w:rPr>
      </w:pPr>
    </w:p>
    <w:p w:rsidR="005E7D1A" w:rsidRPr="00B04C6C" w:rsidRDefault="005E7D1A" w:rsidP="001666AF">
      <w:pPr>
        <w:jc w:val="both"/>
        <w:rPr>
          <w:b/>
          <w:color w:val="000000"/>
          <w:sz w:val="24"/>
          <w:szCs w:val="24"/>
          <w:lang w:eastAsia="en-US"/>
        </w:rPr>
      </w:pPr>
      <w:r w:rsidRPr="00B04C6C">
        <w:rPr>
          <w:b/>
          <w:color w:val="000000"/>
          <w:sz w:val="24"/>
          <w:szCs w:val="24"/>
          <w:lang w:eastAsia="en-US"/>
        </w:rPr>
        <w:t xml:space="preserve">6. Amenajări și construcții hidrotehnice. Tehnologii de reabilitare și protecție a clădirilor și patrimoniului </w:t>
      </w:r>
    </w:p>
    <w:p w:rsidR="005E7D1A" w:rsidRPr="00B04C6C" w:rsidRDefault="005E7D1A" w:rsidP="001666AF">
      <w:pPr>
        <w:jc w:val="both"/>
        <w:rPr>
          <w:color w:val="000000"/>
          <w:sz w:val="24"/>
          <w:szCs w:val="24"/>
          <w:lang w:eastAsia="en-US"/>
        </w:rPr>
      </w:pPr>
      <w:r w:rsidRPr="00B04C6C">
        <w:rPr>
          <w:rFonts w:eastAsia="Calibri"/>
          <w:b/>
          <w:i/>
          <w:sz w:val="24"/>
          <w:szCs w:val="24"/>
          <w:lang w:eastAsia="en-US"/>
        </w:rPr>
        <w:t xml:space="preserve">Bibliografie: </w:t>
      </w:r>
      <w:r w:rsidRPr="00B04C6C">
        <w:rPr>
          <w:color w:val="000000"/>
          <w:sz w:val="24"/>
          <w:szCs w:val="24"/>
          <w:lang w:eastAsia="en-US"/>
        </w:rPr>
        <w:t xml:space="preserve">1. Dorin Popa,  Amenajări  si  construcţii  hidrotehnice,  Seria  Didactica, Alba Iulia, 2013 </w:t>
      </w:r>
      <w:r w:rsidRPr="00B04C6C">
        <w:rPr>
          <w:rFonts w:eastAsia="Calibri"/>
          <w:sz w:val="24"/>
          <w:szCs w:val="24"/>
          <w:lang w:eastAsia="en-US"/>
        </w:rPr>
        <w:t>(</w:t>
      </w:r>
      <w:r w:rsidRPr="00B04C6C">
        <w:rPr>
          <w:color w:val="000000"/>
          <w:sz w:val="24"/>
          <w:szCs w:val="24"/>
          <w:lang w:eastAsia="en-US"/>
        </w:rPr>
        <w:t xml:space="preserve">capitolul 6 pag. 119-120, pag. 120-122, pag.124-134, pag.135-136, pag. 137-140, pag. 143-144). </w:t>
      </w:r>
    </w:p>
    <w:p w:rsidR="005E7D1A" w:rsidRPr="00B04C6C" w:rsidRDefault="005E7D1A" w:rsidP="001666AF">
      <w:pPr>
        <w:ind w:firstLine="708"/>
        <w:jc w:val="both"/>
        <w:rPr>
          <w:rFonts w:eastAsia="Calibri"/>
          <w:b/>
          <w:i/>
          <w:sz w:val="24"/>
          <w:szCs w:val="24"/>
          <w:lang w:eastAsia="en-US"/>
        </w:rPr>
      </w:pPr>
      <w:r w:rsidRPr="00B04C6C">
        <w:rPr>
          <w:color w:val="000000"/>
          <w:sz w:val="24"/>
          <w:szCs w:val="24"/>
          <w:lang w:eastAsia="en-US"/>
        </w:rPr>
        <w:t xml:space="preserve">         2. Dorin Popa,  Contribuții  la  tehnica  și  practica  asanării  fundațiilor  și  pereților  pentru construcții istorice și social culturale, Editura Casa Cărții de Știință, Cluj-Napoca, 2007 (capitolul  3  pag.  36-45;  capitolul  4 pag.  48-50; capitolul  5, pag.  54-59,  pag.  75; capitolul 6,  pag. 76-77; pag. 85; pag. 96-97)</w:t>
      </w:r>
      <w:r w:rsidRPr="00B04C6C">
        <w:rPr>
          <w:rFonts w:eastAsia="Calibri"/>
          <w:sz w:val="24"/>
          <w:szCs w:val="24"/>
          <w:lang w:eastAsia="en-US"/>
        </w:rPr>
        <w:t>.</w:t>
      </w:r>
    </w:p>
    <w:p w:rsidR="005E7D1A" w:rsidRPr="00B04C6C" w:rsidRDefault="005E7D1A" w:rsidP="001666AF">
      <w:pPr>
        <w:jc w:val="both"/>
        <w:rPr>
          <w:b/>
          <w:color w:val="000000"/>
          <w:sz w:val="24"/>
          <w:szCs w:val="24"/>
          <w:lang w:eastAsia="en-US"/>
        </w:rPr>
      </w:pPr>
    </w:p>
    <w:p w:rsidR="005E7D1A" w:rsidRPr="00B04C6C" w:rsidRDefault="005E7D1A" w:rsidP="001666AF">
      <w:pPr>
        <w:jc w:val="both"/>
        <w:rPr>
          <w:b/>
          <w:color w:val="000000"/>
          <w:sz w:val="24"/>
          <w:szCs w:val="24"/>
          <w:lang w:eastAsia="en-US"/>
        </w:rPr>
      </w:pPr>
      <w:r w:rsidRPr="00B04C6C">
        <w:rPr>
          <w:b/>
          <w:color w:val="000000"/>
          <w:sz w:val="24"/>
          <w:szCs w:val="24"/>
          <w:lang w:eastAsia="en-US"/>
        </w:rPr>
        <w:t xml:space="preserve">7. Evaluarea impactului asupra mediului </w:t>
      </w:r>
    </w:p>
    <w:p w:rsidR="005E7D1A" w:rsidRPr="00B04C6C" w:rsidRDefault="005E7D1A" w:rsidP="001666AF">
      <w:pPr>
        <w:jc w:val="both"/>
        <w:rPr>
          <w:color w:val="000000"/>
          <w:sz w:val="24"/>
          <w:szCs w:val="24"/>
          <w:lang w:eastAsia="en-US"/>
        </w:rPr>
      </w:pPr>
      <w:r w:rsidRPr="00B04C6C">
        <w:rPr>
          <w:rFonts w:eastAsia="Calibri"/>
          <w:b/>
          <w:i/>
          <w:sz w:val="24"/>
          <w:szCs w:val="24"/>
          <w:lang w:eastAsia="en-US"/>
        </w:rPr>
        <w:t>Bibliografie</w:t>
      </w:r>
      <w:r w:rsidRPr="00B04C6C">
        <w:rPr>
          <w:rFonts w:eastAsia="Calibri"/>
          <w:b/>
          <w:i/>
          <w:color w:val="000000"/>
          <w:sz w:val="24"/>
          <w:szCs w:val="24"/>
          <w:shd w:val="clear" w:color="auto" w:fill="FFFFFF"/>
          <w:lang w:eastAsia="en-US"/>
        </w:rPr>
        <w:t>:</w:t>
      </w:r>
      <w:r w:rsidRPr="00B04C6C">
        <w:rPr>
          <w:rFonts w:eastAsia="Calibri"/>
          <w:color w:val="000000"/>
          <w:sz w:val="24"/>
          <w:szCs w:val="24"/>
          <w:shd w:val="clear" w:color="auto" w:fill="FFFFFF"/>
          <w:lang w:eastAsia="en-US"/>
        </w:rPr>
        <w:t xml:space="preserve"> </w:t>
      </w:r>
      <w:r w:rsidRPr="00B04C6C">
        <w:rPr>
          <w:color w:val="000000"/>
          <w:sz w:val="24"/>
          <w:szCs w:val="24"/>
          <w:lang w:eastAsia="en-US"/>
        </w:rPr>
        <w:t>Mihai Corcheș, Evaluarea impactului ecologic asupra mediului</w:t>
      </w:r>
      <w:r w:rsidRPr="00B04C6C">
        <w:rPr>
          <w:sz w:val="24"/>
          <w:szCs w:val="24"/>
          <w:lang w:eastAsia="en-US"/>
        </w:rPr>
        <w:t>  </w:t>
      </w:r>
      <w:r w:rsidRPr="00B04C6C">
        <w:rPr>
          <w:color w:val="000000"/>
          <w:sz w:val="24"/>
          <w:szCs w:val="24"/>
          <w:lang w:eastAsia="en-US"/>
        </w:rPr>
        <w:t>înconjurător - Note de curs, Seria Didactica, Alba Iulia, 2012 (capitolul 3 pag. 25-32 și capitolul 5 pag. 45-54).</w:t>
      </w:r>
    </w:p>
    <w:p w:rsidR="005E7D1A" w:rsidRPr="00B04C6C" w:rsidRDefault="005E7D1A" w:rsidP="001666AF">
      <w:pPr>
        <w:ind w:left="720"/>
        <w:jc w:val="both"/>
        <w:rPr>
          <w:b/>
          <w:color w:val="000000"/>
          <w:sz w:val="24"/>
          <w:szCs w:val="24"/>
          <w:lang w:eastAsia="en-US"/>
        </w:rPr>
      </w:pPr>
    </w:p>
    <w:p w:rsidR="005E7D1A" w:rsidRPr="00B04C6C" w:rsidRDefault="005E7D1A" w:rsidP="001666AF">
      <w:pPr>
        <w:jc w:val="both"/>
        <w:rPr>
          <w:b/>
          <w:color w:val="000000"/>
          <w:sz w:val="24"/>
          <w:szCs w:val="24"/>
          <w:lang w:eastAsia="en-US"/>
        </w:rPr>
      </w:pPr>
      <w:r w:rsidRPr="00B04C6C">
        <w:rPr>
          <w:b/>
          <w:color w:val="000000"/>
          <w:sz w:val="24"/>
          <w:szCs w:val="24"/>
          <w:lang w:eastAsia="en-US"/>
        </w:rPr>
        <w:t xml:space="preserve">8. Tehnologii de recuperare şi reconversie a deşeurilor </w:t>
      </w:r>
    </w:p>
    <w:p w:rsidR="005E7D1A" w:rsidRPr="00B04C6C" w:rsidRDefault="005E7D1A" w:rsidP="001666AF">
      <w:pPr>
        <w:jc w:val="both"/>
        <w:rPr>
          <w:color w:val="000000"/>
          <w:sz w:val="24"/>
          <w:szCs w:val="24"/>
          <w:lang w:val="en-US" w:eastAsia="en-US"/>
        </w:rPr>
      </w:pPr>
      <w:r w:rsidRPr="00B04C6C">
        <w:rPr>
          <w:rFonts w:eastAsia="Calibri"/>
          <w:b/>
          <w:i/>
          <w:sz w:val="24"/>
          <w:szCs w:val="24"/>
          <w:lang w:eastAsia="en-US"/>
        </w:rPr>
        <w:t>Bibliografie:</w:t>
      </w:r>
      <w:r w:rsidRPr="00B04C6C">
        <w:rPr>
          <w:color w:val="000000"/>
          <w:sz w:val="24"/>
          <w:szCs w:val="24"/>
          <w:lang w:val="en-US" w:eastAsia="en-US"/>
        </w:rPr>
        <w:t xml:space="preserve"> </w:t>
      </w:r>
      <w:r w:rsidRPr="00B04C6C">
        <w:rPr>
          <w:color w:val="000000"/>
          <w:sz w:val="24"/>
          <w:szCs w:val="24"/>
          <w:lang w:eastAsia="en-US"/>
        </w:rPr>
        <w:t>Oana Cristina Modoi, Alexandru Ozunu, Aplicații practice în domeniul managementului deșeurilor solide, Editura Efes, Cluj-Napoca, 2012 (capitolul “Generalități despre managementul deșeurilor”, pag 5-16 și capitolul “Emisii de la incineratoarele de deșeuri”, pag 70-79).</w:t>
      </w:r>
    </w:p>
    <w:p w:rsidR="005E7D1A" w:rsidRPr="00B04C6C" w:rsidRDefault="005E7D1A" w:rsidP="00B04C6C">
      <w:pPr>
        <w:spacing w:line="360" w:lineRule="auto"/>
        <w:jc w:val="both"/>
        <w:rPr>
          <w:b/>
          <w:color w:val="000000"/>
          <w:sz w:val="24"/>
          <w:szCs w:val="24"/>
          <w:lang w:eastAsia="en-US"/>
        </w:rPr>
      </w:pPr>
    </w:p>
    <w:p w:rsidR="000F5719" w:rsidRPr="00B04C6C" w:rsidRDefault="000F5719" w:rsidP="00B04C6C">
      <w:pPr>
        <w:ind w:left="6480"/>
        <w:jc w:val="both"/>
        <w:rPr>
          <w:color w:val="000000"/>
          <w:sz w:val="24"/>
          <w:szCs w:val="24"/>
          <w:lang w:eastAsia="en-US"/>
        </w:rPr>
      </w:pPr>
    </w:p>
    <w:p w:rsidR="000F5719" w:rsidRPr="00B04C6C" w:rsidRDefault="000F5719" w:rsidP="00B04C6C">
      <w:pPr>
        <w:ind w:left="6480"/>
        <w:jc w:val="both"/>
        <w:rPr>
          <w:color w:val="000000"/>
          <w:sz w:val="24"/>
          <w:szCs w:val="24"/>
          <w:lang w:eastAsia="en-US"/>
        </w:rPr>
      </w:pPr>
    </w:p>
    <w:p w:rsidR="000F5719" w:rsidRPr="00B04C6C" w:rsidRDefault="000F5719" w:rsidP="00B04C6C">
      <w:pPr>
        <w:ind w:left="6480"/>
        <w:jc w:val="both"/>
        <w:rPr>
          <w:color w:val="000000"/>
          <w:sz w:val="24"/>
          <w:szCs w:val="24"/>
          <w:lang w:eastAsia="en-US"/>
        </w:rPr>
      </w:pPr>
    </w:p>
    <w:p w:rsidR="000F5719" w:rsidRPr="00B04C6C" w:rsidRDefault="000F5719" w:rsidP="00B04C6C">
      <w:pPr>
        <w:ind w:left="6480"/>
        <w:jc w:val="both"/>
        <w:rPr>
          <w:color w:val="000000"/>
          <w:sz w:val="24"/>
          <w:szCs w:val="24"/>
          <w:lang w:eastAsia="en-US"/>
        </w:rPr>
      </w:pPr>
    </w:p>
    <w:p w:rsidR="000F5719" w:rsidRPr="00B04C6C" w:rsidRDefault="000F5719" w:rsidP="00B04C6C">
      <w:pPr>
        <w:ind w:left="6480"/>
        <w:jc w:val="both"/>
        <w:rPr>
          <w:color w:val="000000"/>
          <w:sz w:val="24"/>
          <w:szCs w:val="24"/>
          <w:lang w:eastAsia="en-US"/>
        </w:rPr>
      </w:pPr>
    </w:p>
    <w:p w:rsidR="000F5719" w:rsidRPr="00B04C6C" w:rsidRDefault="000F5719" w:rsidP="00B04C6C">
      <w:pPr>
        <w:ind w:left="6480"/>
        <w:jc w:val="both"/>
        <w:rPr>
          <w:color w:val="000000"/>
          <w:sz w:val="24"/>
          <w:szCs w:val="24"/>
          <w:lang w:eastAsia="en-US"/>
        </w:rPr>
      </w:pPr>
    </w:p>
    <w:p w:rsidR="000F5719" w:rsidRPr="00B04C6C" w:rsidRDefault="000F5719" w:rsidP="00B04C6C">
      <w:pPr>
        <w:ind w:left="6480"/>
        <w:jc w:val="both"/>
        <w:rPr>
          <w:color w:val="000000"/>
          <w:sz w:val="24"/>
          <w:szCs w:val="24"/>
          <w:lang w:eastAsia="en-US"/>
        </w:rPr>
      </w:pPr>
    </w:p>
    <w:p w:rsidR="000F5719" w:rsidRPr="00B04C6C" w:rsidRDefault="000F5719" w:rsidP="00B04C6C">
      <w:pPr>
        <w:ind w:left="6480"/>
        <w:jc w:val="both"/>
        <w:rPr>
          <w:color w:val="000000"/>
          <w:sz w:val="24"/>
          <w:szCs w:val="24"/>
          <w:lang w:eastAsia="en-US"/>
        </w:rPr>
      </w:pPr>
    </w:p>
    <w:p w:rsidR="001666AF" w:rsidRDefault="001666AF">
      <w:pPr>
        <w:widowControl/>
        <w:autoSpaceDE/>
        <w:autoSpaceDN/>
        <w:adjustRightInd/>
        <w:spacing w:after="160" w:line="259" w:lineRule="auto"/>
        <w:rPr>
          <w:color w:val="000000"/>
          <w:sz w:val="24"/>
          <w:szCs w:val="24"/>
          <w:lang w:eastAsia="en-US"/>
        </w:rPr>
      </w:pPr>
      <w:r>
        <w:rPr>
          <w:color w:val="000000"/>
          <w:sz w:val="24"/>
          <w:szCs w:val="24"/>
          <w:lang w:eastAsia="en-US"/>
        </w:rPr>
        <w:br w:type="page"/>
      </w:r>
    </w:p>
    <w:p w:rsidR="005E7D1A" w:rsidRPr="00B04C6C" w:rsidRDefault="005E7D1A" w:rsidP="00B04C6C">
      <w:pPr>
        <w:jc w:val="both"/>
        <w:rPr>
          <w:sz w:val="24"/>
          <w:szCs w:val="24"/>
        </w:rPr>
      </w:pPr>
    </w:p>
    <w:p w:rsidR="005E7D1A" w:rsidRPr="00F56E0A" w:rsidRDefault="005E7D1A" w:rsidP="00F56E0A">
      <w:pPr>
        <w:shd w:val="clear" w:color="auto" w:fill="E7E6E6" w:themeFill="background2"/>
        <w:jc w:val="both"/>
        <w:rPr>
          <w:sz w:val="24"/>
          <w:szCs w:val="24"/>
        </w:rPr>
      </w:pPr>
      <w:r w:rsidRPr="00F56E0A">
        <w:rPr>
          <w:b/>
          <w:sz w:val="24"/>
          <w:szCs w:val="24"/>
        </w:rPr>
        <w:t>FACULTATEA DE DREPT ŞI ŞTIINŢE SOCIALE</w:t>
      </w:r>
    </w:p>
    <w:p w:rsidR="005E7D1A" w:rsidRPr="00B04C6C" w:rsidRDefault="005E7D1A" w:rsidP="00B04C6C">
      <w:pPr>
        <w:jc w:val="both"/>
        <w:rPr>
          <w:sz w:val="24"/>
          <w:szCs w:val="24"/>
        </w:rPr>
      </w:pPr>
    </w:p>
    <w:p w:rsidR="005E7D1A" w:rsidRPr="00F56E0A" w:rsidRDefault="005E7D1A" w:rsidP="00F56E0A">
      <w:pPr>
        <w:jc w:val="center"/>
        <w:rPr>
          <w:b/>
          <w:i/>
          <w:color w:val="5B9BD5" w:themeColor="accent1"/>
          <w:sz w:val="24"/>
          <w:szCs w:val="24"/>
        </w:rPr>
      </w:pPr>
      <w:r w:rsidRPr="00F56E0A">
        <w:rPr>
          <w:b/>
          <w:i/>
          <w:color w:val="5B9BD5" w:themeColor="accent1"/>
          <w:sz w:val="24"/>
          <w:szCs w:val="24"/>
        </w:rPr>
        <w:t>DEPARTAMENTUL DE ȘTIINȚE JURIDICE ȘI ADMINISTRATIVE</w:t>
      </w:r>
    </w:p>
    <w:p w:rsidR="005E7D1A" w:rsidRPr="00F56E0A" w:rsidRDefault="005E7D1A" w:rsidP="00F56E0A">
      <w:pPr>
        <w:jc w:val="center"/>
        <w:rPr>
          <w:b/>
          <w:i/>
          <w:color w:val="5B9BD5" w:themeColor="accent1"/>
          <w:sz w:val="24"/>
          <w:szCs w:val="24"/>
        </w:rPr>
      </w:pPr>
      <w:r w:rsidRPr="00F56E0A">
        <w:rPr>
          <w:b/>
          <w:i/>
          <w:color w:val="5B9BD5" w:themeColor="accent1"/>
          <w:sz w:val="24"/>
          <w:szCs w:val="24"/>
        </w:rPr>
        <w:t>SESIUNEA IULIE, SEPTEMBRIE 2019, FEBRUARIE 2020</w:t>
      </w:r>
    </w:p>
    <w:p w:rsidR="005E7D1A" w:rsidRPr="00F56E0A" w:rsidRDefault="005E7D1A" w:rsidP="00F56E0A">
      <w:pPr>
        <w:jc w:val="center"/>
        <w:rPr>
          <w:rStyle w:val="Strong"/>
          <w:i/>
          <w:color w:val="5B9BD5" w:themeColor="accent1"/>
          <w:sz w:val="24"/>
          <w:szCs w:val="24"/>
        </w:rPr>
      </w:pPr>
      <w:r w:rsidRPr="00F56E0A">
        <w:rPr>
          <w:rStyle w:val="Strong"/>
          <w:i/>
          <w:color w:val="5B9BD5" w:themeColor="accent1"/>
          <w:sz w:val="24"/>
          <w:szCs w:val="24"/>
        </w:rPr>
        <w:t>SPECIALIZAREA DREPT</w:t>
      </w:r>
    </w:p>
    <w:p w:rsidR="005E7D1A" w:rsidRPr="00F56E0A" w:rsidRDefault="005E7D1A" w:rsidP="00F56E0A">
      <w:pPr>
        <w:ind w:left="720"/>
        <w:jc w:val="center"/>
        <w:rPr>
          <w:b/>
          <w:i/>
          <w:color w:val="5B9BD5" w:themeColor="accent1"/>
          <w:sz w:val="24"/>
          <w:szCs w:val="24"/>
        </w:rPr>
      </w:pPr>
      <w:r w:rsidRPr="00F56E0A">
        <w:rPr>
          <w:rStyle w:val="Strong"/>
          <w:i/>
          <w:color w:val="5B9BD5" w:themeColor="accent1"/>
          <w:sz w:val="24"/>
          <w:szCs w:val="24"/>
        </w:rPr>
        <w:t>CUNOȘTINȚE FUNDAMENTALE ȘI DE SPECIALITATE - EXAMEN ORAL</w:t>
      </w:r>
    </w:p>
    <w:p w:rsidR="005E7D1A" w:rsidRPr="00F56E0A" w:rsidRDefault="005E7D1A" w:rsidP="00F56E0A">
      <w:pPr>
        <w:jc w:val="center"/>
        <w:rPr>
          <w:rStyle w:val="Strong"/>
          <w:i/>
          <w:color w:val="5B9BD5" w:themeColor="accent1"/>
          <w:sz w:val="24"/>
          <w:szCs w:val="24"/>
        </w:rPr>
      </w:pPr>
      <w:r w:rsidRPr="00F56E0A">
        <w:rPr>
          <w:rStyle w:val="Strong"/>
          <w:i/>
          <w:color w:val="5B9BD5" w:themeColor="accent1"/>
          <w:sz w:val="24"/>
          <w:szCs w:val="24"/>
        </w:rPr>
        <w:t>TEMATICĂ ȘI BIBLIOGRAFIE</w:t>
      </w:r>
    </w:p>
    <w:p w:rsidR="005E7D1A" w:rsidRPr="00F56E0A" w:rsidRDefault="005E7D1A" w:rsidP="00F56E0A">
      <w:pPr>
        <w:jc w:val="center"/>
        <w:rPr>
          <w:rStyle w:val="Strong"/>
          <w:i/>
          <w:color w:val="5B9BD5" w:themeColor="accent1"/>
          <w:sz w:val="24"/>
          <w:szCs w:val="24"/>
        </w:rPr>
      </w:pPr>
      <w:r w:rsidRPr="00F56E0A">
        <w:rPr>
          <w:rStyle w:val="Strong"/>
          <w:i/>
          <w:color w:val="5B9BD5" w:themeColor="accent1"/>
          <w:sz w:val="24"/>
          <w:szCs w:val="24"/>
        </w:rPr>
        <w:t>INSTITUȚII FUNDAMENTALE DE DREPT CIVIL</w:t>
      </w:r>
    </w:p>
    <w:p w:rsidR="005E7D1A" w:rsidRPr="00B04C6C" w:rsidRDefault="005E7D1A" w:rsidP="00B04C6C">
      <w:pPr>
        <w:jc w:val="both"/>
        <w:rPr>
          <w:sz w:val="24"/>
          <w:szCs w:val="24"/>
        </w:rPr>
      </w:pPr>
    </w:p>
    <w:p w:rsidR="005E7D1A" w:rsidRPr="001666AF" w:rsidRDefault="005E7D1A" w:rsidP="00B04C6C">
      <w:pPr>
        <w:jc w:val="both"/>
        <w:rPr>
          <w:rStyle w:val="Strong"/>
          <w:sz w:val="16"/>
          <w:szCs w:val="24"/>
        </w:rPr>
      </w:pPr>
      <w:r w:rsidRPr="00B04C6C">
        <w:rPr>
          <w:rStyle w:val="Strong"/>
          <w:sz w:val="24"/>
          <w:szCs w:val="24"/>
        </w:rPr>
        <w:t> </w:t>
      </w:r>
    </w:p>
    <w:p w:rsidR="005E7D1A" w:rsidRPr="00B04C6C" w:rsidRDefault="005E7D1A" w:rsidP="00B04C6C">
      <w:pPr>
        <w:tabs>
          <w:tab w:val="num" w:pos="1065"/>
        </w:tabs>
        <w:ind w:left="1065" w:hanging="360"/>
        <w:jc w:val="both"/>
        <w:rPr>
          <w:sz w:val="24"/>
          <w:szCs w:val="24"/>
        </w:rPr>
      </w:pPr>
      <w:r w:rsidRPr="00B04C6C">
        <w:rPr>
          <w:rStyle w:val="Strong"/>
          <w:sz w:val="24"/>
          <w:szCs w:val="24"/>
        </w:rPr>
        <w:t>1. RAPORTUL JURIDIC CIVIL</w:t>
      </w:r>
    </w:p>
    <w:p w:rsidR="005E7D1A" w:rsidRPr="00B04C6C" w:rsidRDefault="005E7D1A" w:rsidP="00B04C6C">
      <w:pPr>
        <w:tabs>
          <w:tab w:val="num" w:pos="1065"/>
        </w:tabs>
        <w:ind w:left="1065" w:hanging="360"/>
        <w:jc w:val="both"/>
        <w:rPr>
          <w:sz w:val="24"/>
          <w:szCs w:val="24"/>
        </w:rPr>
      </w:pPr>
      <w:r w:rsidRPr="00B04C6C">
        <w:rPr>
          <w:rStyle w:val="Strong"/>
          <w:sz w:val="24"/>
          <w:szCs w:val="24"/>
        </w:rPr>
        <w:t>2. ACTUL JURIDIC CIVIL (elementele constitutive; modalităţi; mijloace de probă; nulitatea actului juridic)</w:t>
      </w:r>
    </w:p>
    <w:p w:rsidR="005E7D1A" w:rsidRPr="00B04C6C" w:rsidRDefault="005E7D1A" w:rsidP="00B04C6C">
      <w:pPr>
        <w:tabs>
          <w:tab w:val="num" w:pos="1065"/>
        </w:tabs>
        <w:ind w:left="1065" w:hanging="360"/>
        <w:jc w:val="both"/>
        <w:rPr>
          <w:rStyle w:val="Strong"/>
          <w:sz w:val="24"/>
          <w:szCs w:val="24"/>
        </w:rPr>
      </w:pPr>
      <w:r w:rsidRPr="00B04C6C">
        <w:rPr>
          <w:rStyle w:val="Strong"/>
          <w:sz w:val="24"/>
          <w:szCs w:val="24"/>
        </w:rPr>
        <w:t>3. PRESCRIPŢIA EXTINCTIVĂ ÎN DREPTUL CIVIL</w:t>
      </w:r>
    </w:p>
    <w:p w:rsidR="00080DD5" w:rsidRPr="00B04C6C" w:rsidRDefault="00080DD5" w:rsidP="00B04C6C">
      <w:pPr>
        <w:tabs>
          <w:tab w:val="num" w:pos="1065"/>
        </w:tabs>
        <w:ind w:left="1065" w:hanging="360"/>
        <w:jc w:val="both"/>
        <w:rPr>
          <w:sz w:val="24"/>
          <w:szCs w:val="24"/>
        </w:rPr>
      </w:pPr>
    </w:p>
    <w:p w:rsidR="005E7D1A" w:rsidRPr="00B04C6C" w:rsidRDefault="005E7D1A" w:rsidP="00B04C6C">
      <w:pPr>
        <w:ind w:firstLine="705"/>
        <w:jc w:val="both"/>
        <w:rPr>
          <w:sz w:val="24"/>
          <w:szCs w:val="24"/>
        </w:rPr>
      </w:pPr>
      <w:r w:rsidRPr="00B04C6C">
        <w:rPr>
          <w:rStyle w:val="Emphasis"/>
          <w:iCs w:val="0"/>
          <w:sz w:val="24"/>
          <w:szCs w:val="24"/>
        </w:rPr>
        <w:t>BIBLIOGRAFIE SELECTIVĂ RECOMANDATĂ:</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Ion Dogaru, N.Popa, D.C. Danisor, S. Cercel – </w:t>
      </w:r>
      <w:r w:rsidRPr="00B04C6C">
        <w:rPr>
          <w:b/>
          <w:sz w:val="24"/>
          <w:szCs w:val="24"/>
        </w:rPr>
        <w:t xml:space="preserve">Bazele dreptului civil. </w:t>
      </w:r>
      <w:r w:rsidRPr="00B04C6C">
        <w:rPr>
          <w:b/>
          <w:sz w:val="24"/>
          <w:szCs w:val="24"/>
          <w:lang w:val="it-IT"/>
        </w:rPr>
        <w:t xml:space="preserve">Teoria generala., </w:t>
      </w:r>
      <w:r w:rsidRPr="00B04C6C">
        <w:rPr>
          <w:sz w:val="24"/>
          <w:szCs w:val="24"/>
          <w:lang w:val="it-IT"/>
        </w:rPr>
        <w:t>Ed. C.H.Beck, 2008</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lang w:val="pt-BR"/>
        </w:rPr>
        <w:t xml:space="preserve">I. Dogaru, S. Cercel – </w:t>
      </w:r>
      <w:r w:rsidRPr="00B04C6C">
        <w:rPr>
          <w:b/>
          <w:sz w:val="24"/>
          <w:szCs w:val="24"/>
          <w:lang w:val="pt-BR"/>
        </w:rPr>
        <w:t xml:space="preserve">Drept civil. </w:t>
      </w:r>
      <w:r w:rsidRPr="00B04C6C">
        <w:rPr>
          <w:b/>
          <w:sz w:val="24"/>
          <w:szCs w:val="24"/>
          <w:lang w:val="it-IT"/>
        </w:rPr>
        <w:t>Partea generala</w:t>
      </w:r>
      <w:r w:rsidRPr="00B04C6C">
        <w:rPr>
          <w:sz w:val="24"/>
          <w:szCs w:val="24"/>
          <w:lang w:val="it-IT"/>
        </w:rPr>
        <w:t>, Ed. C.H.Beck, 2008</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lang w:val="pt-BR"/>
        </w:rPr>
        <w:t xml:space="preserve">I. Dogaru, S. Cercel – </w:t>
      </w:r>
      <w:r w:rsidRPr="00B04C6C">
        <w:rPr>
          <w:b/>
          <w:sz w:val="24"/>
          <w:szCs w:val="24"/>
          <w:lang w:val="pt-BR"/>
        </w:rPr>
        <w:t xml:space="preserve">Drept civil. </w:t>
      </w:r>
      <w:r w:rsidRPr="00B04C6C">
        <w:rPr>
          <w:b/>
          <w:sz w:val="24"/>
          <w:szCs w:val="24"/>
          <w:lang w:val="it-IT"/>
        </w:rPr>
        <w:t>Persoanele</w:t>
      </w:r>
      <w:r w:rsidRPr="00B04C6C">
        <w:rPr>
          <w:sz w:val="24"/>
          <w:szCs w:val="24"/>
          <w:lang w:val="it-IT"/>
        </w:rPr>
        <w:t>, Ed. C.H.Beck, 2007</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lang w:val="it-IT"/>
        </w:rPr>
        <w:t xml:space="preserve">S. Cercel – </w:t>
      </w:r>
      <w:r w:rsidRPr="00B04C6C">
        <w:rPr>
          <w:b/>
          <w:sz w:val="24"/>
          <w:szCs w:val="24"/>
          <w:lang w:val="it-IT"/>
        </w:rPr>
        <w:t xml:space="preserve">Codul civil si legile conexe, </w:t>
      </w:r>
      <w:r w:rsidRPr="00B04C6C">
        <w:rPr>
          <w:sz w:val="24"/>
          <w:szCs w:val="24"/>
          <w:lang w:val="it-IT"/>
        </w:rPr>
        <w:t>Editia 2008</w:t>
      </w:r>
    </w:p>
    <w:p w:rsidR="005E7D1A" w:rsidRPr="00B04C6C" w:rsidRDefault="005E7D1A" w:rsidP="00B04C6C">
      <w:pPr>
        <w:widowControl/>
        <w:numPr>
          <w:ilvl w:val="0"/>
          <w:numId w:val="50"/>
        </w:numPr>
        <w:autoSpaceDE/>
        <w:autoSpaceDN/>
        <w:adjustRightInd/>
        <w:jc w:val="both"/>
        <w:rPr>
          <w:sz w:val="24"/>
          <w:szCs w:val="24"/>
          <w:lang w:val="pt-BR"/>
        </w:rPr>
      </w:pPr>
      <w:r w:rsidRPr="00B04C6C">
        <w:rPr>
          <w:sz w:val="24"/>
          <w:szCs w:val="24"/>
          <w:lang w:val="pt-BR"/>
        </w:rPr>
        <w:t xml:space="preserve">C. Turianu – </w:t>
      </w:r>
      <w:r w:rsidRPr="00B04C6C">
        <w:rPr>
          <w:b/>
          <w:sz w:val="24"/>
          <w:szCs w:val="24"/>
          <w:lang w:val="pt-BR"/>
        </w:rPr>
        <w:t xml:space="preserve">Drept civil. Parte generala. Persoanele. Culegere de practica judiciara. </w:t>
      </w:r>
      <w:r w:rsidRPr="00B04C6C">
        <w:rPr>
          <w:sz w:val="24"/>
          <w:szCs w:val="24"/>
          <w:lang w:val="pt-BR"/>
        </w:rPr>
        <w:t>Colectia Codices, Ed. C.H.Beck</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lang w:val="it-IT"/>
        </w:rPr>
        <w:t xml:space="preserve">C. Leana – </w:t>
      </w:r>
      <w:r w:rsidRPr="00B04C6C">
        <w:rPr>
          <w:b/>
          <w:sz w:val="24"/>
          <w:szCs w:val="24"/>
          <w:lang w:val="it-IT"/>
        </w:rPr>
        <w:t xml:space="preserve">Societatile comerciale. Proceduri speciale, </w:t>
      </w:r>
      <w:r w:rsidRPr="00B04C6C">
        <w:rPr>
          <w:sz w:val="24"/>
          <w:szCs w:val="24"/>
          <w:lang w:val="it-IT"/>
        </w:rPr>
        <w:t>Ed. C.H.Beck, 2008</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lang w:val="it-IT"/>
        </w:rPr>
        <w:t xml:space="preserve">I. Adam, C. Savu – </w:t>
      </w:r>
      <w:r w:rsidRPr="00B04C6C">
        <w:rPr>
          <w:b/>
          <w:sz w:val="24"/>
          <w:szCs w:val="24"/>
          <w:lang w:val="it-IT"/>
        </w:rPr>
        <w:t xml:space="preserve">Societatile comerciale, </w:t>
      </w:r>
      <w:r w:rsidRPr="00B04C6C">
        <w:rPr>
          <w:sz w:val="24"/>
          <w:szCs w:val="24"/>
          <w:lang w:val="it-IT"/>
        </w:rPr>
        <w:t>Ed. C.H.Beck, 2008</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Gheorghe Beleiu – </w:t>
      </w:r>
      <w:r w:rsidRPr="00B04C6C">
        <w:rPr>
          <w:b/>
          <w:bCs/>
          <w:sz w:val="24"/>
          <w:szCs w:val="24"/>
        </w:rPr>
        <w:t xml:space="preserve">Drept civil roman. Introducere in dreptul civil. </w:t>
      </w:r>
      <w:r w:rsidRPr="00B04C6C">
        <w:rPr>
          <w:b/>
          <w:bCs/>
          <w:sz w:val="24"/>
          <w:szCs w:val="24"/>
          <w:lang w:val="it-IT"/>
        </w:rPr>
        <w:t>Subiectele dreptului civil</w:t>
      </w:r>
      <w:r w:rsidRPr="00B04C6C">
        <w:rPr>
          <w:sz w:val="24"/>
          <w:szCs w:val="24"/>
          <w:lang w:val="it-IT"/>
        </w:rPr>
        <w:t>, Casa de editura si presa “Sansa”, Bucuresti, 1998</w:t>
      </w:r>
    </w:p>
    <w:p w:rsidR="005E7D1A" w:rsidRPr="00B04C6C" w:rsidRDefault="005E7D1A" w:rsidP="00B04C6C">
      <w:pPr>
        <w:widowControl/>
        <w:numPr>
          <w:ilvl w:val="0"/>
          <w:numId w:val="50"/>
        </w:numPr>
        <w:tabs>
          <w:tab w:val="left" w:pos="-1440"/>
        </w:tabs>
        <w:autoSpaceDE/>
        <w:autoSpaceDN/>
        <w:adjustRightInd/>
        <w:jc w:val="both"/>
        <w:rPr>
          <w:sz w:val="24"/>
          <w:szCs w:val="24"/>
          <w:lang w:val="it-IT"/>
        </w:rPr>
      </w:pPr>
      <w:r w:rsidRPr="00B04C6C">
        <w:rPr>
          <w:sz w:val="24"/>
          <w:szCs w:val="24"/>
          <w:lang w:val="es-ES"/>
        </w:rPr>
        <w:t xml:space="preserve">Victor Dan Zlatescu – </w:t>
      </w:r>
      <w:r w:rsidRPr="00B04C6C">
        <w:rPr>
          <w:b/>
          <w:bCs/>
          <w:sz w:val="24"/>
          <w:szCs w:val="24"/>
          <w:lang w:val="es-ES"/>
        </w:rPr>
        <w:t xml:space="preserve">Tratat elementar de drept civil român. </w:t>
      </w:r>
      <w:r w:rsidRPr="00B04C6C">
        <w:rPr>
          <w:b/>
          <w:bCs/>
          <w:sz w:val="24"/>
          <w:szCs w:val="24"/>
          <w:lang w:val="it-IT"/>
        </w:rPr>
        <w:t>Teoria generala</w:t>
      </w:r>
      <w:r w:rsidRPr="00B04C6C">
        <w:rPr>
          <w:sz w:val="24"/>
          <w:szCs w:val="24"/>
          <w:lang w:val="it-IT"/>
        </w:rPr>
        <w:t>, vol. I, Casa editoriala “Calistrat Hogas”, Bucuresti, 2000</w:t>
      </w:r>
    </w:p>
    <w:p w:rsidR="005E7D1A" w:rsidRPr="00B04C6C" w:rsidRDefault="005E7D1A" w:rsidP="00B04C6C">
      <w:pPr>
        <w:widowControl/>
        <w:numPr>
          <w:ilvl w:val="0"/>
          <w:numId w:val="50"/>
        </w:numPr>
        <w:tabs>
          <w:tab w:val="left" w:pos="-1440"/>
        </w:tabs>
        <w:autoSpaceDE/>
        <w:autoSpaceDN/>
        <w:adjustRightInd/>
        <w:jc w:val="both"/>
        <w:rPr>
          <w:sz w:val="24"/>
          <w:szCs w:val="24"/>
          <w:lang w:val="it-IT"/>
        </w:rPr>
      </w:pPr>
      <w:r w:rsidRPr="00B04C6C">
        <w:rPr>
          <w:sz w:val="24"/>
          <w:szCs w:val="24"/>
          <w:lang w:val="it-IT"/>
        </w:rPr>
        <w:t xml:space="preserve">G. Boroi, </w:t>
      </w:r>
      <w:r w:rsidRPr="00B04C6C">
        <w:rPr>
          <w:i/>
          <w:sz w:val="24"/>
          <w:szCs w:val="24"/>
          <w:lang w:val="it-IT"/>
        </w:rPr>
        <w:t xml:space="preserve">Partea generala. Persoanele, </w:t>
      </w:r>
      <w:r w:rsidRPr="00B04C6C">
        <w:rPr>
          <w:sz w:val="24"/>
          <w:szCs w:val="24"/>
          <w:lang w:val="it-IT"/>
        </w:rPr>
        <w:t>Editura Hamangiu, Bucuresti, 2012</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E. Lupan, S. Sztranyczki, E. Veress – </w:t>
      </w:r>
      <w:r w:rsidRPr="00B04C6C">
        <w:rPr>
          <w:b/>
          <w:sz w:val="24"/>
          <w:szCs w:val="24"/>
        </w:rPr>
        <w:t xml:space="preserve">Drept civil. </w:t>
      </w:r>
      <w:r w:rsidRPr="00B04C6C">
        <w:rPr>
          <w:b/>
          <w:sz w:val="24"/>
          <w:szCs w:val="24"/>
          <w:lang w:val="it-IT"/>
        </w:rPr>
        <w:t xml:space="preserve">Partea Generala, </w:t>
      </w:r>
      <w:r w:rsidRPr="00B04C6C">
        <w:rPr>
          <w:sz w:val="24"/>
          <w:szCs w:val="24"/>
          <w:lang w:val="it-IT"/>
        </w:rPr>
        <w:t>Ed. C. H. Beck, Bucuresti, 2012.</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Eugen Chelaru – </w:t>
      </w:r>
      <w:r w:rsidRPr="00B04C6C">
        <w:rPr>
          <w:b/>
          <w:sz w:val="24"/>
          <w:szCs w:val="24"/>
        </w:rPr>
        <w:t xml:space="preserve">Drept civil. Partea Generala, </w:t>
      </w:r>
      <w:r w:rsidRPr="00B04C6C">
        <w:rPr>
          <w:sz w:val="24"/>
          <w:szCs w:val="24"/>
        </w:rPr>
        <w:t>Ed. C. H. Beck, Bucuresti, 2012. </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Carmen Tamara Ungureanu – </w:t>
      </w:r>
      <w:r w:rsidRPr="00B04C6C">
        <w:rPr>
          <w:b/>
          <w:sz w:val="24"/>
          <w:szCs w:val="24"/>
        </w:rPr>
        <w:t xml:space="preserve">Drept civil. Partea generală. Persoanele, </w:t>
      </w:r>
      <w:r w:rsidRPr="00B04C6C">
        <w:rPr>
          <w:sz w:val="24"/>
          <w:szCs w:val="24"/>
        </w:rPr>
        <w:t>Ed. Hamangiu, București, 2012.</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Titus Prescure, Roxana Matefi - </w:t>
      </w:r>
      <w:r w:rsidRPr="00B04C6C">
        <w:rPr>
          <w:b/>
          <w:sz w:val="24"/>
          <w:szCs w:val="24"/>
        </w:rPr>
        <w:t xml:space="preserve">Drept civil. Partea generală. Persoanele, </w:t>
      </w:r>
      <w:r w:rsidRPr="00B04C6C">
        <w:rPr>
          <w:sz w:val="24"/>
          <w:szCs w:val="24"/>
        </w:rPr>
        <w:t>Ed. Hamangiu, București, 2012.</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I. Reghini, Ș. Diaconescu, P. Vasilescu – </w:t>
      </w:r>
      <w:r w:rsidRPr="00B04C6C">
        <w:rPr>
          <w:b/>
          <w:sz w:val="24"/>
          <w:szCs w:val="24"/>
        </w:rPr>
        <w:t xml:space="preserve">Introducere în dreptul civil, </w:t>
      </w:r>
      <w:r w:rsidRPr="00B04C6C">
        <w:rPr>
          <w:sz w:val="24"/>
          <w:szCs w:val="24"/>
        </w:rPr>
        <w:t>ediția a 2-a revăzută și adăugită, Ed. Sfera Juridică, Cluj-Napoca, 2008.</w:t>
      </w:r>
    </w:p>
    <w:p w:rsidR="005E7D1A" w:rsidRPr="00B04C6C" w:rsidRDefault="005E7D1A" w:rsidP="00B04C6C">
      <w:pPr>
        <w:widowControl/>
        <w:numPr>
          <w:ilvl w:val="0"/>
          <w:numId w:val="50"/>
        </w:numPr>
        <w:autoSpaceDE/>
        <w:autoSpaceDN/>
        <w:adjustRightInd/>
        <w:jc w:val="both"/>
        <w:rPr>
          <w:sz w:val="24"/>
          <w:szCs w:val="24"/>
          <w:lang w:val="it-IT"/>
        </w:rPr>
      </w:pPr>
      <w:r w:rsidRPr="00B04C6C">
        <w:rPr>
          <w:sz w:val="24"/>
          <w:szCs w:val="24"/>
        </w:rPr>
        <w:t xml:space="preserve">E. J. Prediger – </w:t>
      </w:r>
      <w:r w:rsidRPr="00B04C6C">
        <w:rPr>
          <w:b/>
          <w:sz w:val="24"/>
          <w:szCs w:val="24"/>
        </w:rPr>
        <w:t>Introducere în studiul dreptului civil</w:t>
      </w:r>
      <w:r w:rsidRPr="00B04C6C">
        <w:rPr>
          <w:sz w:val="24"/>
          <w:szCs w:val="24"/>
        </w:rPr>
        <w:t>, Ed. Hamangiu, București, 2011.</w:t>
      </w:r>
    </w:p>
    <w:p w:rsidR="005E7D1A" w:rsidRPr="00B04C6C" w:rsidRDefault="005E7D1A" w:rsidP="00B04C6C">
      <w:pPr>
        <w:widowControl/>
        <w:numPr>
          <w:ilvl w:val="0"/>
          <w:numId w:val="50"/>
        </w:numPr>
        <w:autoSpaceDE/>
        <w:autoSpaceDN/>
        <w:adjustRightInd/>
        <w:jc w:val="both"/>
        <w:rPr>
          <w:b/>
          <w:sz w:val="24"/>
          <w:szCs w:val="24"/>
          <w:lang w:val="it-IT"/>
        </w:rPr>
      </w:pPr>
      <w:r w:rsidRPr="00B04C6C">
        <w:rPr>
          <w:sz w:val="24"/>
          <w:szCs w:val="24"/>
        </w:rPr>
        <w:t xml:space="preserve">G. Boroi, L. Stănciulescu – </w:t>
      </w:r>
      <w:r w:rsidRPr="00B04C6C">
        <w:rPr>
          <w:b/>
          <w:sz w:val="24"/>
          <w:szCs w:val="24"/>
        </w:rPr>
        <w:t>Instituții de drept civil în reglementarea noului Cod civil</w:t>
      </w:r>
      <w:r w:rsidRPr="00B04C6C">
        <w:rPr>
          <w:sz w:val="24"/>
          <w:szCs w:val="24"/>
        </w:rPr>
        <w:t>, Ed. Hamangiu, București, 2012.</w:t>
      </w:r>
    </w:p>
    <w:p w:rsidR="005E7D1A" w:rsidRPr="00B04C6C" w:rsidRDefault="005E7D1A" w:rsidP="00B04C6C">
      <w:pPr>
        <w:widowControl/>
        <w:numPr>
          <w:ilvl w:val="0"/>
          <w:numId w:val="50"/>
        </w:numPr>
        <w:autoSpaceDE/>
        <w:autoSpaceDN/>
        <w:adjustRightInd/>
        <w:jc w:val="both"/>
        <w:rPr>
          <w:rStyle w:val="Strong"/>
          <w:b w:val="0"/>
          <w:bCs w:val="0"/>
          <w:sz w:val="24"/>
          <w:szCs w:val="24"/>
          <w:lang w:val="it-IT"/>
        </w:rPr>
      </w:pPr>
      <w:r w:rsidRPr="00B04C6C">
        <w:rPr>
          <w:rStyle w:val="Strong"/>
          <w:b w:val="0"/>
          <w:bCs w:val="0"/>
          <w:sz w:val="24"/>
          <w:szCs w:val="24"/>
          <w:lang w:val="it-IT"/>
        </w:rPr>
        <w:t>Fl. A. Baias, E. Chelaru, R. Constantinovici, I. Macovei (coordonatori) – Noul Cod civil – comentarii pe articole, Ed. C.H. Beck, București, 2012.</w:t>
      </w:r>
    </w:p>
    <w:p w:rsidR="005E7D1A" w:rsidRPr="00B04C6C" w:rsidRDefault="005E7D1A" w:rsidP="00B04C6C">
      <w:pPr>
        <w:jc w:val="both"/>
        <w:rPr>
          <w:b/>
          <w:bCs/>
          <w:sz w:val="24"/>
          <w:szCs w:val="24"/>
        </w:rPr>
      </w:pPr>
    </w:p>
    <w:p w:rsidR="005E7D1A" w:rsidRPr="00B04C6C" w:rsidRDefault="005E7D1A" w:rsidP="00B04C6C">
      <w:pPr>
        <w:ind w:firstLine="360"/>
        <w:jc w:val="both"/>
        <w:rPr>
          <w:b/>
          <w:bCs/>
          <w:sz w:val="24"/>
          <w:szCs w:val="24"/>
        </w:rPr>
      </w:pPr>
      <w:r w:rsidRPr="00B04C6C">
        <w:rPr>
          <w:b/>
          <w:bCs/>
          <w:sz w:val="24"/>
          <w:szCs w:val="24"/>
        </w:rPr>
        <w:t>4. Modalităţile juridice ale dreptului de proprietate.</w:t>
      </w:r>
    </w:p>
    <w:p w:rsidR="005E7D1A" w:rsidRPr="00B04C6C" w:rsidRDefault="005E7D1A" w:rsidP="00B04C6C">
      <w:pPr>
        <w:ind w:firstLine="720"/>
        <w:jc w:val="both"/>
        <w:rPr>
          <w:sz w:val="24"/>
          <w:szCs w:val="24"/>
        </w:rPr>
      </w:pPr>
      <w:r w:rsidRPr="00B04C6C">
        <w:rPr>
          <w:sz w:val="24"/>
          <w:szCs w:val="24"/>
        </w:rPr>
        <w:t>Proprietatea comună pe cote părţi.</w:t>
      </w:r>
    </w:p>
    <w:p w:rsidR="005E7D1A" w:rsidRPr="00B04C6C" w:rsidRDefault="005E7D1A" w:rsidP="00B04C6C">
      <w:pPr>
        <w:ind w:firstLine="720"/>
        <w:jc w:val="both"/>
        <w:rPr>
          <w:sz w:val="24"/>
          <w:szCs w:val="24"/>
        </w:rPr>
      </w:pPr>
      <w:r w:rsidRPr="00B04C6C">
        <w:rPr>
          <w:sz w:val="24"/>
          <w:szCs w:val="24"/>
        </w:rPr>
        <w:t>Proprietatea comună în devălmăşie.</w:t>
      </w:r>
    </w:p>
    <w:p w:rsidR="005E7D1A" w:rsidRPr="00B04C6C" w:rsidRDefault="005E7D1A" w:rsidP="00B04C6C">
      <w:pPr>
        <w:ind w:firstLine="720"/>
        <w:jc w:val="both"/>
        <w:rPr>
          <w:sz w:val="24"/>
          <w:szCs w:val="24"/>
        </w:rPr>
      </w:pPr>
      <w:r w:rsidRPr="00B04C6C">
        <w:rPr>
          <w:sz w:val="24"/>
          <w:szCs w:val="24"/>
        </w:rPr>
        <w:t>Proprietatea rezolubilă.</w:t>
      </w:r>
    </w:p>
    <w:p w:rsidR="005E7D1A" w:rsidRDefault="005E7D1A" w:rsidP="00B04C6C">
      <w:pPr>
        <w:ind w:firstLine="720"/>
        <w:jc w:val="both"/>
        <w:rPr>
          <w:sz w:val="24"/>
          <w:szCs w:val="24"/>
        </w:rPr>
      </w:pPr>
      <w:r w:rsidRPr="00B04C6C">
        <w:rPr>
          <w:sz w:val="24"/>
          <w:szCs w:val="24"/>
        </w:rPr>
        <w:t>Proprietatea anulabilă.</w:t>
      </w:r>
    </w:p>
    <w:p w:rsidR="001666AF" w:rsidRPr="00B04C6C" w:rsidRDefault="001666AF" w:rsidP="00B04C6C">
      <w:pPr>
        <w:ind w:firstLine="720"/>
        <w:jc w:val="both"/>
        <w:rPr>
          <w:sz w:val="24"/>
          <w:szCs w:val="24"/>
        </w:rPr>
      </w:pPr>
    </w:p>
    <w:p w:rsidR="005E7D1A" w:rsidRPr="00B04C6C" w:rsidRDefault="005E7D1A" w:rsidP="00B04C6C">
      <w:pPr>
        <w:ind w:firstLine="453"/>
        <w:jc w:val="both"/>
        <w:rPr>
          <w:b/>
          <w:bCs/>
          <w:sz w:val="24"/>
          <w:szCs w:val="24"/>
        </w:rPr>
      </w:pPr>
      <w:r w:rsidRPr="00B04C6C">
        <w:rPr>
          <w:b/>
          <w:bCs/>
          <w:sz w:val="24"/>
          <w:szCs w:val="24"/>
        </w:rPr>
        <w:lastRenderedPageBreak/>
        <w:t>5. Dezmembrămintele dreptului de proprietate.</w:t>
      </w:r>
    </w:p>
    <w:p w:rsidR="005E7D1A" w:rsidRPr="00B04C6C" w:rsidRDefault="005E7D1A" w:rsidP="00B04C6C">
      <w:pPr>
        <w:ind w:firstLine="720"/>
        <w:jc w:val="both"/>
        <w:rPr>
          <w:sz w:val="24"/>
          <w:szCs w:val="24"/>
        </w:rPr>
      </w:pPr>
      <w:r w:rsidRPr="00B04C6C">
        <w:rPr>
          <w:sz w:val="24"/>
          <w:szCs w:val="24"/>
        </w:rPr>
        <w:t>Dreptul de uzufruct.</w:t>
      </w:r>
    </w:p>
    <w:p w:rsidR="005E7D1A" w:rsidRPr="00B04C6C" w:rsidRDefault="005E7D1A" w:rsidP="00B04C6C">
      <w:pPr>
        <w:ind w:firstLine="720"/>
        <w:jc w:val="both"/>
        <w:rPr>
          <w:sz w:val="24"/>
          <w:szCs w:val="24"/>
        </w:rPr>
      </w:pPr>
      <w:r w:rsidRPr="00B04C6C">
        <w:rPr>
          <w:sz w:val="24"/>
          <w:szCs w:val="24"/>
        </w:rPr>
        <w:t>Dreptul de uz.</w:t>
      </w:r>
    </w:p>
    <w:p w:rsidR="005E7D1A" w:rsidRPr="00B04C6C" w:rsidRDefault="005E7D1A" w:rsidP="00B04C6C">
      <w:pPr>
        <w:ind w:firstLine="720"/>
        <w:jc w:val="both"/>
        <w:rPr>
          <w:sz w:val="24"/>
          <w:szCs w:val="24"/>
        </w:rPr>
      </w:pPr>
      <w:r w:rsidRPr="00B04C6C">
        <w:rPr>
          <w:sz w:val="24"/>
          <w:szCs w:val="24"/>
        </w:rPr>
        <w:t>Dreptul de abitaţie.</w:t>
      </w:r>
    </w:p>
    <w:p w:rsidR="005E7D1A" w:rsidRPr="00B04C6C" w:rsidRDefault="005E7D1A" w:rsidP="00B04C6C">
      <w:pPr>
        <w:ind w:firstLine="720"/>
        <w:jc w:val="both"/>
        <w:rPr>
          <w:sz w:val="24"/>
          <w:szCs w:val="24"/>
        </w:rPr>
      </w:pPr>
      <w:r w:rsidRPr="00B04C6C">
        <w:rPr>
          <w:sz w:val="24"/>
          <w:szCs w:val="24"/>
        </w:rPr>
        <w:t>Dreptul de servitute.</w:t>
      </w:r>
    </w:p>
    <w:p w:rsidR="005E7D1A" w:rsidRDefault="005E7D1A" w:rsidP="00B04C6C">
      <w:pPr>
        <w:ind w:firstLine="720"/>
        <w:jc w:val="both"/>
        <w:rPr>
          <w:sz w:val="24"/>
          <w:szCs w:val="24"/>
        </w:rPr>
      </w:pPr>
      <w:r w:rsidRPr="00B04C6C">
        <w:rPr>
          <w:sz w:val="24"/>
          <w:szCs w:val="24"/>
        </w:rPr>
        <w:t>Dreptul de superficie.</w:t>
      </w:r>
    </w:p>
    <w:p w:rsidR="001666AF" w:rsidRPr="00B04C6C" w:rsidRDefault="001666AF" w:rsidP="00B04C6C">
      <w:pPr>
        <w:ind w:firstLine="720"/>
        <w:jc w:val="both"/>
        <w:rPr>
          <w:sz w:val="24"/>
          <w:szCs w:val="24"/>
        </w:rPr>
      </w:pPr>
    </w:p>
    <w:p w:rsidR="005E7D1A" w:rsidRPr="00B04C6C" w:rsidRDefault="005E7D1A" w:rsidP="00B04C6C">
      <w:pPr>
        <w:ind w:firstLine="453"/>
        <w:jc w:val="both"/>
        <w:rPr>
          <w:b/>
          <w:bCs/>
          <w:sz w:val="24"/>
          <w:szCs w:val="24"/>
        </w:rPr>
      </w:pPr>
      <w:r w:rsidRPr="00B04C6C">
        <w:rPr>
          <w:b/>
          <w:bCs/>
          <w:sz w:val="24"/>
          <w:szCs w:val="24"/>
        </w:rPr>
        <w:t>6. Apărarea dreptului de proprietate.</w:t>
      </w:r>
    </w:p>
    <w:p w:rsidR="005E7D1A" w:rsidRPr="00B04C6C" w:rsidRDefault="005E7D1A" w:rsidP="00B04C6C">
      <w:pPr>
        <w:ind w:firstLine="720"/>
        <w:jc w:val="both"/>
        <w:rPr>
          <w:sz w:val="24"/>
          <w:szCs w:val="24"/>
        </w:rPr>
      </w:pPr>
      <w:r w:rsidRPr="00B04C6C">
        <w:rPr>
          <w:sz w:val="24"/>
          <w:szCs w:val="24"/>
        </w:rPr>
        <w:t>Acţiunea în revendicare.</w:t>
      </w:r>
    </w:p>
    <w:p w:rsidR="005E7D1A" w:rsidRDefault="005E7D1A" w:rsidP="00B04C6C">
      <w:pPr>
        <w:ind w:firstLine="720"/>
        <w:jc w:val="both"/>
        <w:rPr>
          <w:sz w:val="24"/>
          <w:szCs w:val="24"/>
        </w:rPr>
      </w:pPr>
      <w:r w:rsidRPr="00B04C6C">
        <w:rPr>
          <w:sz w:val="24"/>
          <w:szCs w:val="24"/>
        </w:rPr>
        <w:t>Acţiunea în grăniţuire.</w:t>
      </w:r>
    </w:p>
    <w:p w:rsidR="001666AF" w:rsidRPr="00B04C6C" w:rsidRDefault="001666AF" w:rsidP="00B04C6C">
      <w:pPr>
        <w:ind w:firstLine="720"/>
        <w:jc w:val="both"/>
        <w:rPr>
          <w:sz w:val="24"/>
          <w:szCs w:val="24"/>
        </w:rPr>
      </w:pPr>
    </w:p>
    <w:p w:rsidR="005E7D1A" w:rsidRPr="00B04C6C" w:rsidRDefault="005E7D1A" w:rsidP="00B04C6C">
      <w:pPr>
        <w:ind w:firstLine="453"/>
        <w:jc w:val="both"/>
        <w:rPr>
          <w:b/>
          <w:bCs/>
          <w:sz w:val="24"/>
          <w:szCs w:val="24"/>
        </w:rPr>
      </w:pPr>
      <w:r w:rsidRPr="00B04C6C">
        <w:rPr>
          <w:b/>
          <w:bCs/>
          <w:sz w:val="24"/>
          <w:szCs w:val="24"/>
        </w:rPr>
        <w:t>7. Posesia</w:t>
      </w:r>
    </w:p>
    <w:p w:rsidR="005E7D1A" w:rsidRPr="00B04C6C" w:rsidRDefault="005E7D1A" w:rsidP="00B04C6C">
      <w:pPr>
        <w:ind w:firstLine="720"/>
        <w:jc w:val="both"/>
        <w:rPr>
          <w:sz w:val="24"/>
          <w:szCs w:val="24"/>
        </w:rPr>
      </w:pPr>
      <w:r w:rsidRPr="00B04C6C">
        <w:rPr>
          <w:sz w:val="24"/>
          <w:szCs w:val="24"/>
        </w:rPr>
        <w:t>Calităţile şi viciile posesiei.</w:t>
      </w:r>
    </w:p>
    <w:p w:rsidR="005E7D1A" w:rsidRPr="00B04C6C" w:rsidRDefault="005E7D1A" w:rsidP="00B04C6C">
      <w:pPr>
        <w:ind w:firstLine="720"/>
        <w:jc w:val="both"/>
        <w:rPr>
          <w:sz w:val="24"/>
          <w:szCs w:val="24"/>
        </w:rPr>
      </w:pPr>
      <w:r w:rsidRPr="00B04C6C">
        <w:rPr>
          <w:sz w:val="24"/>
          <w:szCs w:val="24"/>
        </w:rPr>
        <w:t>Efectele posesiei.</w:t>
      </w:r>
    </w:p>
    <w:p w:rsidR="005E7D1A" w:rsidRDefault="005E7D1A" w:rsidP="00B04C6C">
      <w:pPr>
        <w:ind w:firstLine="720"/>
        <w:jc w:val="both"/>
        <w:rPr>
          <w:sz w:val="24"/>
          <w:szCs w:val="24"/>
        </w:rPr>
      </w:pPr>
      <w:r w:rsidRPr="00B04C6C">
        <w:rPr>
          <w:sz w:val="24"/>
          <w:szCs w:val="24"/>
        </w:rPr>
        <w:t>Acţiunile posesorii.</w:t>
      </w:r>
    </w:p>
    <w:p w:rsidR="001666AF" w:rsidRPr="00B04C6C" w:rsidRDefault="001666AF" w:rsidP="00B04C6C">
      <w:pPr>
        <w:ind w:firstLine="720"/>
        <w:jc w:val="both"/>
        <w:rPr>
          <w:sz w:val="24"/>
          <w:szCs w:val="24"/>
        </w:rPr>
      </w:pPr>
    </w:p>
    <w:p w:rsidR="005E7D1A" w:rsidRPr="00B04C6C" w:rsidRDefault="005E7D1A" w:rsidP="00B04C6C">
      <w:pPr>
        <w:ind w:firstLine="453"/>
        <w:jc w:val="both"/>
        <w:rPr>
          <w:b/>
          <w:bCs/>
          <w:sz w:val="24"/>
          <w:szCs w:val="24"/>
        </w:rPr>
      </w:pPr>
      <w:r w:rsidRPr="00B04C6C">
        <w:rPr>
          <w:b/>
          <w:bCs/>
          <w:sz w:val="24"/>
          <w:szCs w:val="24"/>
        </w:rPr>
        <w:t>8. Modurile de dobândire ale dreptului de proprietate şi a celorlalte drepturi reale.</w:t>
      </w:r>
    </w:p>
    <w:p w:rsidR="005E7D1A" w:rsidRPr="00B04C6C" w:rsidRDefault="005E7D1A" w:rsidP="00B04C6C">
      <w:pPr>
        <w:ind w:firstLine="720"/>
        <w:jc w:val="both"/>
        <w:rPr>
          <w:sz w:val="24"/>
          <w:szCs w:val="24"/>
        </w:rPr>
      </w:pPr>
      <w:r w:rsidRPr="00B04C6C">
        <w:rPr>
          <w:sz w:val="24"/>
          <w:szCs w:val="24"/>
        </w:rPr>
        <w:t>Accesiunea.</w:t>
      </w:r>
    </w:p>
    <w:p w:rsidR="005E7D1A" w:rsidRPr="00B04C6C" w:rsidRDefault="005E7D1A" w:rsidP="00B04C6C">
      <w:pPr>
        <w:ind w:firstLine="720"/>
        <w:jc w:val="both"/>
        <w:rPr>
          <w:sz w:val="24"/>
          <w:szCs w:val="24"/>
        </w:rPr>
      </w:pPr>
      <w:r w:rsidRPr="00B04C6C">
        <w:rPr>
          <w:sz w:val="24"/>
          <w:szCs w:val="24"/>
        </w:rPr>
        <w:t>Uzucapiunea imobiliară.</w:t>
      </w:r>
    </w:p>
    <w:p w:rsidR="005E7D1A" w:rsidRPr="00B04C6C" w:rsidRDefault="005E7D1A" w:rsidP="00B04C6C">
      <w:pPr>
        <w:ind w:firstLine="720"/>
        <w:jc w:val="both"/>
        <w:rPr>
          <w:sz w:val="24"/>
          <w:szCs w:val="24"/>
        </w:rPr>
      </w:pPr>
      <w:r w:rsidRPr="00B04C6C">
        <w:rPr>
          <w:sz w:val="24"/>
          <w:szCs w:val="24"/>
        </w:rPr>
        <w:t>Dobândirea bunurilor mobile şi fructelor prin posesie de bună-credinţă.</w:t>
      </w:r>
    </w:p>
    <w:p w:rsidR="005E7D1A" w:rsidRPr="00B04C6C" w:rsidRDefault="005E7D1A" w:rsidP="00B04C6C">
      <w:pPr>
        <w:ind w:firstLine="720"/>
        <w:jc w:val="both"/>
        <w:rPr>
          <w:sz w:val="24"/>
          <w:szCs w:val="24"/>
        </w:rPr>
      </w:pPr>
    </w:p>
    <w:p w:rsidR="005E7D1A" w:rsidRPr="00B04C6C" w:rsidRDefault="005E7D1A" w:rsidP="00B04C6C">
      <w:pPr>
        <w:ind w:firstLine="720"/>
        <w:jc w:val="both"/>
        <w:rPr>
          <w:b/>
          <w:sz w:val="24"/>
          <w:szCs w:val="24"/>
        </w:rPr>
      </w:pPr>
      <w:r w:rsidRPr="00B04C6C">
        <w:rPr>
          <w:b/>
          <w:sz w:val="24"/>
          <w:szCs w:val="24"/>
        </w:rPr>
        <w:t>BIBLIOGRAFIE</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Andrei Duţu, </w:t>
      </w:r>
      <w:r w:rsidRPr="00B04C6C">
        <w:rPr>
          <w:i/>
          <w:color w:val="000000"/>
          <w:sz w:val="24"/>
          <w:szCs w:val="24"/>
        </w:rPr>
        <w:t>Patrimoniul şi drepturile reale principale</w:t>
      </w:r>
      <w:r w:rsidRPr="00B04C6C">
        <w:rPr>
          <w:color w:val="000000"/>
          <w:sz w:val="24"/>
          <w:szCs w:val="24"/>
        </w:rPr>
        <w:t>, Editura Hamangiu, 2018;</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Valeriu Stoica, </w:t>
      </w:r>
      <w:r w:rsidRPr="00B04C6C">
        <w:rPr>
          <w:i/>
          <w:color w:val="000000"/>
          <w:sz w:val="24"/>
          <w:szCs w:val="24"/>
        </w:rPr>
        <w:t>Drept civil. Drepturile reale principale</w:t>
      </w:r>
      <w:r w:rsidRPr="00B04C6C">
        <w:rPr>
          <w:color w:val="000000"/>
          <w:sz w:val="24"/>
          <w:szCs w:val="24"/>
        </w:rPr>
        <w:t>, ediţia a III-a, Editura CH Beck, 2017;</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Corneliu Bârsan, </w:t>
      </w:r>
      <w:r w:rsidRPr="00B04C6C">
        <w:rPr>
          <w:i/>
          <w:color w:val="000000"/>
          <w:sz w:val="24"/>
          <w:szCs w:val="24"/>
        </w:rPr>
        <w:t>Drept civil. Drepturile reale principale în reglementarea Noului Cod civil</w:t>
      </w:r>
      <w:r w:rsidRPr="00B04C6C">
        <w:rPr>
          <w:color w:val="000000"/>
          <w:sz w:val="24"/>
          <w:szCs w:val="24"/>
        </w:rPr>
        <w:t>, ediţia a III-a, Editura Hamangiu, 2017;</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Cristian Constantin Corbu, </w:t>
      </w:r>
      <w:r w:rsidRPr="00B04C6C">
        <w:rPr>
          <w:i/>
          <w:color w:val="000000"/>
          <w:sz w:val="24"/>
          <w:szCs w:val="24"/>
        </w:rPr>
        <w:t>Drept civil. Drepturile reale</w:t>
      </w:r>
      <w:r w:rsidRPr="00B04C6C">
        <w:rPr>
          <w:color w:val="000000"/>
          <w:sz w:val="24"/>
          <w:szCs w:val="24"/>
        </w:rPr>
        <w:t>, ediţia a II-a, Editura Universul Juridic, 2015;</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Viorel Terzea, </w:t>
      </w:r>
      <w:r w:rsidRPr="00B04C6C">
        <w:rPr>
          <w:i/>
          <w:color w:val="000000"/>
          <w:sz w:val="24"/>
          <w:szCs w:val="24"/>
        </w:rPr>
        <w:t>Posesia şi acţiunile posesorii în noul Cod civil</w:t>
      </w:r>
      <w:r w:rsidRPr="00B04C6C">
        <w:rPr>
          <w:color w:val="000000"/>
          <w:sz w:val="24"/>
          <w:szCs w:val="24"/>
        </w:rPr>
        <w:t>, ediţia a II-a, Editura C.H. Beck, 2015;</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Iosif Robi Urs, ş.a., </w:t>
      </w:r>
      <w:r w:rsidRPr="00B04C6C">
        <w:rPr>
          <w:i/>
          <w:color w:val="000000"/>
          <w:sz w:val="24"/>
          <w:szCs w:val="24"/>
        </w:rPr>
        <w:t>Drept civil. Teoria drepturilor reale</w:t>
      </w:r>
      <w:r w:rsidRPr="00B04C6C">
        <w:rPr>
          <w:color w:val="000000"/>
          <w:sz w:val="24"/>
          <w:szCs w:val="24"/>
        </w:rPr>
        <w:t>, ediţia a II-a, Editura Hamangiu, 2015;</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Cristian Jora, </w:t>
      </w:r>
      <w:r w:rsidRPr="00B04C6C">
        <w:rPr>
          <w:i/>
          <w:color w:val="000000"/>
          <w:sz w:val="24"/>
          <w:szCs w:val="24"/>
        </w:rPr>
        <w:t>Drept civil. Drepturile reale</w:t>
      </w:r>
      <w:r w:rsidRPr="00B04C6C">
        <w:rPr>
          <w:color w:val="000000"/>
          <w:sz w:val="24"/>
          <w:szCs w:val="24"/>
        </w:rPr>
        <w:t>, Editura Universul Juridic, 2015;</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Gabriel Boroi, Carla Alexandra Anghelescu ş.a., </w:t>
      </w:r>
      <w:r w:rsidRPr="00B04C6C">
        <w:rPr>
          <w:i/>
          <w:color w:val="000000"/>
          <w:sz w:val="24"/>
          <w:szCs w:val="24"/>
        </w:rPr>
        <w:t>Curs de drept civil. Drepturile reale principale</w:t>
      </w:r>
      <w:r w:rsidRPr="00B04C6C">
        <w:rPr>
          <w:color w:val="000000"/>
          <w:sz w:val="24"/>
          <w:szCs w:val="24"/>
        </w:rPr>
        <w:t>, ediţia a II-a, Editura Hamangiu, 2013;</w:t>
      </w:r>
    </w:p>
    <w:p w:rsidR="005E7D1A" w:rsidRPr="00B04C6C" w:rsidRDefault="005E7D1A" w:rsidP="001666AF">
      <w:pPr>
        <w:pStyle w:val="BodyTextIndent"/>
        <w:widowControl/>
        <w:numPr>
          <w:ilvl w:val="0"/>
          <w:numId w:val="54"/>
        </w:numPr>
        <w:tabs>
          <w:tab w:val="clear" w:pos="720"/>
          <w:tab w:val="num" w:pos="284"/>
        </w:tabs>
        <w:autoSpaceDE/>
        <w:autoSpaceDN/>
        <w:adjustRightInd/>
        <w:spacing w:after="0"/>
        <w:ind w:left="284" w:right="-180" w:hanging="284"/>
        <w:jc w:val="both"/>
        <w:rPr>
          <w:color w:val="000000"/>
          <w:sz w:val="24"/>
          <w:szCs w:val="24"/>
        </w:rPr>
      </w:pPr>
      <w:r w:rsidRPr="00B04C6C">
        <w:rPr>
          <w:color w:val="000000"/>
          <w:sz w:val="24"/>
          <w:szCs w:val="24"/>
        </w:rPr>
        <w:t xml:space="preserve">Eugen Chelaru, Drept civil. </w:t>
      </w:r>
      <w:r w:rsidRPr="00B04C6C">
        <w:rPr>
          <w:i/>
          <w:color w:val="000000"/>
          <w:sz w:val="24"/>
          <w:szCs w:val="24"/>
        </w:rPr>
        <w:t>Drepturile reale principale în reglementarea Noului Cod civil</w:t>
      </w:r>
      <w:r w:rsidRPr="00B04C6C">
        <w:rPr>
          <w:color w:val="000000"/>
          <w:sz w:val="24"/>
          <w:szCs w:val="24"/>
        </w:rPr>
        <w:t>, ediţia a IV-a, Editura C.H.Beck, 2013;</w:t>
      </w:r>
    </w:p>
    <w:p w:rsidR="005E7D1A" w:rsidRPr="00B04C6C" w:rsidRDefault="005E7D1A" w:rsidP="001666AF">
      <w:pPr>
        <w:pStyle w:val="BodyTextIndent"/>
        <w:widowControl/>
        <w:numPr>
          <w:ilvl w:val="0"/>
          <w:numId w:val="54"/>
        </w:numPr>
        <w:tabs>
          <w:tab w:val="clear" w:pos="720"/>
          <w:tab w:val="num" w:pos="426"/>
        </w:tabs>
        <w:autoSpaceDE/>
        <w:autoSpaceDN/>
        <w:adjustRightInd/>
        <w:spacing w:after="0"/>
        <w:ind w:left="284" w:right="-180" w:hanging="284"/>
        <w:jc w:val="both"/>
        <w:rPr>
          <w:color w:val="000000"/>
          <w:sz w:val="24"/>
          <w:szCs w:val="24"/>
        </w:rPr>
      </w:pPr>
      <w:r w:rsidRPr="00B04C6C">
        <w:rPr>
          <w:color w:val="000000"/>
          <w:sz w:val="24"/>
          <w:szCs w:val="24"/>
        </w:rPr>
        <w:t xml:space="preserve">Ioan Adam, </w:t>
      </w:r>
      <w:r w:rsidRPr="00B04C6C">
        <w:rPr>
          <w:i/>
          <w:color w:val="000000"/>
          <w:sz w:val="24"/>
          <w:szCs w:val="24"/>
        </w:rPr>
        <w:t>Drept civil. Teoria generală a drepturilor reale</w:t>
      </w:r>
      <w:r w:rsidRPr="00B04C6C">
        <w:rPr>
          <w:color w:val="000000"/>
          <w:sz w:val="24"/>
          <w:szCs w:val="24"/>
        </w:rPr>
        <w:t>, ediţia a 3-a, Editura C.H. Beck, 2013;</w:t>
      </w:r>
    </w:p>
    <w:p w:rsidR="005E7D1A" w:rsidRPr="00B04C6C" w:rsidRDefault="005E7D1A" w:rsidP="00B04C6C">
      <w:pPr>
        <w:jc w:val="both"/>
        <w:rPr>
          <w:sz w:val="24"/>
          <w:szCs w:val="24"/>
        </w:rPr>
      </w:pPr>
    </w:p>
    <w:p w:rsidR="005E7D1A" w:rsidRDefault="005E7D1A" w:rsidP="00B04C6C">
      <w:pPr>
        <w:widowControl/>
        <w:numPr>
          <w:ilvl w:val="0"/>
          <w:numId w:val="59"/>
        </w:numPr>
        <w:autoSpaceDE/>
        <w:autoSpaceDN/>
        <w:adjustRightInd/>
        <w:jc w:val="both"/>
        <w:rPr>
          <w:sz w:val="24"/>
          <w:szCs w:val="24"/>
        </w:rPr>
      </w:pPr>
      <w:r w:rsidRPr="00B04C6C">
        <w:rPr>
          <w:rStyle w:val="Strong"/>
          <w:sz w:val="24"/>
          <w:szCs w:val="24"/>
        </w:rPr>
        <w:t xml:space="preserve">CONTRACTUL – IZVOR DE OBLIGAŢII </w:t>
      </w:r>
      <w:r w:rsidRPr="00B04C6C">
        <w:rPr>
          <w:sz w:val="24"/>
          <w:szCs w:val="24"/>
        </w:rPr>
        <w:t>Clasificare. Încheiere. Oferta. Momentul şi locul încheierii contractului. Efecte. (Interpretare, obligativitate, efecte speciale).</w:t>
      </w:r>
    </w:p>
    <w:p w:rsidR="00357195" w:rsidRPr="00B04C6C" w:rsidRDefault="00357195" w:rsidP="00357195">
      <w:pPr>
        <w:widowControl/>
        <w:autoSpaceDE/>
        <w:autoSpaceDN/>
        <w:adjustRightInd/>
        <w:ind w:left="720"/>
        <w:jc w:val="both"/>
        <w:rPr>
          <w:sz w:val="24"/>
          <w:szCs w:val="24"/>
        </w:rPr>
      </w:pPr>
    </w:p>
    <w:p w:rsidR="005E7D1A" w:rsidRDefault="005E7D1A" w:rsidP="00B04C6C">
      <w:pPr>
        <w:widowControl/>
        <w:numPr>
          <w:ilvl w:val="0"/>
          <w:numId w:val="59"/>
        </w:numPr>
        <w:autoSpaceDE/>
        <w:autoSpaceDN/>
        <w:adjustRightInd/>
        <w:jc w:val="both"/>
        <w:rPr>
          <w:sz w:val="24"/>
          <w:szCs w:val="24"/>
        </w:rPr>
      </w:pPr>
      <w:r w:rsidRPr="00B04C6C">
        <w:rPr>
          <w:rStyle w:val="Strong"/>
          <w:sz w:val="24"/>
          <w:szCs w:val="24"/>
        </w:rPr>
        <w:t>FAPTUL JURIDIC LICIT –</w:t>
      </w:r>
      <w:r w:rsidRPr="00B04C6C">
        <w:rPr>
          <w:sz w:val="24"/>
          <w:szCs w:val="24"/>
        </w:rPr>
        <w:t xml:space="preserve"> </w:t>
      </w:r>
      <w:r w:rsidRPr="00B04C6C">
        <w:rPr>
          <w:rStyle w:val="Strong"/>
          <w:sz w:val="24"/>
          <w:szCs w:val="24"/>
        </w:rPr>
        <w:t xml:space="preserve">IZVOR DE OBLIGAŢII </w:t>
      </w:r>
      <w:r w:rsidRPr="00B04C6C">
        <w:rPr>
          <w:sz w:val="24"/>
          <w:szCs w:val="24"/>
        </w:rPr>
        <w:t>Gestiunea intereselor altei persoane. Plata nedatorată. Îmbogăţirea fără justă cauză.</w:t>
      </w:r>
    </w:p>
    <w:p w:rsidR="00357195" w:rsidRDefault="00357195" w:rsidP="00357195">
      <w:pPr>
        <w:pStyle w:val="ListParagraph"/>
      </w:pPr>
    </w:p>
    <w:p w:rsidR="005E7D1A" w:rsidRDefault="005E7D1A" w:rsidP="00B04C6C">
      <w:pPr>
        <w:widowControl/>
        <w:numPr>
          <w:ilvl w:val="0"/>
          <w:numId w:val="59"/>
        </w:numPr>
        <w:autoSpaceDE/>
        <w:autoSpaceDN/>
        <w:adjustRightInd/>
        <w:jc w:val="both"/>
        <w:rPr>
          <w:sz w:val="24"/>
          <w:szCs w:val="24"/>
        </w:rPr>
      </w:pPr>
      <w:r w:rsidRPr="00B04C6C">
        <w:rPr>
          <w:rStyle w:val="Strong"/>
          <w:sz w:val="24"/>
          <w:szCs w:val="24"/>
        </w:rPr>
        <w:t xml:space="preserve">FAPTUL JURIDIC ILICIT – IZVOR DE OBLIGAŢII </w:t>
      </w:r>
      <w:r w:rsidRPr="00B04C6C">
        <w:rPr>
          <w:sz w:val="24"/>
          <w:szCs w:val="24"/>
        </w:rPr>
        <w:t>Răspunderea pentru fapta proprie. Răspunderea pentru fapta altei persoane (răspunderea părinţilor pentru fapta copiilor minori, răspunderea institutorilor pentru faptele elevilor şi a meşteşugarilor pentru faptele ucenicilor, răspunderea comitenţilor pentru faptele prepuşilor). Răspunderea pentru prejudiciile cauzate de animale, edificii şi lucrări şi lucruri în general. Răspunderea civilă delictuală şi răspunderea civilă contractuală.</w:t>
      </w:r>
    </w:p>
    <w:p w:rsidR="00357195" w:rsidRPr="00B04C6C" w:rsidRDefault="00357195" w:rsidP="00357195">
      <w:pPr>
        <w:widowControl/>
        <w:autoSpaceDE/>
        <w:autoSpaceDN/>
        <w:adjustRightInd/>
        <w:jc w:val="both"/>
        <w:rPr>
          <w:sz w:val="24"/>
          <w:szCs w:val="24"/>
        </w:rPr>
      </w:pPr>
    </w:p>
    <w:p w:rsidR="005E7D1A" w:rsidRDefault="005E7D1A" w:rsidP="00B04C6C">
      <w:pPr>
        <w:widowControl/>
        <w:numPr>
          <w:ilvl w:val="0"/>
          <w:numId w:val="59"/>
        </w:numPr>
        <w:autoSpaceDE/>
        <w:autoSpaceDN/>
        <w:adjustRightInd/>
        <w:jc w:val="both"/>
        <w:rPr>
          <w:sz w:val="24"/>
          <w:szCs w:val="24"/>
        </w:rPr>
      </w:pPr>
      <w:r w:rsidRPr="00B04C6C">
        <w:rPr>
          <w:rStyle w:val="Strong"/>
          <w:sz w:val="24"/>
          <w:szCs w:val="24"/>
        </w:rPr>
        <w:t xml:space="preserve">EXECUTAREA OBLIGAŢIILOR </w:t>
      </w:r>
      <w:r w:rsidRPr="00B04C6C">
        <w:rPr>
          <w:sz w:val="24"/>
          <w:szCs w:val="24"/>
        </w:rPr>
        <w:t>Executarea directă (în natură) a obligaţiilor. Executarea indirectă a obligaţiilor. Drepturile creditorului asupra patrimoniului debitorului.</w:t>
      </w:r>
    </w:p>
    <w:p w:rsidR="00357195" w:rsidRDefault="00357195" w:rsidP="00357195">
      <w:pPr>
        <w:pStyle w:val="ListParagraph"/>
      </w:pPr>
    </w:p>
    <w:p w:rsidR="005E7D1A" w:rsidRPr="00B04C6C" w:rsidRDefault="005E7D1A" w:rsidP="00B04C6C">
      <w:pPr>
        <w:ind w:firstLine="360"/>
        <w:jc w:val="both"/>
        <w:rPr>
          <w:sz w:val="24"/>
          <w:szCs w:val="24"/>
        </w:rPr>
      </w:pPr>
      <w:r w:rsidRPr="00B04C6C">
        <w:rPr>
          <w:rStyle w:val="Emphasis"/>
          <w:iCs w:val="0"/>
          <w:sz w:val="24"/>
          <w:szCs w:val="24"/>
        </w:rPr>
        <w:lastRenderedPageBreak/>
        <w:t>BIBLIOGRAFIE SELECTIVĂ RECOMANDATĂ :</w:t>
      </w:r>
    </w:p>
    <w:p w:rsidR="005E7D1A" w:rsidRPr="00B04C6C" w:rsidRDefault="005E7D1A" w:rsidP="00B04C6C">
      <w:pPr>
        <w:widowControl/>
        <w:numPr>
          <w:ilvl w:val="0"/>
          <w:numId w:val="51"/>
        </w:numPr>
        <w:autoSpaceDE/>
        <w:autoSpaceDN/>
        <w:adjustRightInd/>
        <w:jc w:val="both"/>
        <w:rPr>
          <w:sz w:val="24"/>
          <w:szCs w:val="24"/>
        </w:rPr>
      </w:pPr>
      <w:r w:rsidRPr="00B04C6C">
        <w:rPr>
          <w:sz w:val="24"/>
          <w:szCs w:val="24"/>
        </w:rPr>
        <w:t>Liviu Pop, Ionuţ-Florin Popa Stelian Ioan Vidu, Tratat elementar de drept civil. Obligaţiile, Editura Universul Juridic, Bucureşti, 2012;</w:t>
      </w:r>
    </w:p>
    <w:p w:rsidR="005E7D1A" w:rsidRPr="00B04C6C" w:rsidRDefault="005E7D1A" w:rsidP="00B04C6C">
      <w:pPr>
        <w:widowControl/>
        <w:numPr>
          <w:ilvl w:val="0"/>
          <w:numId w:val="51"/>
        </w:numPr>
        <w:autoSpaceDE/>
        <w:autoSpaceDN/>
        <w:adjustRightInd/>
        <w:jc w:val="both"/>
        <w:rPr>
          <w:sz w:val="24"/>
          <w:szCs w:val="24"/>
        </w:rPr>
      </w:pPr>
      <w:r w:rsidRPr="00B04C6C">
        <w:rPr>
          <w:sz w:val="24"/>
          <w:szCs w:val="24"/>
        </w:rPr>
        <w:t>Paul Vasilescu, Drept civil. Obligaţii, Editura Hamangiu, 2012;</w:t>
      </w:r>
    </w:p>
    <w:p w:rsidR="005E7D1A" w:rsidRPr="00B04C6C" w:rsidRDefault="005E7D1A" w:rsidP="00B04C6C">
      <w:pPr>
        <w:widowControl/>
        <w:numPr>
          <w:ilvl w:val="0"/>
          <w:numId w:val="51"/>
        </w:numPr>
        <w:autoSpaceDE/>
        <w:autoSpaceDN/>
        <w:adjustRightInd/>
        <w:jc w:val="both"/>
        <w:rPr>
          <w:sz w:val="24"/>
          <w:szCs w:val="24"/>
        </w:rPr>
      </w:pPr>
      <w:r w:rsidRPr="00B04C6C">
        <w:rPr>
          <w:sz w:val="24"/>
          <w:szCs w:val="24"/>
        </w:rPr>
        <w:t>Radu Rizoiu, Garanţiile reale mobiliare. O abordare funcţională, Editura Universul Juridic, Bucureşti, 2011;</w:t>
      </w:r>
    </w:p>
    <w:p w:rsidR="005E7D1A" w:rsidRPr="00B04C6C" w:rsidRDefault="005E7D1A" w:rsidP="00B04C6C">
      <w:pPr>
        <w:widowControl/>
        <w:numPr>
          <w:ilvl w:val="0"/>
          <w:numId w:val="51"/>
        </w:numPr>
        <w:autoSpaceDE/>
        <w:autoSpaceDN/>
        <w:adjustRightInd/>
        <w:jc w:val="both"/>
        <w:rPr>
          <w:sz w:val="24"/>
          <w:szCs w:val="24"/>
        </w:rPr>
      </w:pPr>
      <w:r w:rsidRPr="00B04C6C">
        <w:rPr>
          <w:sz w:val="24"/>
          <w:szCs w:val="24"/>
          <w:lang w:val="pt-BR"/>
        </w:rPr>
        <w:t>I. Albu, „Răspunderea contractuală”, ed. Dacia, Cluj Napoca, 1992;</w:t>
      </w:r>
    </w:p>
    <w:p w:rsidR="005E7D1A" w:rsidRPr="00B04C6C" w:rsidRDefault="005E7D1A" w:rsidP="00B04C6C">
      <w:pPr>
        <w:widowControl/>
        <w:numPr>
          <w:ilvl w:val="0"/>
          <w:numId w:val="51"/>
        </w:numPr>
        <w:autoSpaceDE/>
        <w:autoSpaceDN/>
        <w:adjustRightInd/>
        <w:jc w:val="both"/>
        <w:rPr>
          <w:sz w:val="24"/>
          <w:szCs w:val="24"/>
        </w:rPr>
      </w:pPr>
      <w:r w:rsidRPr="00B04C6C">
        <w:rPr>
          <w:sz w:val="24"/>
          <w:szCs w:val="24"/>
        </w:rPr>
        <w:t>V. Ursa,</w:t>
      </w:r>
      <w:r w:rsidRPr="00B04C6C">
        <w:rPr>
          <w:rStyle w:val="titlu2"/>
          <w:sz w:val="24"/>
          <w:szCs w:val="24"/>
        </w:rPr>
        <w:t xml:space="preserve"> Repararea daunelor morale</w:t>
      </w:r>
      <w:r w:rsidRPr="00B04C6C">
        <w:rPr>
          <w:sz w:val="24"/>
          <w:szCs w:val="24"/>
        </w:rPr>
        <w:t>, Editura Lumina Lex, Bucureşti, 2001;</w:t>
      </w:r>
    </w:p>
    <w:p w:rsidR="005E7D1A" w:rsidRPr="00B04C6C" w:rsidRDefault="005E7D1A" w:rsidP="00B04C6C">
      <w:pPr>
        <w:ind w:firstLine="708"/>
        <w:jc w:val="both"/>
        <w:rPr>
          <w:sz w:val="24"/>
          <w:szCs w:val="24"/>
        </w:rPr>
      </w:pPr>
      <w:r w:rsidRPr="00B04C6C">
        <w:rPr>
          <w:sz w:val="24"/>
          <w:szCs w:val="24"/>
          <w:lang w:val="it-IT"/>
        </w:rPr>
        <w:t xml:space="preserve">M. Eliescu, „Răspunderea civilă delictuală”, Ed. </w:t>
      </w:r>
      <w:r w:rsidRPr="00B04C6C">
        <w:rPr>
          <w:sz w:val="24"/>
          <w:szCs w:val="24"/>
        </w:rPr>
        <w:t>Academiei, Bucureşti, 1982;</w:t>
      </w:r>
    </w:p>
    <w:p w:rsidR="00357195" w:rsidRPr="00357195" w:rsidRDefault="005E7D1A" w:rsidP="00357195">
      <w:pPr>
        <w:pStyle w:val="yiv9409905620ydpf5baa44dyiv9429026973ydpf597d80dmsonormal"/>
        <w:numPr>
          <w:ilvl w:val="0"/>
          <w:numId w:val="59"/>
        </w:numPr>
        <w:jc w:val="both"/>
        <w:rPr>
          <w:rStyle w:val="Strong"/>
          <w:b w:val="0"/>
          <w:bCs w:val="0"/>
        </w:rPr>
      </w:pPr>
      <w:r w:rsidRPr="00B04C6C">
        <w:rPr>
          <w:rStyle w:val="Strong"/>
        </w:rPr>
        <w:t xml:space="preserve">CONTRACTUL DE VÂNZARE CUMPĂRARE </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CONTRACTUL DE DONAŢIE </w:t>
      </w:r>
    </w:p>
    <w:p w:rsidR="005E7D1A" w:rsidRPr="00B04C6C" w:rsidRDefault="005E7D1A" w:rsidP="00B04C6C">
      <w:pPr>
        <w:pStyle w:val="yiv9409905620ydpf5baa44dyiv9429026973ydpf597d80dmsonormal"/>
        <w:numPr>
          <w:ilvl w:val="0"/>
          <w:numId w:val="59"/>
        </w:numPr>
        <w:jc w:val="both"/>
      </w:pPr>
      <w:r w:rsidRPr="00B04C6C">
        <w:rPr>
          <w:rStyle w:val="Strong"/>
        </w:rPr>
        <w:t>CONTRACTUL DE SCHIMB</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CONTRACTUL DE LOCAŢIUNE </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CONTRACTUL DE ANTREPRIZA </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CONTRACTUL DE MANDAT : </w:t>
      </w:r>
      <w:r w:rsidRPr="00B04C6C">
        <w:t>mandatul cu reprezentare, Mandatul fără reprezentare</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CONTRACTUL DE COMODAT : </w:t>
      </w:r>
      <w:r w:rsidRPr="00B04C6C">
        <w:t>noţiune, caractere juridice, condiţii de validitate, efecte</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CONTRACTUL DE ÎMPRUMUT DE </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CONTRACTUL DE ARENDĂ </w:t>
      </w:r>
    </w:p>
    <w:p w:rsidR="005E7D1A" w:rsidRPr="00B04C6C" w:rsidRDefault="005E7D1A" w:rsidP="00B04C6C">
      <w:pPr>
        <w:pStyle w:val="yiv9409905620ydpf5baa44dyiv9429026973ydpf597d80dmsonormal"/>
        <w:numPr>
          <w:ilvl w:val="0"/>
          <w:numId w:val="59"/>
        </w:numPr>
        <w:jc w:val="both"/>
      </w:pPr>
      <w:r w:rsidRPr="00B04C6C">
        <w:rPr>
          <w:rStyle w:val="Strong"/>
        </w:rPr>
        <w:t xml:space="preserve">CONTRACTELE ALEATORII: </w:t>
      </w:r>
      <w:r w:rsidRPr="00B04C6C">
        <w:t>întreţinere, rentă viageră.</w:t>
      </w:r>
      <w:r w:rsidRPr="00B04C6C">
        <w:rPr>
          <w:rStyle w:val="Strong"/>
        </w:rPr>
        <w:t> </w:t>
      </w:r>
    </w:p>
    <w:p w:rsidR="005E7D1A" w:rsidRPr="00B04C6C" w:rsidRDefault="005E7D1A" w:rsidP="00B04C6C">
      <w:pPr>
        <w:pStyle w:val="yiv9409905620ydpf5baa44dyiv9429026973ydpf597d80dmsonormal"/>
        <w:ind w:firstLine="360"/>
        <w:jc w:val="both"/>
      </w:pPr>
      <w:r w:rsidRPr="00B04C6C">
        <w:rPr>
          <w:rStyle w:val="Emphasis"/>
        </w:rPr>
        <w:t>BIBLIOGRAFIE SELECTIVĂ RECOMANDATĂ :</w:t>
      </w:r>
    </w:p>
    <w:p w:rsidR="005E7D1A" w:rsidRPr="00B04C6C" w:rsidRDefault="005E7D1A" w:rsidP="00B04C6C">
      <w:pPr>
        <w:pStyle w:val="yiv9409905620ydpf5baa44dyiv9429026973ydpf597d80dmsonormal"/>
        <w:numPr>
          <w:ilvl w:val="0"/>
          <w:numId w:val="55"/>
        </w:numPr>
        <w:jc w:val="both"/>
      </w:pPr>
      <w:r w:rsidRPr="00B04C6C">
        <w:t>G. Boroi, L. Stănciulescu – Instituții de drept civil în reglementarea noului cod civil, Editura Hamagiu, 2012</w:t>
      </w:r>
    </w:p>
    <w:p w:rsidR="005E7D1A" w:rsidRPr="00B04C6C" w:rsidRDefault="005E7D1A" w:rsidP="00B04C6C">
      <w:pPr>
        <w:pStyle w:val="yiv9409905620ydpf5baa44dyiv9429026973ydpf597d80dmsonormal"/>
        <w:numPr>
          <w:ilvl w:val="0"/>
          <w:numId w:val="55"/>
        </w:numPr>
        <w:jc w:val="both"/>
      </w:pPr>
      <w:r w:rsidRPr="00B04C6C">
        <w:rPr>
          <w:lang w:val="it-IT"/>
        </w:rPr>
        <w:t xml:space="preserve">Fl. Motiu – Contractele speciale in Noul Cod Civil, Ed. </w:t>
      </w:r>
      <w:r w:rsidRPr="00B04C6C">
        <w:t>Wolters Kluwer, 2011</w:t>
      </w:r>
    </w:p>
    <w:p w:rsidR="005E7D1A" w:rsidRPr="00B04C6C" w:rsidRDefault="005E7D1A" w:rsidP="00B04C6C">
      <w:pPr>
        <w:pStyle w:val="yiv9409905620ydpf5baa44dyiv9429026973ydpf597d80dmsonormal"/>
        <w:numPr>
          <w:ilvl w:val="0"/>
          <w:numId w:val="55"/>
        </w:numPr>
        <w:jc w:val="both"/>
      </w:pPr>
      <w:r w:rsidRPr="00B04C6C">
        <w:t>Noul Cod Civil. </w:t>
      </w:r>
    </w:p>
    <w:p w:rsidR="005E7D1A" w:rsidRPr="00B04C6C" w:rsidRDefault="005E7D1A" w:rsidP="00B04C6C">
      <w:pPr>
        <w:pStyle w:val="yiv9409905620ydpf5baa44dyiv9429026973ydpf597d80dmsonormal"/>
        <w:numPr>
          <w:ilvl w:val="0"/>
          <w:numId w:val="55"/>
        </w:numPr>
        <w:jc w:val="both"/>
      </w:pPr>
      <w:r w:rsidRPr="00B04C6C">
        <w:t>Fr. Deak, Tratat de drept civil, Contracte speciale, Universul Juridic, Bucureşti, 2001.</w:t>
      </w:r>
    </w:p>
    <w:p w:rsidR="005E7D1A" w:rsidRPr="00B04C6C" w:rsidRDefault="005E7D1A" w:rsidP="00B04C6C">
      <w:pPr>
        <w:pStyle w:val="yiv9409905620ydpf5baa44dyiv9429026973ydpf597d80dmsonormal"/>
        <w:numPr>
          <w:ilvl w:val="0"/>
          <w:numId w:val="55"/>
        </w:numPr>
        <w:jc w:val="both"/>
      </w:pPr>
      <w:r w:rsidRPr="00B04C6C">
        <w:t>S. Neculaescu et altii „Instituții de drept civil. Curs selectiv pentru licență”, Ed. Universul Juridic, București, 2012</w:t>
      </w:r>
    </w:p>
    <w:p w:rsidR="005E7D1A" w:rsidRPr="00B04C6C" w:rsidRDefault="005E7D1A" w:rsidP="00F56E0A">
      <w:pPr>
        <w:pStyle w:val="yiv9409905620ydpf5baa44dyiv9429026973ydpf597d80dmsonormal"/>
        <w:ind w:left="360"/>
        <w:jc w:val="both"/>
      </w:pPr>
      <w:r w:rsidRPr="00B04C6C">
        <w:rPr>
          <w:rStyle w:val="Strong"/>
        </w:rPr>
        <w:t xml:space="preserve">23. MOŞTENIREA LEGALĂ : </w:t>
      </w:r>
      <w:r w:rsidRPr="00B04C6C">
        <w:t>principiile generale ale devoluţiunii legale, reprezentarea succesorală, clasele de moştenitori. Reguli aplicabile fiecărei clase. Drepturile succesorale ale soţului supravieţuitor.</w:t>
      </w:r>
    </w:p>
    <w:p w:rsidR="005E7D1A" w:rsidRPr="00B04C6C" w:rsidRDefault="005E7D1A" w:rsidP="00F56E0A">
      <w:pPr>
        <w:pStyle w:val="yiv9409905620ydpf5baa44dyiv9429026973ydpf597d80dmsonormal"/>
        <w:ind w:left="360"/>
        <w:jc w:val="both"/>
      </w:pPr>
      <w:r w:rsidRPr="00B04C6C">
        <w:rPr>
          <w:rStyle w:val="Strong"/>
        </w:rPr>
        <w:t>24. MOŞTENIREA TESTAMENTARĂ :</w:t>
      </w:r>
      <w:r w:rsidRPr="00B04C6C">
        <w:t xml:space="preserve"> Testamentul (definiţie, caractere juridice, condiţii de validitate, feluri), Legatul (noţiune, clasificare, nulitate, revocare, caducitate),Rezerva succesorală (noţiune, caractere juridice, moştenitorii rezervatari calculul rezervei şi al cotităţii disponibile, reducţiunea liberalităţilor excesive, raportul donaţiilor). Dreptul de opţiune succesorală. Partajul succesoral. Procedura succesorală notarială.</w:t>
      </w:r>
    </w:p>
    <w:p w:rsidR="005E7D1A" w:rsidRPr="00B04C6C" w:rsidRDefault="005E7D1A" w:rsidP="00357195">
      <w:pPr>
        <w:pStyle w:val="yiv9409905620ydpf5baa44dyiv9429026973ydpf597d80dmsonormal"/>
        <w:spacing w:before="0" w:beforeAutospacing="0" w:after="0" w:afterAutospacing="0"/>
        <w:ind w:firstLine="360"/>
        <w:jc w:val="both"/>
      </w:pPr>
      <w:r w:rsidRPr="00B04C6C">
        <w:rPr>
          <w:rStyle w:val="Emphasis"/>
        </w:rPr>
        <w:t>BIBLIOGRAFIE SELECTIVĂ RECOMANDATĂ</w:t>
      </w:r>
      <w:r w:rsidRPr="00B04C6C">
        <w:t xml:space="preserve"> :</w:t>
      </w:r>
    </w:p>
    <w:p w:rsidR="005E7D1A" w:rsidRPr="00B04C6C" w:rsidRDefault="005E7D1A" w:rsidP="00357195">
      <w:pPr>
        <w:pStyle w:val="yiv9409905620ydpf5baa44dyiv9429026973ydpf597d80dmsonormal"/>
        <w:numPr>
          <w:ilvl w:val="1"/>
          <w:numId w:val="56"/>
        </w:numPr>
        <w:spacing w:before="0" w:beforeAutospacing="0" w:after="0" w:afterAutospacing="0"/>
        <w:ind w:left="1434" w:hanging="357"/>
        <w:jc w:val="both"/>
      </w:pPr>
      <w:r w:rsidRPr="00B04C6C">
        <w:t xml:space="preserve"> Liviu Stănciulescu, </w:t>
      </w:r>
      <w:r w:rsidRPr="00B04C6C">
        <w:rPr>
          <w:i/>
          <w:iCs/>
        </w:rPr>
        <w:t>Drept civil. Parte specială. Contracte si succesiuni</w:t>
      </w:r>
      <w:r w:rsidRPr="00B04C6C">
        <w:t>, Editura Hamangiu,Bucuresti, 2006</w:t>
      </w:r>
    </w:p>
    <w:p w:rsidR="005E7D1A" w:rsidRPr="00B04C6C" w:rsidRDefault="005E7D1A" w:rsidP="00357195">
      <w:pPr>
        <w:pStyle w:val="yiv9409905620ydpf5baa44dyiv9429026973ydpf597d80dmsonormal"/>
        <w:numPr>
          <w:ilvl w:val="1"/>
          <w:numId w:val="57"/>
        </w:numPr>
        <w:spacing w:before="0" w:beforeAutospacing="0" w:after="0" w:afterAutospacing="0"/>
        <w:ind w:left="1434" w:hanging="357"/>
        <w:jc w:val="both"/>
      </w:pPr>
      <w:r w:rsidRPr="00B04C6C">
        <w:t xml:space="preserve">Gabriel Boroi , Liviu Stanciulescu, </w:t>
      </w:r>
      <w:r w:rsidRPr="00B04C6C">
        <w:rPr>
          <w:i/>
          <w:iCs/>
        </w:rPr>
        <w:t xml:space="preserve">Institutii de drept civil, </w:t>
      </w:r>
      <w:r w:rsidRPr="00B04C6C">
        <w:t>Editura Hamangiu, Bucuresti, 2012.</w:t>
      </w:r>
    </w:p>
    <w:p w:rsidR="005E7D1A" w:rsidRPr="00B04C6C" w:rsidRDefault="005E7D1A" w:rsidP="00357195">
      <w:pPr>
        <w:pStyle w:val="yiv9409905620ydpf5baa44dyiv9429026973ydpf597d80dmsonormal"/>
        <w:numPr>
          <w:ilvl w:val="1"/>
          <w:numId w:val="57"/>
        </w:numPr>
        <w:spacing w:before="0" w:beforeAutospacing="0" w:after="0" w:afterAutospacing="0"/>
        <w:jc w:val="both"/>
      </w:pPr>
      <w:r w:rsidRPr="00B04C6C">
        <w:t xml:space="preserve">Noul Cod Civil.           </w:t>
      </w:r>
    </w:p>
    <w:p w:rsidR="005E7D1A" w:rsidRPr="00B04C6C" w:rsidRDefault="005E7D1A" w:rsidP="00357195">
      <w:pPr>
        <w:pStyle w:val="yiv9409905620ydpf5baa44dyiv9429026973ydpf597d80dmsonormal"/>
        <w:numPr>
          <w:ilvl w:val="1"/>
          <w:numId w:val="57"/>
        </w:numPr>
        <w:spacing w:before="0" w:beforeAutospacing="0" w:after="0" w:afterAutospacing="0"/>
        <w:jc w:val="both"/>
      </w:pPr>
      <w:r w:rsidRPr="00B04C6C">
        <w:t>D. Chirică, Tratat de drept civil. Succesiunile si liberalitatile, Ed. C.H. Beck, Bucureşti, 2014.</w:t>
      </w:r>
    </w:p>
    <w:p w:rsidR="005E7D1A" w:rsidRPr="00B04C6C" w:rsidRDefault="005E7D1A" w:rsidP="00357195">
      <w:pPr>
        <w:pStyle w:val="yiv9409905620ydpf5baa44dyiv9429026973ydpf597d80dmsonormal"/>
        <w:numPr>
          <w:ilvl w:val="1"/>
          <w:numId w:val="57"/>
        </w:numPr>
        <w:spacing w:before="0" w:beforeAutospacing="0" w:after="0" w:afterAutospacing="0"/>
        <w:jc w:val="both"/>
      </w:pPr>
      <w:r w:rsidRPr="00B04C6C">
        <w:t>S. Neculaescu et altii „Instituții de drept civil. Curs selectiv pentru licență”, Ed. Universul Juridic, București, 2012</w:t>
      </w:r>
    </w:p>
    <w:p w:rsidR="005E7D1A" w:rsidRPr="00B04C6C" w:rsidRDefault="005E7D1A" w:rsidP="00B04C6C">
      <w:pPr>
        <w:pStyle w:val="yiv9409905620ydpf5baa44dyiv9429026973ydpf597d80dmsonormal"/>
        <w:numPr>
          <w:ilvl w:val="1"/>
          <w:numId w:val="57"/>
        </w:numPr>
        <w:jc w:val="both"/>
      </w:pPr>
      <w:r w:rsidRPr="00B04C6C">
        <w:rPr>
          <w:color w:val="111111"/>
        </w:rPr>
        <w:t>Adam Dragoi, Miruna Tudorascu, Dreptul asupra mostenirii. Explicatii teoretice si aspecte practice, Editura Pro Universitaria, Romania, 2016.</w:t>
      </w:r>
    </w:p>
    <w:p w:rsidR="005E7D1A" w:rsidRPr="00B04C6C" w:rsidRDefault="005E7D1A" w:rsidP="00F56E0A">
      <w:pPr>
        <w:jc w:val="both"/>
        <w:rPr>
          <w:b/>
          <w:sz w:val="24"/>
          <w:szCs w:val="24"/>
          <w:lang w:val="it-IT"/>
        </w:rPr>
      </w:pPr>
      <w:r w:rsidRPr="00B04C6C">
        <w:rPr>
          <w:b/>
          <w:sz w:val="24"/>
          <w:szCs w:val="24"/>
          <w:lang w:val="it-IT"/>
        </w:rPr>
        <w:lastRenderedPageBreak/>
        <w:t>ELEMENTE DE DREPT PENAL</w:t>
      </w:r>
    </w:p>
    <w:p w:rsidR="005E7D1A" w:rsidRPr="00B04C6C" w:rsidRDefault="005E7D1A" w:rsidP="00B04C6C">
      <w:pPr>
        <w:ind w:left="360"/>
        <w:jc w:val="both"/>
        <w:rPr>
          <w:b/>
          <w:sz w:val="24"/>
          <w:szCs w:val="24"/>
          <w:lang w:val="it-IT"/>
        </w:rPr>
      </w:pPr>
    </w:p>
    <w:p w:rsidR="005E7D1A" w:rsidRPr="00B04C6C" w:rsidRDefault="005E7D1A" w:rsidP="00B04C6C">
      <w:pPr>
        <w:jc w:val="both"/>
        <w:rPr>
          <w:b/>
          <w:sz w:val="24"/>
          <w:szCs w:val="24"/>
          <w:lang w:val="it-IT"/>
        </w:rPr>
      </w:pPr>
      <w:r w:rsidRPr="00B04C6C">
        <w:rPr>
          <w:b/>
          <w:sz w:val="24"/>
          <w:szCs w:val="24"/>
          <w:lang w:val="it-IT"/>
        </w:rPr>
        <w:t>1. Infracţiunea</w:t>
      </w:r>
    </w:p>
    <w:p w:rsidR="005E7D1A" w:rsidRPr="00B04C6C" w:rsidRDefault="005E7D1A" w:rsidP="00B04C6C">
      <w:pPr>
        <w:jc w:val="both"/>
        <w:rPr>
          <w:sz w:val="24"/>
          <w:szCs w:val="24"/>
          <w:lang w:val="it-IT"/>
        </w:rPr>
      </w:pPr>
      <w:r w:rsidRPr="00B04C6C">
        <w:rPr>
          <w:sz w:val="24"/>
          <w:szCs w:val="24"/>
          <w:lang w:val="it-IT"/>
        </w:rPr>
        <w:t>Conţinutul infracţiunii – obiectul infracţiunii, latura obiectivă, subiecţii, latura subiectivă.</w:t>
      </w:r>
    </w:p>
    <w:p w:rsidR="005E7D1A" w:rsidRPr="00B04C6C" w:rsidRDefault="005E7D1A" w:rsidP="00B04C6C">
      <w:pPr>
        <w:jc w:val="both"/>
        <w:rPr>
          <w:b/>
          <w:sz w:val="24"/>
          <w:szCs w:val="24"/>
          <w:lang w:val="it-IT"/>
        </w:rPr>
      </w:pPr>
      <w:r w:rsidRPr="00B04C6C">
        <w:rPr>
          <w:b/>
          <w:sz w:val="24"/>
          <w:szCs w:val="24"/>
          <w:lang w:val="it-IT"/>
        </w:rPr>
        <w:t>2. Pluralitatea de infracţiuni</w:t>
      </w:r>
    </w:p>
    <w:p w:rsidR="005E7D1A" w:rsidRPr="00B04C6C" w:rsidRDefault="005E7D1A" w:rsidP="00B04C6C">
      <w:pPr>
        <w:jc w:val="both"/>
        <w:rPr>
          <w:sz w:val="24"/>
          <w:szCs w:val="24"/>
          <w:lang w:val="it-IT"/>
        </w:rPr>
      </w:pPr>
      <w:r w:rsidRPr="00B04C6C">
        <w:rPr>
          <w:sz w:val="24"/>
          <w:szCs w:val="24"/>
          <w:lang w:val="it-IT"/>
        </w:rPr>
        <w:t>Concursul de infracţiuni, Recidiva.</w:t>
      </w:r>
    </w:p>
    <w:p w:rsidR="005E7D1A" w:rsidRPr="00B04C6C" w:rsidRDefault="005E7D1A" w:rsidP="00B04C6C">
      <w:pPr>
        <w:jc w:val="both"/>
        <w:rPr>
          <w:b/>
          <w:sz w:val="24"/>
          <w:szCs w:val="24"/>
          <w:lang w:val="it-IT"/>
        </w:rPr>
      </w:pPr>
      <w:r w:rsidRPr="00B04C6C">
        <w:rPr>
          <w:b/>
          <w:sz w:val="24"/>
          <w:szCs w:val="24"/>
          <w:lang w:val="it-IT"/>
        </w:rPr>
        <w:t>3. Pluralitatea de infractori</w:t>
      </w:r>
    </w:p>
    <w:p w:rsidR="005E7D1A" w:rsidRPr="00B04C6C" w:rsidRDefault="005E7D1A" w:rsidP="00B04C6C">
      <w:pPr>
        <w:jc w:val="both"/>
        <w:rPr>
          <w:sz w:val="24"/>
          <w:szCs w:val="24"/>
          <w:lang w:val="it-IT"/>
        </w:rPr>
      </w:pPr>
      <w:r w:rsidRPr="00B04C6C">
        <w:rPr>
          <w:sz w:val="24"/>
          <w:szCs w:val="24"/>
          <w:lang w:val="it-IT"/>
        </w:rPr>
        <w:t>Coautoratul, Instigarea, Complicitatea</w:t>
      </w:r>
    </w:p>
    <w:p w:rsidR="005E7D1A" w:rsidRPr="00B04C6C" w:rsidRDefault="005E7D1A" w:rsidP="00B04C6C">
      <w:pPr>
        <w:jc w:val="both"/>
        <w:rPr>
          <w:b/>
          <w:sz w:val="24"/>
          <w:szCs w:val="24"/>
          <w:lang w:val="it-IT"/>
        </w:rPr>
      </w:pPr>
      <w:r w:rsidRPr="00B04C6C">
        <w:rPr>
          <w:b/>
          <w:sz w:val="24"/>
          <w:szCs w:val="24"/>
          <w:lang w:val="it-IT"/>
        </w:rPr>
        <w:t>4. Teoria sancţiunilor în dreptul penal</w:t>
      </w:r>
    </w:p>
    <w:p w:rsidR="005E7D1A" w:rsidRPr="00B04C6C" w:rsidRDefault="005E7D1A" w:rsidP="00B04C6C">
      <w:pPr>
        <w:jc w:val="both"/>
        <w:rPr>
          <w:sz w:val="24"/>
          <w:szCs w:val="24"/>
        </w:rPr>
      </w:pPr>
      <w:r w:rsidRPr="00B04C6C">
        <w:rPr>
          <w:sz w:val="24"/>
          <w:szCs w:val="24"/>
        </w:rPr>
        <w:t>Sistemul pedepselor</w:t>
      </w:r>
    </w:p>
    <w:p w:rsidR="005E7D1A" w:rsidRPr="00B04C6C" w:rsidRDefault="005E7D1A" w:rsidP="00B04C6C">
      <w:pPr>
        <w:jc w:val="both"/>
        <w:rPr>
          <w:sz w:val="24"/>
          <w:szCs w:val="24"/>
        </w:rPr>
      </w:pPr>
      <w:r w:rsidRPr="00B04C6C">
        <w:rPr>
          <w:sz w:val="24"/>
          <w:szCs w:val="24"/>
        </w:rPr>
        <w:t>1. Pedepsele aplicabile persoanelor fizice: pedepse principale, pedepse complementare, pedepse accesorii.</w:t>
      </w:r>
    </w:p>
    <w:p w:rsidR="005E7D1A" w:rsidRPr="00B04C6C" w:rsidRDefault="005E7D1A" w:rsidP="00B04C6C">
      <w:pPr>
        <w:jc w:val="both"/>
        <w:rPr>
          <w:sz w:val="24"/>
          <w:szCs w:val="24"/>
          <w:lang w:val="it-IT"/>
        </w:rPr>
      </w:pPr>
      <w:r w:rsidRPr="00B04C6C">
        <w:rPr>
          <w:sz w:val="24"/>
          <w:szCs w:val="24"/>
          <w:lang w:val="it-IT"/>
        </w:rPr>
        <w:t>2. Pedepsele aplicabile persoanei juridice: pedepse principale şi pedepse complementare.</w:t>
      </w:r>
    </w:p>
    <w:p w:rsidR="005E7D1A" w:rsidRPr="00B04C6C" w:rsidRDefault="005E7D1A" w:rsidP="00B04C6C">
      <w:pPr>
        <w:jc w:val="both"/>
        <w:rPr>
          <w:b/>
          <w:sz w:val="24"/>
          <w:szCs w:val="24"/>
          <w:lang w:val="it-IT"/>
        </w:rPr>
      </w:pPr>
      <w:r w:rsidRPr="00B04C6C">
        <w:rPr>
          <w:b/>
          <w:sz w:val="24"/>
          <w:szCs w:val="24"/>
          <w:lang w:val="it-IT"/>
        </w:rPr>
        <w:t>5. Răspunderea penală</w:t>
      </w:r>
    </w:p>
    <w:p w:rsidR="005E7D1A" w:rsidRPr="00B04C6C" w:rsidRDefault="005E7D1A" w:rsidP="00B04C6C">
      <w:pPr>
        <w:jc w:val="both"/>
        <w:rPr>
          <w:sz w:val="24"/>
          <w:szCs w:val="24"/>
          <w:lang w:val="it-IT"/>
        </w:rPr>
      </w:pPr>
      <w:r w:rsidRPr="00B04C6C">
        <w:rPr>
          <w:sz w:val="24"/>
          <w:szCs w:val="24"/>
          <w:lang w:val="it-IT"/>
        </w:rPr>
        <w:t>Principii; cauzele care înlătură răspunderea penală: amnistia, prescripţia răspunderii penală, lipsa plângerii penale prealabile, retragerea plângerii, împăcarea părţilor.</w:t>
      </w:r>
    </w:p>
    <w:p w:rsidR="005E7D1A" w:rsidRPr="00B04C6C" w:rsidRDefault="005E7D1A" w:rsidP="00B04C6C">
      <w:pPr>
        <w:jc w:val="both"/>
        <w:rPr>
          <w:b/>
          <w:sz w:val="24"/>
          <w:szCs w:val="24"/>
          <w:lang w:val="it-IT"/>
        </w:rPr>
      </w:pPr>
      <w:r w:rsidRPr="00B04C6C">
        <w:rPr>
          <w:b/>
          <w:sz w:val="24"/>
          <w:szCs w:val="24"/>
          <w:lang w:val="it-IT"/>
        </w:rPr>
        <w:t>6. Răspunderea penală a minorilor</w:t>
      </w:r>
    </w:p>
    <w:p w:rsidR="005E7D1A" w:rsidRPr="00B04C6C" w:rsidRDefault="005E7D1A" w:rsidP="00B04C6C">
      <w:pPr>
        <w:jc w:val="both"/>
        <w:rPr>
          <w:b/>
          <w:sz w:val="24"/>
          <w:szCs w:val="24"/>
          <w:lang w:val="it-IT"/>
        </w:rPr>
      </w:pPr>
      <w:r w:rsidRPr="00B04C6C">
        <w:rPr>
          <w:sz w:val="24"/>
          <w:szCs w:val="24"/>
          <w:lang w:val="it-IT"/>
        </w:rPr>
        <w:t>Răspunderea penală a minorilor.</w:t>
      </w:r>
      <w:r w:rsidRPr="00B04C6C">
        <w:rPr>
          <w:sz w:val="24"/>
          <w:szCs w:val="24"/>
        </w:rPr>
        <w:t xml:space="preserve"> Măsurile educative: Măsurile educative neprivative de libertate: stagiul de formare civica, supravegherea, consemnarea la sfarsit de saptamana, asistarea zilnica;</w:t>
      </w:r>
    </w:p>
    <w:p w:rsidR="005E7D1A" w:rsidRPr="00B04C6C" w:rsidRDefault="005E7D1A" w:rsidP="00B04C6C">
      <w:pPr>
        <w:jc w:val="both"/>
        <w:rPr>
          <w:b/>
          <w:sz w:val="24"/>
          <w:szCs w:val="24"/>
          <w:lang w:val="it-IT"/>
        </w:rPr>
      </w:pPr>
      <w:r w:rsidRPr="00B04C6C">
        <w:rPr>
          <w:sz w:val="24"/>
          <w:szCs w:val="24"/>
        </w:rPr>
        <w:t>Măsurile educative privative de libertate: internarea într-un centru educativ, internarea într-un de detentie.</w:t>
      </w:r>
    </w:p>
    <w:p w:rsidR="00F56E0A" w:rsidRDefault="00F56E0A" w:rsidP="00B04C6C">
      <w:pPr>
        <w:jc w:val="both"/>
        <w:rPr>
          <w:b/>
          <w:i/>
          <w:sz w:val="24"/>
          <w:szCs w:val="24"/>
          <w:lang w:val="it-IT"/>
        </w:rPr>
      </w:pPr>
    </w:p>
    <w:p w:rsidR="005E7D1A" w:rsidRPr="00B04C6C" w:rsidRDefault="005E7D1A" w:rsidP="00B04C6C">
      <w:pPr>
        <w:jc w:val="both"/>
        <w:rPr>
          <w:b/>
          <w:i/>
          <w:sz w:val="24"/>
          <w:szCs w:val="24"/>
        </w:rPr>
      </w:pPr>
      <w:r w:rsidRPr="00B04C6C">
        <w:rPr>
          <w:b/>
          <w:i/>
          <w:sz w:val="24"/>
          <w:szCs w:val="24"/>
          <w:lang w:val="it-IT"/>
        </w:rPr>
        <w:t>B</w:t>
      </w:r>
      <w:r w:rsidRPr="00B04C6C">
        <w:rPr>
          <w:b/>
          <w:i/>
          <w:sz w:val="24"/>
          <w:szCs w:val="24"/>
        </w:rPr>
        <w:t xml:space="preserve">ibliografie: </w:t>
      </w:r>
    </w:p>
    <w:p w:rsidR="005E7D1A" w:rsidRPr="00B04C6C" w:rsidRDefault="005E7D1A" w:rsidP="00B04C6C">
      <w:pPr>
        <w:jc w:val="both"/>
        <w:rPr>
          <w:sz w:val="24"/>
          <w:szCs w:val="24"/>
        </w:rPr>
      </w:pPr>
      <w:r w:rsidRPr="00B04C6C">
        <w:rPr>
          <w:sz w:val="24"/>
          <w:szCs w:val="24"/>
        </w:rPr>
        <w:t>A. Tatu, Curs de Drept Penal, Partea Generală, Vol. I şi II, Bucuresti, Editura ProUniversitaria, 2017;</w:t>
      </w:r>
    </w:p>
    <w:p w:rsidR="005E7D1A" w:rsidRPr="00B04C6C" w:rsidRDefault="005E7D1A" w:rsidP="00B04C6C">
      <w:pPr>
        <w:jc w:val="both"/>
        <w:rPr>
          <w:sz w:val="24"/>
          <w:szCs w:val="24"/>
        </w:rPr>
      </w:pPr>
      <w:r w:rsidRPr="00B04C6C">
        <w:rPr>
          <w:sz w:val="24"/>
          <w:szCs w:val="24"/>
        </w:rPr>
        <w:t>G. Antoniu s.a., Explicatii ale noului cod penal, vol. I si II, Edit. Universul Juridic, Buc., 2014;</w:t>
      </w:r>
    </w:p>
    <w:p w:rsidR="005E7D1A" w:rsidRPr="00B04C6C" w:rsidRDefault="005E7D1A" w:rsidP="00B04C6C">
      <w:pPr>
        <w:jc w:val="both"/>
        <w:rPr>
          <w:sz w:val="24"/>
          <w:szCs w:val="24"/>
        </w:rPr>
      </w:pPr>
      <w:r w:rsidRPr="00B04C6C">
        <w:rPr>
          <w:sz w:val="24"/>
          <w:szCs w:val="24"/>
        </w:rPr>
        <w:t>I. Pascu s.a, Noul cod penal comentat. Partea generala, Ed. Hamangiu, Buc, 2014;</w:t>
      </w:r>
    </w:p>
    <w:p w:rsidR="005E7D1A" w:rsidRPr="00B04C6C" w:rsidRDefault="005E7D1A" w:rsidP="00B04C6C">
      <w:pPr>
        <w:jc w:val="both"/>
        <w:rPr>
          <w:sz w:val="24"/>
          <w:szCs w:val="24"/>
        </w:rPr>
      </w:pPr>
      <w:r w:rsidRPr="00B04C6C">
        <w:rPr>
          <w:sz w:val="24"/>
          <w:szCs w:val="24"/>
        </w:rPr>
        <w:t>C. Voicu s.a., Noul cod penal. Ghid de aplicare pentru practicieni, Ed. Hamangiu, Buc., 2014;</w:t>
      </w:r>
    </w:p>
    <w:p w:rsidR="005E7D1A" w:rsidRPr="00B04C6C" w:rsidRDefault="005E7D1A" w:rsidP="00B04C6C">
      <w:pPr>
        <w:jc w:val="both"/>
        <w:rPr>
          <w:sz w:val="24"/>
          <w:szCs w:val="24"/>
        </w:rPr>
      </w:pPr>
      <w:r w:rsidRPr="00B04C6C">
        <w:rPr>
          <w:sz w:val="24"/>
          <w:szCs w:val="24"/>
        </w:rPr>
        <w:t>M. Udroiu, Drept penal. Partea generala, Noul Cod penal, Ed. CH Beck, Buc., 2014;</w:t>
      </w:r>
    </w:p>
    <w:p w:rsidR="005E7D1A" w:rsidRPr="00B04C6C" w:rsidRDefault="005E7D1A" w:rsidP="00B04C6C">
      <w:pPr>
        <w:jc w:val="both"/>
        <w:rPr>
          <w:rStyle w:val="a"/>
          <w:sz w:val="24"/>
          <w:szCs w:val="24"/>
        </w:rPr>
      </w:pPr>
      <w:r w:rsidRPr="00B04C6C">
        <w:rPr>
          <w:rStyle w:val="a"/>
          <w:sz w:val="24"/>
          <w:szCs w:val="24"/>
        </w:rPr>
        <w:t>An</w:t>
      </w:r>
      <w:r w:rsidRPr="00B04C6C">
        <w:rPr>
          <w:rStyle w:val="l7"/>
          <w:sz w:val="24"/>
          <w:szCs w:val="24"/>
        </w:rPr>
        <w:t>toni</w:t>
      </w:r>
      <w:r w:rsidRPr="00B04C6C">
        <w:rPr>
          <w:rStyle w:val="l6"/>
          <w:sz w:val="24"/>
          <w:szCs w:val="24"/>
        </w:rPr>
        <w:t>u Ge</w:t>
      </w:r>
      <w:r w:rsidRPr="00B04C6C">
        <w:rPr>
          <w:rStyle w:val="l7"/>
          <w:sz w:val="24"/>
          <w:szCs w:val="24"/>
        </w:rPr>
        <w:t>or</w:t>
      </w:r>
      <w:r w:rsidRPr="00B04C6C">
        <w:rPr>
          <w:rStyle w:val="l6"/>
          <w:sz w:val="24"/>
          <w:szCs w:val="24"/>
        </w:rPr>
        <w:t>ge (c</w:t>
      </w:r>
      <w:r w:rsidRPr="00B04C6C">
        <w:rPr>
          <w:rStyle w:val="l8"/>
          <w:rFonts w:eastAsiaTheme="majorEastAsia"/>
          <w:sz w:val="24"/>
          <w:szCs w:val="24"/>
        </w:rPr>
        <w:t>oo</w:t>
      </w:r>
      <w:r w:rsidRPr="00B04C6C">
        <w:rPr>
          <w:rStyle w:val="l7"/>
          <w:sz w:val="24"/>
          <w:szCs w:val="24"/>
        </w:rPr>
        <w:t>rd.) s.a</w:t>
      </w:r>
      <w:r w:rsidRPr="00B04C6C">
        <w:rPr>
          <w:rStyle w:val="l6"/>
          <w:sz w:val="24"/>
          <w:szCs w:val="24"/>
        </w:rPr>
        <w:t>,</w:t>
      </w:r>
      <w:r w:rsidRPr="00B04C6C">
        <w:rPr>
          <w:rStyle w:val="a"/>
          <w:sz w:val="24"/>
          <w:szCs w:val="24"/>
        </w:rPr>
        <w:t> Explicaţi</w:t>
      </w:r>
      <w:r w:rsidRPr="00B04C6C">
        <w:rPr>
          <w:rStyle w:val="l6"/>
          <w:sz w:val="24"/>
          <w:szCs w:val="24"/>
        </w:rPr>
        <w:t xml:space="preserve">i preliminare ale </w:t>
      </w:r>
      <w:r w:rsidRPr="00B04C6C">
        <w:rPr>
          <w:rStyle w:val="a"/>
          <w:sz w:val="24"/>
          <w:szCs w:val="24"/>
        </w:rPr>
        <w:t>noului Cod penal, Editura Universul Juridic, Bucureşti, 2010;</w:t>
      </w:r>
    </w:p>
    <w:p w:rsidR="005E7D1A" w:rsidRPr="00B04C6C" w:rsidRDefault="005E7D1A" w:rsidP="00B04C6C">
      <w:pPr>
        <w:jc w:val="both"/>
        <w:rPr>
          <w:rStyle w:val="a"/>
          <w:sz w:val="24"/>
          <w:szCs w:val="24"/>
        </w:rPr>
      </w:pPr>
      <w:r w:rsidRPr="00B04C6C">
        <w:rPr>
          <w:rStyle w:val="a"/>
          <w:sz w:val="24"/>
          <w:szCs w:val="24"/>
        </w:rPr>
        <w:t>Ant</w:t>
      </w:r>
      <w:r w:rsidRPr="00B04C6C">
        <w:rPr>
          <w:rStyle w:val="l7"/>
          <w:sz w:val="24"/>
          <w:szCs w:val="24"/>
        </w:rPr>
        <w:t>oniu, G</w:t>
      </w:r>
      <w:r w:rsidRPr="00B04C6C">
        <w:rPr>
          <w:rStyle w:val="l6"/>
          <w:sz w:val="24"/>
          <w:szCs w:val="24"/>
        </w:rPr>
        <w:t>eor</w:t>
      </w:r>
      <w:r w:rsidRPr="00B04C6C">
        <w:rPr>
          <w:rStyle w:val="l7"/>
          <w:sz w:val="24"/>
          <w:szCs w:val="24"/>
        </w:rPr>
        <w:t xml:space="preserve">ge; </w:t>
      </w:r>
      <w:r w:rsidRPr="00B04C6C">
        <w:rPr>
          <w:rStyle w:val="l6"/>
          <w:sz w:val="24"/>
          <w:szCs w:val="24"/>
        </w:rPr>
        <w:t>Bul</w:t>
      </w:r>
      <w:r w:rsidRPr="00B04C6C">
        <w:rPr>
          <w:rStyle w:val="l7"/>
          <w:sz w:val="24"/>
          <w:szCs w:val="24"/>
        </w:rPr>
        <w:t>ai, C</w:t>
      </w:r>
      <w:r w:rsidRPr="00B04C6C">
        <w:rPr>
          <w:rStyle w:val="l8"/>
          <w:rFonts w:eastAsiaTheme="majorEastAsia"/>
          <w:sz w:val="24"/>
          <w:szCs w:val="24"/>
        </w:rPr>
        <w:t>ost</w:t>
      </w:r>
      <w:r w:rsidRPr="00B04C6C">
        <w:rPr>
          <w:rStyle w:val="l7"/>
          <w:sz w:val="24"/>
          <w:szCs w:val="24"/>
        </w:rPr>
        <w:t>ică</w:t>
      </w:r>
      <w:r w:rsidRPr="00B04C6C">
        <w:rPr>
          <w:rStyle w:val="l8"/>
          <w:rFonts w:eastAsiaTheme="majorEastAsia"/>
          <w:sz w:val="24"/>
          <w:szCs w:val="24"/>
        </w:rPr>
        <w:t>,</w:t>
      </w:r>
      <w:r w:rsidRPr="00B04C6C">
        <w:rPr>
          <w:rStyle w:val="a"/>
          <w:sz w:val="24"/>
          <w:szCs w:val="24"/>
        </w:rPr>
        <w:t>Dicţionar de drept penal şi procedură penală , EdituraHamangiu, Bucureşti, 2011;</w:t>
      </w:r>
    </w:p>
    <w:p w:rsidR="005E7D1A" w:rsidRPr="00B04C6C" w:rsidRDefault="005E7D1A" w:rsidP="00B04C6C">
      <w:pPr>
        <w:jc w:val="both"/>
        <w:rPr>
          <w:rStyle w:val="a"/>
          <w:sz w:val="24"/>
          <w:szCs w:val="24"/>
          <w:lang w:val="it-IT"/>
        </w:rPr>
      </w:pPr>
      <w:r w:rsidRPr="00B04C6C">
        <w:rPr>
          <w:rStyle w:val="a"/>
          <w:sz w:val="24"/>
          <w:szCs w:val="24"/>
          <w:lang w:val="it-IT"/>
        </w:rPr>
        <w:t>Bo</w:t>
      </w:r>
      <w:r w:rsidRPr="00B04C6C">
        <w:rPr>
          <w:rStyle w:val="l9"/>
          <w:sz w:val="24"/>
          <w:szCs w:val="24"/>
          <w:lang w:val="it-IT"/>
        </w:rPr>
        <w:t>ro</w:t>
      </w:r>
      <w:r w:rsidRPr="00B04C6C">
        <w:rPr>
          <w:rStyle w:val="l8"/>
          <w:rFonts w:eastAsiaTheme="majorEastAsia"/>
          <w:sz w:val="24"/>
          <w:szCs w:val="24"/>
          <w:lang w:val="it-IT"/>
        </w:rPr>
        <w:t>i, A</w:t>
      </w:r>
      <w:r w:rsidRPr="00B04C6C">
        <w:rPr>
          <w:rStyle w:val="l6"/>
          <w:sz w:val="24"/>
          <w:szCs w:val="24"/>
          <w:lang w:val="it-IT"/>
        </w:rPr>
        <w:t>le</w:t>
      </w:r>
      <w:r w:rsidRPr="00B04C6C">
        <w:rPr>
          <w:rStyle w:val="l9"/>
          <w:sz w:val="24"/>
          <w:szCs w:val="24"/>
          <w:lang w:val="it-IT"/>
        </w:rPr>
        <w:t>xandru,</w:t>
      </w:r>
      <w:r w:rsidRPr="00B04C6C">
        <w:rPr>
          <w:rStyle w:val="a"/>
          <w:sz w:val="24"/>
          <w:szCs w:val="24"/>
          <w:lang w:val="it-IT"/>
        </w:rPr>
        <w:t> Drept penal. Partea generală  conform Noului Cod penal, Editura C. H.Beck, Bucureşti, 2010;</w:t>
      </w:r>
    </w:p>
    <w:p w:rsidR="005E7D1A" w:rsidRPr="00B04C6C" w:rsidRDefault="005E7D1A" w:rsidP="00B04C6C">
      <w:pPr>
        <w:jc w:val="both"/>
        <w:rPr>
          <w:rStyle w:val="a"/>
          <w:sz w:val="24"/>
          <w:szCs w:val="24"/>
          <w:lang w:val="it-IT"/>
        </w:rPr>
      </w:pPr>
      <w:r w:rsidRPr="00B04C6C">
        <w:rPr>
          <w:rStyle w:val="a"/>
          <w:sz w:val="24"/>
          <w:szCs w:val="24"/>
          <w:lang w:val="fr-FR"/>
        </w:rPr>
        <w:t>Bu</w:t>
      </w:r>
      <w:r w:rsidRPr="00B04C6C">
        <w:rPr>
          <w:rStyle w:val="l7"/>
          <w:sz w:val="24"/>
          <w:szCs w:val="24"/>
          <w:lang w:val="fr-FR"/>
        </w:rPr>
        <w:t>lai, C-t</w:t>
      </w:r>
      <w:r w:rsidRPr="00B04C6C">
        <w:rPr>
          <w:rStyle w:val="l8"/>
          <w:rFonts w:eastAsiaTheme="majorEastAsia"/>
          <w:sz w:val="24"/>
          <w:szCs w:val="24"/>
          <w:lang w:val="fr-FR"/>
        </w:rPr>
        <w:t>in</w:t>
      </w:r>
      <w:r w:rsidRPr="00B04C6C">
        <w:rPr>
          <w:rStyle w:val="l6"/>
          <w:sz w:val="24"/>
          <w:szCs w:val="24"/>
          <w:lang w:val="fr-FR"/>
        </w:rPr>
        <w:t>.; Bula</w:t>
      </w:r>
      <w:r w:rsidRPr="00B04C6C">
        <w:rPr>
          <w:rStyle w:val="l7"/>
          <w:sz w:val="24"/>
          <w:szCs w:val="24"/>
          <w:lang w:val="fr-FR"/>
        </w:rPr>
        <w:t>i, Bo</w:t>
      </w:r>
      <w:r w:rsidRPr="00B04C6C">
        <w:rPr>
          <w:rStyle w:val="l6"/>
          <w:sz w:val="24"/>
          <w:szCs w:val="24"/>
          <w:lang w:val="fr-FR"/>
        </w:rPr>
        <w:t>gd</w:t>
      </w:r>
      <w:r w:rsidRPr="00B04C6C">
        <w:rPr>
          <w:rStyle w:val="l7"/>
          <w:sz w:val="24"/>
          <w:szCs w:val="24"/>
          <w:lang w:val="fr-FR"/>
        </w:rPr>
        <w:t>an N.,</w:t>
      </w:r>
      <w:r w:rsidRPr="00B04C6C">
        <w:rPr>
          <w:rStyle w:val="a"/>
          <w:sz w:val="24"/>
          <w:szCs w:val="24"/>
          <w:lang w:val="fr-FR"/>
        </w:rPr>
        <w:t xml:space="preserve">Manual de Drept Penal. </w:t>
      </w:r>
      <w:r w:rsidRPr="00B04C6C">
        <w:rPr>
          <w:rStyle w:val="a"/>
          <w:sz w:val="24"/>
          <w:szCs w:val="24"/>
          <w:lang w:val="it-IT"/>
        </w:rPr>
        <w:t>Parte Generală , Ed. UniversulJuridic, Bucureşti, 2007;</w:t>
      </w:r>
    </w:p>
    <w:p w:rsidR="005E7D1A" w:rsidRPr="00B04C6C" w:rsidRDefault="005E7D1A" w:rsidP="00B04C6C">
      <w:pPr>
        <w:jc w:val="both"/>
        <w:rPr>
          <w:rStyle w:val="a"/>
          <w:sz w:val="24"/>
          <w:szCs w:val="24"/>
          <w:lang w:val="it-IT"/>
        </w:rPr>
      </w:pPr>
      <w:r w:rsidRPr="00B04C6C">
        <w:rPr>
          <w:rStyle w:val="a"/>
          <w:sz w:val="24"/>
          <w:szCs w:val="24"/>
          <w:lang w:val="it-IT"/>
        </w:rPr>
        <w:t>Pa</w:t>
      </w:r>
      <w:r w:rsidRPr="00B04C6C">
        <w:rPr>
          <w:rStyle w:val="l8"/>
          <w:rFonts w:eastAsiaTheme="majorEastAsia"/>
          <w:sz w:val="24"/>
          <w:szCs w:val="24"/>
          <w:lang w:val="it-IT"/>
        </w:rPr>
        <w:t>sc</w:t>
      </w:r>
      <w:r w:rsidRPr="00B04C6C">
        <w:rPr>
          <w:rStyle w:val="l7"/>
          <w:sz w:val="24"/>
          <w:szCs w:val="24"/>
          <w:lang w:val="it-IT"/>
        </w:rPr>
        <w:t>u Il</w:t>
      </w:r>
      <w:r w:rsidRPr="00B04C6C">
        <w:rPr>
          <w:rStyle w:val="l6"/>
          <w:sz w:val="24"/>
          <w:szCs w:val="24"/>
          <w:lang w:val="it-IT"/>
        </w:rPr>
        <w:t>ie</w:t>
      </w:r>
      <w:r w:rsidRPr="00B04C6C">
        <w:rPr>
          <w:rStyle w:val="l7"/>
          <w:sz w:val="24"/>
          <w:szCs w:val="24"/>
          <w:lang w:val="it-IT"/>
        </w:rPr>
        <w:t>, Bun</w:t>
      </w:r>
      <w:r w:rsidRPr="00B04C6C">
        <w:rPr>
          <w:rStyle w:val="l8"/>
          <w:rFonts w:eastAsiaTheme="majorEastAsia"/>
          <w:sz w:val="24"/>
          <w:szCs w:val="24"/>
          <w:lang w:val="it-IT"/>
        </w:rPr>
        <w:t>ec</w:t>
      </w:r>
      <w:r w:rsidRPr="00B04C6C">
        <w:rPr>
          <w:rStyle w:val="l7"/>
          <w:sz w:val="24"/>
          <w:szCs w:val="24"/>
          <w:lang w:val="it-IT"/>
        </w:rPr>
        <w:t>i Pe</w:t>
      </w:r>
      <w:r w:rsidRPr="00B04C6C">
        <w:rPr>
          <w:rStyle w:val="l8"/>
          <w:rFonts w:eastAsiaTheme="majorEastAsia"/>
          <w:sz w:val="24"/>
          <w:szCs w:val="24"/>
          <w:lang w:val="it-IT"/>
        </w:rPr>
        <w:t>tru</w:t>
      </w:r>
      <w:r w:rsidRPr="00B04C6C">
        <w:rPr>
          <w:rStyle w:val="l9"/>
          <w:sz w:val="24"/>
          <w:szCs w:val="24"/>
          <w:lang w:val="it-IT"/>
        </w:rPr>
        <w:t xml:space="preserve">, </w:t>
      </w:r>
      <w:r w:rsidRPr="00B04C6C">
        <w:rPr>
          <w:rStyle w:val="a"/>
          <w:sz w:val="24"/>
          <w:szCs w:val="24"/>
          <w:lang w:val="it-IT"/>
        </w:rPr>
        <w:t>Noul Cod penal, Partea generală şi Codul penal, Partea generală în vigoare</w:t>
      </w:r>
      <w:r w:rsidRPr="00B04C6C">
        <w:rPr>
          <w:sz w:val="24"/>
          <w:szCs w:val="24"/>
          <w:lang w:val="it-IT"/>
        </w:rPr>
        <w:t xml:space="preserve">, </w:t>
      </w:r>
      <w:r w:rsidRPr="00B04C6C">
        <w:rPr>
          <w:rStyle w:val="a"/>
          <w:sz w:val="24"/>
          <w:szCs w:val="24"/>
          <w:lang w:val="it-IT"/>
        </w:rPr>
        <w:t>prezentare comparativă, Editura Universul Juridic, Bucureşti 2010 (conţine textele celor două coduri şi scurte explicaţii după fiecare articol);</w:t>
      </w:r>
    </w:p>
    <w:p w:rsidR="005E7D1A" w:rsidRPr="00B04C6C" w:rsidRDefault="005E7D1A" w:rsidP="00B04C6C">
      <w:pPr>
        <w:jc w:val="both"/>
        <w:rPr>
          <w:rStyle w:val="a"/>
          <w:sz w:val="24"/>
          <w:szCs w:val="24"/>
          <w:lang w:val="it-IT"/>
        </w:rPr>
      </w:pPr>
      <w:r w:rsidRPr="00B04C6C">
        <w:rPr>
          <w:rStyle w:val="a"/>
          <w:sz w:val="24"/>
          <w:szCs w:val="24"/>
          <w:lang w:val="it-IT"/>
        </w:rPr>
        <w:t xml:space="preserve">Site-uri oficiale – </w:t>
      </w:r>
      <w:r w:rsidRPr="00B04C6C">
        <w:rPr>
          <w:rStyle w:val="l6"/>
          <w:sz w:val="24"/>
          <w:szCs w:val="24"/>
          <w:lang w:val="it-IT"/>
        </w:rPr>
        <w:t>Portalul instanţelor de judecată (</w:t>
      </w:r>
      <w:hyperlink r:id="rId42" w:anchor="_blank" w:history="1">
        <w:r w:rsidRPr="00B04C6C">
          <w:rPr>
            <w:rStyle w:val="Hyperlink"/>
            <w:sz w:val="24"/>
            <w:szCs w:val="24"/>
          </w:rPr>
          <w:t>http://www.portaljust.ro</w:t>
        </w:r>
      </w:hyperlink>
      <w:r w:rsidRPr="00B04C6C">
        <w:rPr>
          <w:rStyle w:val="a"/>
          <w:sz w:val="24"/>
          <w:szCs w:val="24"/>
          <w:lang w:val="it-IT"/>
        </w:rPr>
        <w:t>), Înalta Curte de Casaţie şi Justiţie (</w:t>
      </w:r>
      <w:hyperlink r:id="rId43" w:anchor="_blank" w:history="1">
        <w:r w:rsidRPr="00B04C6C">
          <w:rPr>
            <w:rStyle w:val="Hyperlink"/>
            <w:sz w:val="24"/>
            <w:szCs w:val="24"/>
          </w:rPr>
          <w:t>http://www.scj.ro</w:t>
        </w:r>
      </w:hyperlink>
      <w:r w:rsidRPr="00B04C6C">
        <w:rPr>
          <w:rStyle w:val="a"/>
          <w:sz w:val="24"/>
          <w:szCs w:val="24"/>
          <w:lang w:val="it-IT"/>
        </w:rPr>
        <w:t>)</w:t>
      </w:r>
    </w:p>
    <w:p w:rsidR="005E7D1A" w:rsidRPr="00B04C6C" w:rsidRDefault="005E7D1A" w:rsidP="00B04C6C">
      <w:pPr>
        <w:jc w:val="both"/>
        <w:rPr>
          <w:sz w:val="24"/>
          <w:szCs w:val="24"/>
        </w:rPr>
      </w:pPr>
    </w:p>
    <w:p w:rsidR="00F56E0A" w:rsidRDefault="005E7D1A" w:rsidP="00F56E0A">
      <w:pPr>
        <w:widowControl/>
        <w:numPr>
          <w:ilvl w:val="1"/>
          <w:numId w:val="57"/>
        </w:numPr>
        <w:tabs>
          <w:tab w:val="clear" w:pos="1440"/>
          <w:tab w:val="num" w:pos="567"/>
        </w:tabs>
        <w:ind w:left="567" w:hanging="567"/>
        <w:jc w:val="both"/>
        <w:rPr>
          <w:b/>
          <w:bCs/>
          <w:sz w:val="24"/>
          <w:szCs w:val="24"/>
        </w:rPr>
      </w:pPr>
      <w:r w:rsidRPr="00B04C6C">
        <w:rPr>
          <w:b/>
          <w:bCs/>
          <w:sz w:val="24"/>
          <w:szCs w:val="24"/>
        </w:rPr>
        <w:t xml:space="preserve">INFRACŢIUNI CONTRA PERSOANEI. </w:t>
      </w:r>
      <w:r w:rsidRPr="00B04C6C">
        <w:rPr>
          <w:sz w:val="24"/>
          <w:szCs w:val="24"/>
        </w:rPr>
        <w:t>Omorul, omorul calificat, uciderea la cererea victimei, determinarea sau înlesnirea sinuciderii, uciderea din culpă, lovirea sau alte violenţe, vătămarea corporală, lovirile sau vătămările cauzatoare de moarte, vătămarea corporală din culpă, relele tratamente aplicate minorului, încăierarea, violența în familie, uciderea ori vătămarea nou-născutului săvârşită de către mamă, întreruperea cursului sarcinii, vătămarea fătului, lipsirea de libertate în mod ilegal, ameninţarea, şantajul, hărțuirea, violul, agresiunea sexuală, actul sexual cu un minor, coruperea sexuală a minorilor, violarea de domiciliu, violarea sediului profesional, violarea vieții private.</w:t>
      </w:r>
    </w:p>
    <w:p w:rsidR="00F56E0A" w:rsidRDefault="005E7D1A" w:rsidP="00F56E0A">
      <w:pPr>
        <w:widowControl/>
        <w:numPr>
          <w:ilvl w:val="1"/>
          <w:numId w:val="57"/>
        </w:numPr>
        <w:tabs>
          <w:tab w:val="clear" w:pos="1440"/>
          <w:tab w:val="num" w:pos="567"/>
        </w:tabs>
        <w:ind w:left="567" w:hanging="567"/>
        <w:jc w:val="both"/>
        <w:rPr>
          <w:b/>
          <w:bCs/>
          <w:sz w:val="24"/>
          <w:szCs w:val="24"/>
        </w:rPr>
      </w:pPr>
      <w:r w:rsidRPr="00F56E0A">
        <w:rPr>
          <w:b/>
          <w:bCs/>
          <w:sz w:val="24"/>
          <w:szCs w:val="24"/>
        </w:rPr>
        <w:t>INFRACŢIUNI CONTRA PATRIMONIULUI.</w:t>
      </w:r>
      <w:r w:rsidRPr="00F56E0A">
        <w:rPr>
          <w:sz w:val="24"/>
          <w:szCs w:val="24"/>
        </w:rPr>
        <w:t xml:space="preserve"> Furtul, furtul calificat, furtul în scop de folosinţă, tâlhăria, tâlhăria calificată, abuzul de încredere, abuzul de încredere prin fraudarea creditorilor, gestiunea frauduloasă, însuşirea bunului găsit sau ajuns din eroare la făptuitor, înşelăciunea, distrugerea, tulburarea de posesie.</w:t>
      </w:r>
    </w:p>
    <w:p w:rsidR="00F56E0A" w:rsidRDefault="005E7D1A" w:rsidP="00F56E0A">
      <w:pPr>
        <w:widowControl/>
        <w:numPr>
          <w:ilvl w:val="1"/>
          <w:numId w:val="57"/>
        </w:numPr>
        <w:tabs>
          <w:tab w:val="clear" w:pos="1440"/>
          <w:tab w:val="num" w:pos="567"/>
        </w:tabs>
        <w:ind w:left="567" w:hanging="567"/>
        <w:jc w:val="both"/>
        <w:rPr>
          <w:b/>
          <w:bCs/>
          <w:sz w:val="24"/>
          <w:szCs w:val="24"/>
        </w:rPr>
      </w:pPr>
      <w:r w:rsidRPr="00F56E0A">
        <w:rPr>
          <w:b/>
          <w:bCs/>
          <w:sz w:val="24"/>
          <w:szCs w:val="24"/>
        </w:rPr>
        <w:lastRenderedPageBreak/>
        <w:t xml:space="preserve">INFRACŢIUNI CONTRA AUTORITĂŢII. </w:t>
      </w:r>
      <w:r w:rsidRPr="00F56E0A">
        <w:rPr>
          <w:sz w:val="24"/>
          <w:szCs w:val="24"/>
        </w:rPr>
        <w:t>Ultrajul, uzurparea de calităţi oficiale, sustragerea sau distrugerea de înscrisuri.</w:t>
      </w:r>
    </w:p>
    <w:p w:rsidR="00F56E0A" w:rsidRDefault="005E7D1A" w:rsidP="00F56E0A">
      <w:pPr>
        <w:widowControl/>
        <w:numPr>
          <w:ilvl w:val="1"/>
          <w:numId w:val="57"/>
        </w:numPr>
        <w:tabs>
          <w:tab w:val="clear" w:pos="1440"/>
          <w:tab w:val="num" w:pos="567"/>
        </w:tabs>
        <w:ind w:left="567" w:hanging="567"/>
        <w:jc w:val="both"/>
        <w:rPr>
          <w:b/>
          <w:bCs/>
          <w:sz w:val="24"/>
          <w:szCs w:val="24"/>
        </w:rPr>
      </w:pPr>
      <w:r w:rsidRPr="00F56E0A">
        <w:rPr>
          <w:b/>
          <w:bCs/>
          <w:sz w:val="24"/>
          <w:szCs w:val="24"/>
        </w:rPr>
        <w:t>INFRACŢIUNI CONTRA ÎNFĂPTUIRII JUSTIȚIEI.</w:t>
      </w:r>
      <w:r w:rsidRPr="00F56E0A">
        <w:rPr>
          <w:sz w:val="24"/>
          <w:szCs w:val="24"/>
        </w:rPr>
        <w:t xml:space="preserve"> Nedenunțarea, omisiunea sesizării, inducerea în eroare a organelor judiciare, favorizarea făptuitorului, tăinuirea, obstrucţionarea justiţiei, influenţarea declaraţiilor, mărturia mincinoasă, sustragerea sau distrugerea de probe ori de înscrisuri, compromiterea intereselor justiţiei, ultrajul judiciar, cercetarea abuzivă, supunerea la rele tratamente, tortura, represiunea nedreaptă, asistenţa şi reprezentarea neloială, evadarea, înlesnirea evadării, nerespectarea hotărârilor judecătoreşti, neexecutarea sancţiunilor penale.</w:t>
      </w:r>
    </w:p>
    <w:p w:rsidR="00F56E0A" w:rsidRDefault="005E7D1A" w:rsidP="00F56E0A">
      <w:pPr>
        <w:widowControl/>
        <w:numPr>
          <w:ilvl w:val="1"/>
          <w:numId w:val="57"/>
        </w:numPr>
        <w:tabs>
          <w:tab w:val="clear" w:pos="1440"/>
          <w:tab w:val="num" w:pos="567"/>
        </w:tabs>
        <w:ind w:left="567" w:hanging="567"/>
        <w:jc w:val="both"/>
        <w:rPr>
          <w:b/>
          <w:bCs/>
          <w:sz w:val="24"/>
          <w:szCs w:val="24"/>
        </w:rPr>
      </w:pPr>
      <w:r w:rsidRPr="00F56E0A">
        <w:rPr>
          <w:b/>
          <w:bCs/>
          <w:sz w:val="24"/>
          <w:szCs w:val="24"/>
        </w:rPr>
        <w:t>INFRACŢIUNI DE CORUPŢIE ŞI DE SERVICIU.</w:t>
      </w:r>
      <w:r w:rsidRPr="00F56E0A">
        <w:rPr>
          <w:sz w:val="24"/>
          <w:szCs w:val="24"/>
        </w:rPr>
        <w:t xml:space="preserve"> Luarea de mită, darea de mită, traficul de influenţă, cumpărarea de influenţă, delapidarea, purtarea abuzivă,         abuzul în serviciu, neglijenţa în serviciu, conflictul de interese, violarea secretului corespondenţei</w:t>
      </w:r>
    </w:p>
    <w:p w:rsidR="00F56E0A" w:rsidRDefault="005E7D1A" w:rsidP="00F56E0A">
      <w:pPr>
        <w:widowControl/>
        <w:numPr>
          <w:ilvl w:val="1"/>
          <w:numId w:val="57"/>
        </w:numPr>
        <w:tabs>
          <w:tab w:val="clear" w:pos="1440"/>
          <w:tab w:val="num" w:pos="567"/>
        </w:tabs>
        <w:ind w:left="567" w:hanging="567"/>
        <w:jc w:val="both"/>
        <w:rPr>
          <w:b/>
          <w:bCs/>
          <w:sz w:val="24"/>
          <w:szCs w:val="24"/>
        </w:rPr>
      </w:pPr>
      <w:r w:rsidRPr="00F56E0A">
        <w:rPr>
          <w:b/>
          <w:bCs/>
          <w:sz w:val="24"/>
          <w:szCs w:val="24"/>
        </w:rPr>
        <w:t>INFRACŢIUNI DE FALS.</w:t>
      </w:r>
      <w:r w:rsidRPr="00F56E0A">
        <w:rPr>
          <w:sz w:val="24"/>
          <w:szCs w:val="24"/>
        </w:rPr>
        <w:t xml:space="preserve"> Falsificarea de monede, falsificarea de titluri de credit sau instrumente de plată, punerea în circulaţie de valori falsificate, deţinerea de instrumente în vederea falsificării de valori, falsul material în înscrisuri oficiale, falsul intelectual, falsul în înscrisuri sub semnătură privată, uzul de fals, falsificarea unei înregistrări tehnice, falsul în declaraţii, falsul privind identitatea.</w:t>
      </w:r>
    </w:p>
    <w:p w:rsidR="00F56E0A" w:rsidRDefault="005E7D1A" w:rsidP="00F56E0A">
      <w:pPr>
        <w:widowControl/>
        <w:numPr>
          <w:ilvl w:val="1"/>
          <w:numId w:val="57"/>
        </w:numPr>
        <w:tabs>
          <w:tab w:val="clear" w:pos="1440"/>
          <w:tab w:val="num" w:pos="567"/>
        </w:tabs>
        <w:ind w:left="567" w:hanging="567"/>
        <w:jc w:val="both"/>
        <w:rPr>
          <w:b/>
          <w:bCs/>
          <w:sz w:val="24"/>
          <w:szCs w:val="24"/>
        </w:rPr>
      </w:pPr>
      <w:r w:rsidRPr="00F56E0A">
        <w:rPr>
          <w:b/>
          <w:bCs/>
          <w:sz w:val="24"/>
          <w:szCs w:val="24"/>
        </w:rPr>
        <w:t>INFRACȚIUNI CONTRA SIGURANȚEI PE DRUMURILE PUBLICE.</w:t>
      </w:r>
      <w:r w:rsidRPr="00F56E0A">
        <w:rPr>
          <w:sz w:val="24"/>
          <w:szCs w:val="24"/>
        </w:rPr>
        <w:t xml:space="preserve"> Punerea în circulaţie sau conducerea unui vehicul neînmatriculat, conducerea unui vehicul fără permis de conducere, conducerea unui vehicul sub influenţa alcoolului sau a altor substanţe, refuzul sau sustragerea de la prelevarea de mostre biologice, părăsirea locului accidentului ori modificarea sau ştergerea urmelor acestuia.</w:t>
      </w:r>
    </w:p>
    <w:p w:rsidR="005E7D1A" w:rsidRPr="00F56E0A" w:rsidRDefault="005E7D1A" w:rsidP="00F56E0A">
      <w:pPr>
        <w:widowControl/>
        <w:numPr>
          <w:ilvl w:val="1"/>
          <w:numId w:val="57"/>
        </w:numPr>
        <w:tabs>
          <w:tab w:val="clear" w:pos="1440"/>
          <w:tab w:val="num" w:pos="567"/>
        </w:tabs>
        <w:ind w:left="567" w:hanging="567"/>
        <w:jc w:val="both"/>
        <w:rPr>
          <w:b/>
          <w:bCs/>
          <w:sz w:val="24"/>
          <w:szCs w:val="24"/>
        </w:rPr>
      </w:pPr>
      <w:r w:rsidRPr="00F56E0A">
        <w:rPr>
          <w:b/>
          <w:bCs/>
          <w:sz w:val="24"/>
          <w:szCs w:val="24"/>
        </w:rPr>
        <w:t>INFRACŢIUNI CARE ADUC ATINGERE UNOR RELAŢII PRIVIND CONVIEŢUIREA SOCIALĂ.</w:t>
      </w:r>
      <w:r w:rsidRPr="00F56E0A">
        <w:rPr>
          <w:sz w:val="24"/>
          <w:szCs w:val="24"/>
        </w:rPr>
        <w:t xml:space="preserve"> Constituirea unui grup infracţional organizat, Tulburarea ordinii şi liniştii publice, ultrajul contra bunelor moravuri, incestul, abandonul de familie, nerespectarea măsurilor privind încredinţarea minorului.</w:t>
      </w:r>
    </w:p>
    <w:p w:rsidR="005E7D1A" w:rsidRPr="00B04C6C" w:rsidRDefault="005E7D1A" w:rsidP="00B04C6C">
      <w:pPr>
        <w:ind w:firstLine="360"/>
        <w:jc w:val="both"/>
        <w:rPr>
          <w:sz w:val="24"/>
          <w:szCs w:val="24"/>
        </w:rPr>
      </w:pPr>
    </w:p>
    <w:p w:rsidR="005E7D1A" w:rsidRPr="00B04C6C" w:rsidRDefault="005E7D1A" w:rsidP="00B04C6C">
      <w:pPr>
        <w:ind w:firstLine="360"/>
        <w:jc w:val="both"/>
        <w:rPr>
          <w:sz w:val="24"/>
          <w:szCs w:val="24"/>
        </w:rPr>
      </w:pPr>
      <w:r w:rsidRPr="00B04C6C">
        <w:rPr>
          <w:i/>
          <w:iCs/>
          <w:sz w:val="24"/>
          <w:szCs w:val="24"/>
        </w:rPr>
        <w:t>BIBLIOGRAFIE SELECTIVĂ RECOMANDATĂ</w:t>
      </w:r>
      <w:r w:rsidRPr="00B04C6C">
        <w:rPr>
          <w:sz w:val="24"/>
          <w:szCs w:val="24"/>
        </w:rPr>
        <w:t xml:space="preserve"> :</w:t>
      </w:r>
    </w:p>
    <w:p w:rsidR="00F56E0A" w:rsidRDefault="00F56E0A" w:rsidP="00B04C6C">
      <w:pPr>
        <w:pStyle w:val="NormalWeb"/>
        <w:shd w:val="clear" w:color="auto" w:fill="FFFFFF"/>
        <w:spacing w:before="0" w:beforeAutospacing="0" w:after="0" w:afterAutospacing="0" w:line="216" w:lineRule="atLeast"/>
        <w:jc w:val="both"/>
        <w:rPr>
          <w:rStyle w:val="yiv3196246103ydp89a92b73yiv5036538873s2"/>
          <w:rFonts w:ascii="Times New Roman" w:hAnsi="Times New Roman" w:cs="Times New Roman"/>
          <w:b/>
          <w:bCs/>
          <w:color w:val="26282A"/>
        </w:rPr>
      </w:pP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2"/>
          <w:rFonts w:ascii="Times New Roman" w:hAnsi="Times New Roman" w:cs="Times New Roman"/>
          <w:b/>
          <w:bCs/>
          <w:color w:val="26282A"/>
        </w:rPr>
        <w:t>Bibliografie </w:t>
      </w:r>
      <w:r w:rsidRPr="00B04C6C">
        <w:rPr>
          <w:rStyle w:val="yiv3196246103ydp89a92b73yiv5036538873s7"/>
          <w:rFonts w:ascii="Times New Roman" w:hAnsi="Times New Roman" w:cs="Times New Roman"/>
          <w:color w:val="26282A"/>
        </w:rPr>
        <w:t>minimală obligatorie</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1. A. Lazăr – Conflictul de interese, Ed. Universul Juridic, Bucureşti, 2016; </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2. M. Udroiu - Drept penal, partea specială, noul Cod penal ediția a V-a, Ed. C.H.Beck, București, 2018; </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3. G. Bodoroncea, V. Cioclei, I. Kuglay, L.V. Lefterache, T. Manea, I. Nedelcu, F. Vasile - Codul penal. Comentariu pe articole. Editia a II-a. Ed. C.H. Beck 2017;</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4. G. Antoniu, T. Toader (coordonatori) - „Explicaţiile noului Cod penal. Vol. I – III (2015), vol. IV (2016),”, Ed. Universul Juridic, Bucureşti; </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5. T. Toader (coordonator) - „Noul Cod penal. Comentarii pe articole”, Ed. Hamangiu, Bucureşti,2014; </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6. Al. Boroi - Drept penal. Partea speciala. Ed. C.H.Beck, Bucureşti, 2016; </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7. V. Dobrinoiu ş.a. - Codul penal. Comentarii pe articole, Ed. Universul Juridic, Bucureşti, 2015;</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8. V. Cioclei ş.a. - Noul Cod penal. Comentarii pe articole, Ed. C.H. Beck Bucureşti, 2015;</w:t>
      </w:r>
    </w:p>
    <w:p w:rsidR="005E7D1A" w:rsidRPr="00B04C6C" w:rsidRDefault="005E7D1A" w:rsidP="00B04C6C">
      <w:pPr>
        <w:pStyle w:val="NormalWeb"/>
        <w:shd w:val="clear" w:color="auto" w:fill="FFFFFF"/>
        <w:spacing w:before="0" w:beforeAutospacing="0" w:after="0" w:afterAutospacing="0" w:line="216" w:lineRule="atLeast"/>
        <w:jc w:val="both"/>
        <w:rPr>
          <w:rFonts w:ascii="Times New Roman" w:hAnsi="Times New Roman" w:cs="Times New Roman"/>
          <w:color w:val="26282A"/>
        </w:rPr>
      </w:pPr>
      <w:r w:rsidRPr="00B04C6C">
        <w:rPr>
          <w:rStyle w:val="yiv3196246103ydp89a92b73yiv5036538873s7"/>
          <w:rFonts w:ascii="Times New Roman" w:hAnsi="Times New Roman" w:cs="Times New Roman"/>
          <w:color w:val="26282A"/>
        </w:rPr>
        <w:t>9. V. Cioclei - Drept penal, Partea specială, Infracţiuni contra persoanei și infracțiuni contra patrimoniului – cu referire la noul Cod penal, Ed. C.H. Beck, 2013.</w:t>
      </w:r>
    </w:p>
    <w:p w:rsidR="005E7D1A" w:rsidRPr="00B04C6C" w:rsidRDefault="005E7D1A" w:rsidP="00B04C6C">
      <w:pPr>
        <w:pStyle w:val="ListParagraph"/>
        <w:autoSpaceDE w:val="0"/>
        <w:autoSpaceDN w:val="0"/>
        <w:adjustRightInd w:val="0"/>
        <w:jc w:val="both"/>
        <w:rPr>
          <w:bCs/>
        </w:rPr>
      </w:pPr>
    </w:p>
    <w:p w:rsidR="005E7D1A" w:rsidRPr="00ED4A04" w:rsidRDefault="005E7D1A" w:rsidP="00F56E0A">
      <w:pPr>
        <w:pStyle w:val="ListParagraph"/>
        <w:autoSpaceDE w:val="0"/>
        <w:autoSpaceDN w:val="0"/>
        <w:adjustRightInd w:val="0"/>
        <w:ind w:left="0"/>
        <w:jc w:val="center"/>
        <w:rPr>
          <w:b/>
          <w:bCs/>
          <w:color w:val="5B9BD5" w:themeColor="accent1"/>
        </w:rPr>
      </w:pPr>
      <w:r w:rsidRPr="00ED4A04">
        <w:rPr>
          <w:b/>
          <w:bCs/>
          <w:color w:val="5B9BD5" w:themeColor="accent1"/>
        </w:rPr>
        <w:t>SPECIALIZAREA ADMINISTRAȚIE PUBLICĂ</w:t>
      </w:r>
    </w:p>
    <w:p w:rsidR="005E7D1A" w:rsidRPr="00ED4A04" w:rsidRDefault="005E7D1A" w:rsidP="00F56E0A">
      <w:pPr>
        <w:pStyle w:val="ListParagraph"/>
        <w:autoSpaceDE w:val="0"/>
        <w:autoSpaceDN w:val="0"/>
        <w:adjustRightInd w:val="0"/>
        <w:ind w:left="0"/>
        <w:jc w:val="center"/>
        <w:rPr>
          <w:b/>
          <w:bCs/>
          <w:color w:val="5B9BD5" w:themeColor="accent1"/>
        </w:rPr>
      </w:pPr>
      <w:r w:rsidRPr="00ED4A04">
        <w:rPr>
          <w:b/>
          <w:bCs/>
          <w:color w:val="5B9BD5" w:themeColor="accent1"/>
        </w:rPr>
        <w:t>CUNOȘTIINȚE FUNDAMENTALE ȘI DE SPECIALITATE</w:t>
      </w:r>
    </w:p>
    <w:p w:rsidR="005E7D1A" w:rsidRPr="00ED4A04" w:rsidRDefault="005E7D1A" w:rsidP="00F56E0A">
      <w:pPr>
        <w:pStyle w:val="ListParagraph"/>
        <w:numPr>
          <w:ilvl w:val="2"/>
          <w:numId w:val="56"/>
        </w:numPr>
        <w:autoSpaceDE w:val="0"/>
        <w:autoSpaceDN w:val="0"/>
        <w:adjustRightInd w:val="0"/>
        <w:ind w:left="0"/>
        <w:jc w:val="center"/>
        <w:rPr>
          <w:b/>
          <w:bCs/>
          <w:color w:val="5B9BD5" w:themeColor="accent1"/>
        </w:rPr>
      </w:pPr>
      <w:r w:rsidRPr="00ED4A04">
        <w:rPr>
          <w:b/>
          <w:bCs/>
          <w:color w:val="5B9BD5" w:themeColor="accent1"/>
        </w:rPr>
        <w:t>EXAMEN ORAL -</w:t>
      </w:r>
    </w:p>
    <w:p w:rsidR="00080DD5" w:rsidRPr="00F56E0A" w:rsidRDefault="00080DD5" w:rsidP="00F56E0A">
      <w:pPr>
        <w:pStyle w:val="ListParagraph"/>
        <w:autoSpaceDE w:val="0"/>
        <w:autoSpaceDN w:val="0"/>
        <w:adjustRightInd w:val="0"/>
        <w:ind w:left="0"/>
        <w:jc w:val="center"/>
        <w:rPr>
          <w:bCs/>
          <w:color w:val="5B9BD5" w:themeColor="accent1"/>
        </w:rPr>
      </w:pPr>
    </w:p>
    <w:p w:rsidR="00080DD5" w:rsidRPr="00B04C6C" w:rsidRDefault="00080DD5" w:rsidP="00B04C6C">
      <w:pPr>
        <w:pStyle w:val="ListParagraph"/>
        <w:autoSpaceDE w:val="0"/>
        <w:autoSpaceDN w:val="0"/>
        <w:adjustRightInd w:val="0"/>
        <w:jc w:val="both"/>
        <w:rPr>
          <w:bCs/>
        </w:rPr>
      </w:pPr>
    </w:p>
    <w:p w:rsidR="005E7D1A" w:rsidRPr="00B04C6C" w:rsidRDefault="005E7D1A" w:rsidP="00B04C6C">
      <w:pPr>
        <w:pStyle w:val="ListParagraph"/>
        <w:autoSpaceDE w:val="0"/>
        <w:autoSpaceDN w:val="0"/>
        <w:adjustRightInd w:val="0"/>
        <w:jc w:val="both"/>
        <w:rPr>
          <w:b/>
          <w:bCs/>
        </w:rPr>
      </w:pPr>
      <w:r w:rsidRPr="00B04C6C">
        <w:rPr>
          <w:b/>
          <w:bCs/>
        </w:rPr>
        <w:t xml:space="preserve">TEMATICĂ ȘI BIBLIOGRAFIE </w:t>
      </w:r>
    </w:p>
    <w:p w:rsidR="005E7D1A" w:rsidRPr="00B04C6C" w:rsidRDefault="005E7D1A" w:rsidP="00B04C6C">
      <w:pPr>
        <w:pStyle w:val="ListParagraph"/>
        <w:autoSpaceDE w:val="0"/>
        <w:autoSpaceDN w:val="0"/>
        <w:adjustRightInd w:val="0"/>
        <w:jc w:val="both"/>
        <w:rPr>
          <w:bCs/>
        </w:rPr>
      </w:pPr>
      <w:r w:rsidRPr="00B04C6C">
        <w:rPr>
          <w:bCs/>
        </w:rPr>
        <w:t>Instituții de drept administrativ</w:t>
      </w:r>
    </w:p>
    <w:p w:rsidR="005E7D1A" w:rsidRPr="00B04C6C" w:rsidRDefault="005E7D1A" w:rsidP="00B04C6C">
      <w:pPr>
        <w:ind w:left="5760"/>
        <w:jc w:val="both"/>
        <w:rPr>
          <w:sz w:val="24"/>
          <w:szCs w:val="24"/>
        </w:rPr>
      </w:pP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t>Raporturile de drept administrativ</w:t>
      </w: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t>Principiile administraţiei publice</w:t>
      </w: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t>Funcţia publică în administraţia publică</w:t>
      </w: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lastRenderedPageBreak/>
        <w:t>Autorităţile centrale ale administraţiei publice</w:t>
      </w: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t>Administraţia publică locală</w:t>
      </w: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t>Actele de drept administrativ</w:t>
      </w: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t>Controlul Parlamentului asupra administraţiei publice</w:t>
      </w:r>
    </w:p>
    <w:p w:rsidR="005E7D1A" w:rsidRPr="00B04C6C" w:rsidRDefault="005E7D1A" w:rsidP="00B04C6C">
      <w:pPr>
        <w:widowControl/>
        <w:numPr>
          <w:ilvl w:val="0"/>
          <w:numId w:val="52"/>
        </w:numPr>
        <w:autoSpaceDE/>
        <w:autoSpaceDN/>
        <w:adjustRightInd/>
        <w:jc w:val="both"/>
        <w:rPr>
          <w:b/>
          <w:sz w:val="24"/>
          <w:szCs w:val="24"/>
        </w:rPr>
      </w:pPr>
      <w:r w:rsidRPr="00B04C6C">
        <w:rPr>
          <w:b/>
          <w:sz w:val="24"/>
          <w:szCs w:val="24"/>
        </w:rPr>
        <w:t xml:space="preserve"> Contravenţia</w:t>
      </w:r>
    </w:p>
    <w:p w:rsidR="005E7D1A" w:rsidRPr="00B04C6C" w:rsidRDefault="005E7D1A" w:rsidP="00B04C6C">
      <w:pPr>
        <w:jc w:val="both"/>
        <w:rPr>
          <w:sz w:val="24"/>
          <w:szCs w:val="24"/>
        </w:rPr>
      </w:pPr>
    </w:p>
    <w:p w:rsidR="005E7D1A" w:rsidRPr="00B04C6C" w:rsidRDefault="005E7D1A" w:rsidP="00B04C6C">
      <w:pPr>
        <w:jc w:val="both"/>
        <w:rPr>
          <w:sz w:val="24"/>
          <w:szCs w:val="24"/>
        </w:rPr>
      </w:pPr>
      <w:r w:rsidRPr="00B04C6C">
        <w:rPr>
          <w:sz w:val="24"/>
          <w:szCs w:val="24"/>
        </w:rPr>
        <w:t>Bibliografie selectivă:</w:t>
      </w:r>
    </w:p>
    <w:p w:rsidR="005E7D1A" w:rsidRPr="00B04C6C" w:rsidRDefault="005E7D1A" w:rsidP="00B04C6C">
      <w:pPr>
        <w:pStyle w:val="ListParagraph"/>
        <w:numPr>
          <w:ilvl w:val="0"/>
          <w:numId w:val="53"/>
        </w:numPr>
        <w:autoSpaceDE w:val="0"/>
        <w:autoSpaceDN w:val="0"/>
        <w:adjustRightInd w:val="0"/>
        <w:jc w:val="both"/>
      </w:pPr>
      <w:r w:rsidRPr="00B04C6C">
        <w:t xml:space="preserve">Dacian Cosmin Dragoş, </w:t>
      </w:r>
      <w:r w:rsidRPr="00B04C6C">
        <w:rPr>
          <w:iCs/>
        </w:rPr>
        <w:t>Legea contenciosului administrativ. Comentarii şi explicaţii</w:t>
      </w:r>
      <w:r w:rsidRPr="00B04C6C">
        <w:t>, ediţia a II-a, Editura C.H.Beck, Bucureşti, 2009;</w:t>
      </w:r>
    </w:p>
    <w:p w:rsidR="005E7D1A" w:rsidRPr="00B04C6C" w:rsidRDefault="005E7D1A" w:rsidP="00B04C6C">
      <w:pPr>
        <w:pStyle w:val="ListParagraph"/>
        <w:numPr>
          <w:ilvl w:val="0"/>
          <w:numId w:val="53"/>
        </w:numPr>
        <w:autoSpaceDE w:val="0"/>
        <w:autoSpaceDN w:val="0"/>
        <w:adjustRightInd w:val="0"/>
        <w:jc w:val="both"/>
        <w:rPr>
          <w:bCs/>
        </w:rPr>
      </w:pPr>
      <w:r w:rsidRPr="00B04C6C">
        <w:rPr>
          <w:bCs/>
        </w:rPr>
        <w:t>Emilia Lucia Cătană, Drept administrativ, Editura CH Beck, București, 2017;</w:t>
      </w:r>
    </w:p>
    <w:p w:rsidR="005E7D1A" w:rsidRPr="00B04C6C" w:rsidRDefault="005E7D1A" w:rsidP="00B04C6C">
      <w:pPr>
        <w:pStyle w:val="ListParagraph"/>
        <w:numPr>
          <w:ilvl w:val="0"/>
          <w:numId w:val="53"/>
        </w:numPr>
        <w:autoSpaceDE w:val="0"/>
        <w:autoSpaceDN w:val="0"/>
        <w:adjustRightInd w:val="0"/>
        <w:jc w:val="both"/>
        <w:rPr>
          <w:bCs/>
        </w:rPr>
      </w:pPr>
      <w:r w:rsidRPr="00B04C6C">
        <w:rPr>
          <w:bCs/>
        </w:rPr>
        <w:t>Ioan Santai, Drept administrativ şi ştiinţa administraţiei, vol.I și II, editura Alma Mater, Sibiu, 2011;</w:t>
      </w:r>
    </w:p>
    <w:p w:rsidR="005E7D1A" w:rsidRPr="00B04C6C" w:rsidRDefault="005E7D1A" w:rsidP="00B04C6C">
      <w:pPr>
        <w:pStyle w:val="ListParagraph"/>
        <w:numPr>
          <w:ilvl w:val="0"/>
          <w:numId w:val="53"/>
        </w:numPr>
        <w:autoSpaceDE w:val="0"/>
        <w:autoSpaceDN w:val="0"/>
        <w:adjustRightInd w:val="0"/>
        <w:jc w:val="both"/>
      </w:pPr>
      <w:r w:rsidRPr="00B04C6C">
        <w:t>Dana Apostol Tofan, Drept administrativ, Vol 1, Ediţia 3, Editura C.H.Beck, Colecţia Curs universitar, Bucureşti, 2014;</w:t>
      </w:r>
    </w:p>
    <w:p w:rsidR="005E7D1A" w:rsidRPr="00B04C6C" w:rsidRDefault="005E7D1A" w:rsidP="00B04C6C">
      <w:pPr>
        <w:pStyle w:val="ListParagraph"/>
        <w:numPr>
          <w:ilvl w:val="0"/>
          <w:numId w:val="53"/>
        </w:numPr>
        <w:autoSpaceDE w:val="0"/>
        <w:autoSpaceDN w:val="0"/>
        <w:adjustRightInd w:val="0"/>
        <w:jc w:val="both"/>
        <w:rPr>
          <w:bCs/>
        </w:rPr>
      </w:pPr>
      <w:r w:rsidRPr="00B04C6C">
        <w:t>Dana Apostol Tofan, Drept administrativ, Vol 2, Ediţia 4, Editura C.H.Beck, Colecţia Curs universitar, Bucureşti, 2017;</w:t>
      </w:r>
      <w:r w:rsidRPr="00B04C6C">
        <w:rPr>
          <w:bCs/>
        </w:rPr>
        <w:t xml:space="preserve"> </w:t>
      </w:r>
    </w:p>
    <w:p w:rsidR="005E7D1A" w:rsidRPr="00B04C6C" w:rsidRDefault="005E7D1A" w:rsidP="00B04C6C">
      <w:pPr>
        <w:pStyle w:val="ListParagraph"/>
        <w:numPr>
          <w:ilvl w:val="0"/>
          <w:numId w:val="53"/>
        </w:numPr>
        <w:autoSpaceDE w:val="0"/>
        <w:autoSpaceDN w:val="0"/>
        <w:adjustRightInd w:val="0"/>
        <w:jc w:val="both"/>
        <w:rPr>
          <w:bCs/>
        </w:rPr>
      </w:pPr>
      <w:r w:rsidRPr="00B04C6C">
        <w:t xml:space="preserve">Maria Ureche, Autorităţile publice în dreptul statelor europene, Editura Altip, Alba Iulia, 2011; </w:t>
      </w:r>
    </w:p>
    <w:p w:rsidR="005E7D1A" w:rsidRPr="00B04C6C" w:rsidRDefault="005E7D1A" w:rsidP="00B04C6C">
      <w:pPr>
        <w:pStyle w:val="ListParagraph"/>
        <w:numPr>
          <w:ilvl w:val="0"/>
          <w:numId w:val="53"/>
        </w:numPr>
        <w:autoSpaceDE w:val="0"/>
        <w:autoSpaceDN w:val="0"/>
        <w:adjustRightInd w:val="0"/>
        <w:jc w:val="both"/>
        <w:rPr>
          <w:bCs/>
        </w:rPr>
      </w:pPr>
      <w:r w:rsidRPr="00B04C6C">
        <w:rPr>
          <w:bCs/>
        </w:rPr>
        <w:t>Verginia Vedinaş,  Drept administrativ, ediţia a X-a revăzută şi actualizată, Editura Universul Juridic, Bucureşti, 2017;</w:t>
      </w:r>
    </w:p>
    <w:p w:rsidR="005E7D1A" w:rsidRPr="00B04C6C" w:rsidRDefault="005E7D1A" w:rsidP="00B04C6C">
      <w:pPr>
        <w:jc w:val="both"/>
        <w:rPr>
          <w:sz w:val="24"/>
          <w:szCs w:val="24"/>
        </w:rPr>
      </w:pPr>
    </w:p>
    <w:p w:rsidR="005E7D1A" w:rsidRPr="00B04C6C" w:rsidRDefault="005E7D1A" w:rsidP="00B04C6C">
      <w:pPr>
        <w:jc w:val="both"/>
        <w:rPr>
          <w:sz w:val="24"/>
          <w:szCs w:val="24"/>
        </w:rPr>
      </w:pPr>
      <w:r w:rsidRPr="00B04C6C">
        <w:rPr>
          <w:sz w:val="24"/>
          <w:szCs w:val="24"/>
        </w:rPr>
        <w:t>Elemente de drept civil</w:t>
      </w:r>
    </w:p>
    <w:p w:rsidR="005E7D1A" w:rsidRPr="00B04C6C" w:rsidRDefault="005E7D1A" w:rsidP="00B04C6C">
      <w:pPr>
        <w:pStyle w:val="yiv9033043949ydp65bf0fa8yiv5203084772ydpbba179a9yiv7142770339ydpf597d80dmsonormal"/>
        <w:numPr>
          <w:ilvl w:val="0"/>
          <w:numId w:val="52"/>
        </w:numPr>
        <w:jc w:val="both"/>
        <w:rPr>
          <w:b/>
          <w:bCs/>
          <w:spacing w:val="4"/>
        </w:rPr>
      </w:pPr>
      <w:r w:rsidRPr="00B04C6C">
        <w:rPr>
          <w:rStyle w:val="Strong"/>
          <w:spacing w:val="4"/>
        </w:rPr>
        <w:t>CONTRACTUL DE VÂNZARE CUMPĂRARE</w:t>
      </w:r>
    </w:p>
    <w:p w:rsidR="005E7D1A" w:rsidRPr="00B04C6C" w:rsidRDefault="005E7D1A" w:rsidP="00B04C6C">
      <w:pPr>
        <w:pStyle w:val="yiv9033043949ydp65bf0fa8yiv5203084772ydpbba179a9yiv7142770339ydpf597d80dmsonormal"/>
        <w:numPr>
          <w:ilvl w:val="0"/>
          <w:numId w:val="52"/>
        </w:numPr>
        <w:jc w:val="both"/>
        <w:rPr>
          <w:b/>
          <w:bCs/>
          <w:spacing w:val="4"/>
        </w:rPr>
      </w:pPr>
      <w:r w:rsidRPr="00B04C6C">
        <w:rPr>
          <w:rStyle w:val="Strong"/>
          <w:spacing w:val="4"/>
        </w:rPr>
        <w:t>CONTRACTUL DE DONAŢIE</w:t>
      </w:r>
    </w:p>
    <w:p w:rsidR="005E7D1A" w:rsidRPr="00B04C6C" w:rsidRDefault="005E7D1A" w:rsidP="00B04C6C">
      <w:pPr>
        <w:pStyle w:val="yiv9033043949ydp65bf0fa8yiv5203084772ydpbba179a9yiv7142770339ydpf597d80dmsonormal"/>
        <w:numPr>
          <w:ilvl w:val="0"/>
          <w:numId w:val="52"/>
        </w:numPr>
        <w:jc w:val="both"/>
        <w:rPr>
          <w:b/>
          <w:bCs/>
          <w:spacing w:val="4"/>
        </w:rPr>
      </w:pPr>
      <w:r w:rsidRPr="00B04C6C">
        <w:rPr>
          <w:rStyle w:val="Strong"/>
          <w:spacing w:val="4"/>
        </w:rPr>
        <w:t>CONTRACTUL DE SCHIMB</w:t>
      </w:r>
    </w:p>
    <w:p w:rsidR="005E7D1A" w:rsidRPr="00B04C6C" w:rsidRDefault="005E7D1A" w:rsidP="00B04C6C">
      <w:pPr>
        <w:pStyle w:val="yiv9033043949ydp65bf0fa8yiv5203084772ydpbba179a9yiv7142770339ydpf597d80dmsonormal"/>
        <w:numPr>
          <w:ilvl w:val="0"/>
          <w:numId w:val="52"/>
        </w:numPr>
        <w:jc w:val="both"/>
        <w:rPr>
          <w:b/>
          <w:bCs/>
          <w:spacing w:val="4"/>
        </w:rPr>
      </w:pPr>
      <w:r w:rsidRPr="00B04C6C">
        <w:rPr>
          <w:rStyle w:val="Strong"/>
          <w:spacing w:val="4"/>
        </w:rPr>
        <w:t>CONTRACTUL DE LOCAŢIUNE</w:t>
      </w:r>
    </w:p>
    <w:p w:rsidR="005E7D1A" w:rsidRPr="00B04C6C" w:rsidRDefault="005E7D1A" w:rsidP="00B04C6C">
      <w:pPr>
        <w:pStyle w:val="yiv9033043949ydp65bf0fa8yiv5203084772ydpbba179a9yiv7142770339ydpf597d80dmsonormal"/>
        <w:numPr>
          <w:ilvl w:val="0"/>
          <w:numId w:val="52"/>
        </w:numPr>
        <w:jc w:val="both"/>
        <w:rPr>
          <w:b/>
          <w:bCs/>
          <w:spacing w:val="4"/>
        </w:rPr>
      </w:pPr>
      <w:r w:rsidRPr="00B04C6C">
        <w:rPr>
          <w:b/>
          <w:bCs/>
          <w:spacing w:val="4"/>
        </w:rPr>
        <w:t>MOSTENIREA LEGALA</w:t>
      </w:r>
    </w:p>
    <w:p w:rsidR="005E7D1A" w:rsidRDefault="005E7D1A" w:rsidP="00357195">
      <w:pPr>
        <w:pStyle w:val="yiv9033043949ydp65bf0fa8yiv5203084772ydpbba179a9yiv7142770339ydpf597d80dmsonormal"/>
        <w:numPr>
          <w:ilvl w:val="0"/>
          <w:numId w:val="52"/>
        </w:numPr>
        <w:spacing w:before="0" w:beforeAutospacing="0" w:after="0" w:afterAutospacing="0"/>
        <w:jc w:val="both"/>
        <w:rPr>
          <w:b/>
          <w:bCs/>
          <w:spacing w:val="4"/>
        </w:rPr>
      </w:pPr>
      <w:r w:rsidRPr="00B04C6C">
        <w:rPr>
          <w:b/>
          <w:bCs/>
          <w:spacing w:val="4"/>
        </w:rPr>
        <w:t>MOSTENIREA TESTAMENTARA</w:t>
      </w:r>
    </w:p>
    <w:p w:rsidR="00357195" w:rsidRPr="00B04C6C" w:rsidRDefault="00357195" w:rsidP="00357195">
      <w:pPr>
        <w:pStyle w:val="yiv9033043949ydp65bf0fa8yiv5203084772ydpbba179a9yiv7142770339ydpf597d80dmsonormal"/>
        <w:spacing w:before="0" w:beforeAutospacing="0" w:after="0" w:afterAutospacing="0"/>
        <w:ind w:left="720"/>
        <w:jc w:val="both"/>
        <w:rPr>
          <w:b/>
          <w:bCs/>
          <w:spacing w:val="4"/>
        </w:rPr>
      </w:pPr>
    </w:p>
    <w:p w:rsidR="005E7D1A" w:rsidRPr="00B04C6C" w:rsidRDefault="005E7D1A" w:rsidP="00357195">
      <w:pPr>
        <w:pStyle w:val="yiv9033043949ydp65bf0fa8yiv5203084772ydpbba179a9yiv7142770339ydpf597d80dmsonormal"/>
        <w:spacing w:before="0" w:beforeAutospacing="0" w:after="0" w:afterAutospacing="0"/>
        <w:ind w:firstLine="360"/>
        <w:jc w:val="both"/>
        <w:rPr>
          <w:b/>
          <w:bCs/>
          <w:spacing w:val="4"/>
        </w:rPr>
      </w:pPr>
      <w:r w:rsidRPr="00B04C6C">
        <w:rPr>
          <w:rStyle w:val="Emphasis"/>
          <w:b/>
          <w:bCs/>
          <w:spacing w:val="4"/>
        </w:rPr>
        <w:t>BIBLIOGRAFIE SELECTIVĂ RECOMANDATĂ :</w:t>
      </w:r>
    </w:p>
    <w:p w:rsidR="005E7D1A" w:rsidRPr="00B04C6C" w:rsidRDefault="005E7D1A" w:rsidP="00357195">
      <w:pPr>
        <w:pStyle w:val="yiv9033043949ydp65bf0fa8yiv5203084772ydpbba179a9yiv7142770339ydpf597d80dmsonormal"/>
        <w:numPr>
          <w:ilvl w:val="0"/>
          <w:numId w:val="58"/>
        </w:numPr>
        <w:spacing w:before="0" w:beforeAutospacing="0" w:after="0" w:afterAutospacing="0"/>
        <w:jc w:val="both"/>
        <w:rPr>
          <w:b/>
          <w:bCs/>
          <w:spacing w:val="4"/>
        </w:rPr>
      </w:pPr>
      <w:r w:rsidRPr="00B04C6C">
        <w:rPr>
          <w:b/>
          <w:bCs/>
          <w:spacing w:val="4"/>
        </w:rPr>
        <w:t>G. Boroi, L. Stănciulescu – Instituții de drept civil în reglementarea noului cod civil, Editura Hamagiu, 2012</w:t>
      </w:r>
    </w:p>
    <w:p w:rsidR="005E7D1A" w:rsidRPr="00B04C6C" w:rsidRDefault="005E7D1A" w:rsidP="00357195">
      <w:pPr>
        <w:pStyle w:val="yiv9033043949ydp65bf0fa8yiv5203084772ydpbba179a9yiv7142770339ydpf597d80dmsonormal"/>
        <w:numPr>
          <w:ilvl w:val="0"/>
          <w:numId w:val="58"/>
        </w:numPr>
        <w:spacing w:before="0" w:beforeAutospacing="0" w:after="0" w:afterAutospacing="0"/>
        <w:jc w:val="both"/>
        <w:rPr>
          <w:b/>
          <w:bCs/>
          <w:spacing w:val="4"/>
        </w:rPr>
      </w:pPr>
      <w:r w:rsidRPr="00B04C6C">
        <w:rPr>
          <w:b/>
          <w:bCs/>
          <w:spacing w:val="4"/>
          <w:lang w:val="it-IT"/>
        </w:rPr>
        <w:t>Fl. Motiu – Contractele speciale in Noul Cod Civil, Ed. </w:t>
      </w:r>
      <w:r w:rsidRPr="00B04C6C">
        <w:rPr>
          <w:b/>
          <w:bCs/>
          <w:spacing w:val="4"/>
        </w:rPr>
        <w:t>Wolters Kluwer, 2011</w:t>
      </w:r>
    </w:p>
    <w:p w:rsidR="005E7D1A" w:rsidRPr="00B04C6C" w:rsidRDefault="005E7D1A" w:rsidP="00357195">
      <w:pPr>
        <w:pStyle w:val="yiv9033043949ydp65bf0fa8yiv5203084772ydpbba179a9yiv7142770339ydpf597d80dmsonormal"/>
        <w:numPr>
          <w:ilvl w:val="0"/>
          <w:numId w:val="58"/>
        </w:numPr>
        <w:spacing w:before="0" w:beforeAutospacing="0" w:after="0" w:afterAutospacing="0"/>
        <w:jc w:val="both"/>
        <w:rPr>
          <w:b/>
          <w:bCs/>
          <w:spacing w:val="4"/>
        </w:rPr>
      </w:pPr>
      <w:r w:rsidRPr="00B04C6C">
        <w:rPr>
          <w:b/>
          <w:bCs/>
          <w:spacing w:val="4"/>
        </w:rPr>
        <w:t>Noul Cod Civil. </w:t>
      </w:r>
    </w:p>
    <w:p w:rsidR="005E7D1A" w:rsidRPr="00B04C6C" w:rsidRDefault="005E7D1A" w:rsidP="00357195">
      <w:pPr>
        <w:pStyle w:val="yiv9033043949ydp65bf0fa8yiv5203084772ydpbba179a9yiv7142770339ydpf597d80dmsonormal"/>
        <w:numPr>
          <w:ilvl w:val="0"/>
          <w:numId w:val="58"/>
        </w:numPr>
        <w:spacing w:before="0" w:beforeAutospacing="0" w:after="0" w:afterAutospacing="0"/>
        <w:jc w:val="both"/>
        <w:rPr>
          <w:b/>
          <w:bCs/>
          <w:spacing w:val="4"/>
        </w:rPr>
      </w:pPr>
      <w:r w:rsidRPr="00B04C6C">
        <w:rPr>
          <w:b/>
          <w:bCs/>
          <w:spacing w:val="4"/>
        </w:rPr>
        <w:t>Fr. Deak, Tratat de drept civil, Contracte speciale, Universul Juridic, Bucureşti, 2001.</w:t>
      </w:r>
    </w:p>
    <w:p w:rsidR="005E7D1A" w:rsidRPr="00B04C6C" w:rsidRDefault="005E7D1A" w:rsidP="00357195">
      <w:pPr>
        <w:pStyle w:val="yiv9033043949ydp65bf0fa8yiv5203084772ydpbba179a9yiv7142770339ydpf597d80dmsonormal"/>
        <w:numPr>
          <w:ilvl w:val="0"/>
          <w:numId w:val="58"/>
        </w:numPr>
        <w:spacing w:before="0" w:beforeAutospacing="0" w:after="0" w:afterAutospacing="0"/>
        <w:jc w:val="both"/>
        <w:rPr>
          <w:b/>
          <w:bCs/>
          <w:spacing w:val="4"/>
        </w:rPr>
      </w:pPr>
      <w:r w:rsidRPr="00B04C6C">
        <w:rPr>
          <w:b/>
          <w:bCs/>
          <w:spacing w:val="4"/>
        </w:rPr>
        <w:t>S. Neculaescu et altii „Instituții de drept civil. Curs selectiv pentru licență”, Ed. Universul Juridic, București, 2012</w:t>
      </w:r>
    </w:p>
    <w:p w:rsidR="005E7D1A" w:rsidRPr="00B04C6C" w:rsidRDefault="005E7D1A" w:rsidP="00357195">
      <w:pPr>
        <w:pStyle w:val="yiv9033043949ydp65bf0fa8yiv5203084772ydpbba179a9yiv7142770339ydpf597d80dmsonormal"/>
        <w:numPr>
          <w:ilvl w:val="0"/>
          <w:numId w:val="58"/>
        </w:numPr>
        <w:spacing w:before="0" w:beforeAutospacing="0" w:after="0" w:afterAutospacing="0"/>
        <w:jc w:val="both"/>
        <w:rPr>
          <w:b/>
          <w:bCs/>
          <w:spacing w:val="4"/>
        </w:rPr>
      </w:pPr>
      <w:r w:rsidRPr="00B04C6C">
        <w:rPr>
          <w:b/>
          <w:bCs/>
          <w:color w:val="111111"/>
          <w:spacing w:val="4"/>
        </w:rPr>
        <w:t>Adam Dragoi, Miruna Tudorascu, Dreptul asupra mostenirii. Explicatii teoretice si aspecte practice, Editura Pro Universitaria, Romania, 2016</w:t>
      </w:r>
    </w:p>
    <w:p w:rsidR="005E7D1A" w:rsidRPr="00B04C6C" w:rsidRDefault="005E7D1A" w:rsidP="00357195">
      <w:pPr>
        <w:jc w:val="both"/>
        <w:rPr>
          <w:sz w:val="24"/>
          <w:szCs w:val="24"/>
        </w:rPr>
      </w:pPr>
    </w:p>
    <w:p w:rsidR="005E7D1A" w:rsidRPr="00ED4A04" w:rsidRDefault="005E7D1A" w:rsidP="00ED4A04">
      <w:pPr>
        <w:jc w:val="center"/>
        <w:rPr>
          <w:b/>
          <w:color w:val="5B9BD5" w:themeColor="accent1"/>
          <w:sz w:val="24"/>
          <w:szCs w:val="24"/>
          <w:lang w:val="fr-FR"/>
        </w:rPr>
      </w:pPr>
      <w:r w:rsidRPr="00ED4A04">
        <w:rPr>
          <w:b/>
          <w:color w:val="5B9BD5" w:themeColor="accent1"/>
          <w:sz w:val="24"/>
          <w:szCs w:val="24"/>
          <w:lang w:val="fr-FR"/>
        </w:rPr>
        <w:t>EXAMENUL DE LICENŢĂ</w:t>
      </w:r>
    </w:p>
    <w:p w:rsidR="005E7D1A" w:rsidRPr="00ED4A04" w:rsidRDefault="005E7D1A" w:rsidP="00ED4A04">
      <w:pPr>
        <w:jc w:val="center"/>
        <w:rPr>
          <w:b/>
          <w:color w:val="5B9BD5" w:themeColor="accent1"/>
          <w:sz w:val="24"/>
          <w:szCs w:val="24"/>
          <w:lang w:val="it-IT"/>
        </w:rPr>
      </w:pPr>
      <w:r w:rsidRPr="00ED4A04">
        <w:rPr>
          <w:b/>
          <w:color w:val="5B9BD5" w:themeColor="accent1"/>
          <w:sz w:val="24"/>
          <w:szCs w:val="24"/>
          <w:lang w:val="it-IT"/>
        </w:rPr>
        <w:t xml:space="preserve">SPECIALIZAREA </w:t>
      </w:r>
      <w:r w:rsidRPr="00ED4A04">
        <w:rPr>
          <w:b/>
          <w:color w:val="5B9BD5" w:themeColor="accent1"/>
          <w:sz w:val="24"/>
          <w:szCs w:val="24"/>
        </w:rPr>
        <w:t>ASISTENȚĂ SOCIALĂ</w:t>
      </w:r>
    </w:p>
    <w:p w:rsidR="005E7D1A" w:rsidRPr="00ED4A04" w:rsidRDefault="005E7D1A" w:rsidP="00ED4A04">
      <w:pPr>
        <w:ind w:left="720"/>
        <w:jc w:val="center"/>
        <w:rPr>
          <w:b/>
          <w:color w:val="5B9BD5" w:themeColor="accent1"/>
          <w:sz w:val="24"/>
          <w:szCs w:val="24"/>
          <w:lang w:val="it-IT"/>
        </w:rPr>
      </w:pPr>
      <w:r w:rsidRPr="00ED4A04">
        <w:rPr>
          <w:b/>
          <w:color w:val="5B9BD5" w:themeColor="accent1"/>
          <w:sz w:val="24"/>
          <w:szCs w:val="24"/>
          <w:lang w:val="it-IT"/>
        </w:rPr>
        <w:t>Promotia 2018-2019</w:t>
      </w:r>
    </w:p>
    <w:p w:rsidR="005E7D1A" w:rsidRPr="00B04C6C" w:rsidRDefault="005E7D1A" w:rsidP="00B04C6C">
      <w:pPr>
        <w:jc w:val="both"/>
        <w:rPr>
          <w:b/>
          <w:bCs/>
          <w:sz w:val="24"/>
          <w:szCs w:val="24"/>
        </w:rPr>
      </w:pPr>
    </w:p>
    <w:p w:rsidR="005E7D1A" w:rsidRPr="00B04C6C" w:rsidRDefault="005E7D1A" w:rsidP="00B04C6C">
      <w:pPr>
        <w:jc w:val="both"/>
        <w:rPr>
          <w:b/>
          <w:sz w:val="24"/>
          <w:szCs w:val="24"/>
          <w:lang w:val="it-IT"/>
        </w:rPr>
      </w:pPr>
      <w:r w:rsidRPr="00B04C6C">
        <w:rPr>
          <w:b/>
          <w:sz w:val="24"/>
          <w:szCs w:val="24"/>
          <w:lang w:val="it-IT"/>
        </w:rPr>
        <w:t xml:space="preserve">Denumirea probei: </w:t>
      </w:r>
      <w:r w:rsidRPr="00B04C6C">
        <w:rPr>
          <w:b/>
          <w:bCs/>
          <w:sz w:val="24"/>
          <w:szCs w:val="24"/>
        </w:rPr>
        <w:t>FUNDAMENTELE TEORETICO-METODOLOGICE ALE ASISTENȚEI SOCIALE - (10 credite)</w:t>
      </w:r>
    </w:p>
    <w:p w:rsidR="005E7D1A" w:rsidRPr="00B04C6C" w:rsidRDefault="005E7D1A" w:rsidP="00B04C6C">
      <w:pPr>
        <w:jc w:val="both"/>
        <w:rPr>
          <w:b/>
          <w:sz w:val="24"/>
          <w:szCs w:val="24"/>
          <w:lang w:val="it-IT"/>
        </w:rPr>
      </w:pPr>
      <w:r w:rsidRPr="00B04C6C">
        <w:rPr>
          <w:b/>
          <w:sz w:val="24"/>
          <w:szCs w:val="24"/>
          <w:lang w:val="it-IT"/>
        </w:rPr>
        <w:t>Tipul probei: EXAMEN ORAL</w:t>
      </w:r>
    </w:p>
    <w:p w:rsidR="00357195" w:rsidRDefault="00357195">
      <w:pPr>
        <w:widowControl/>
        <w:autoSpaceDE/>
        <w:autoSpaceDN/>
        <w:adjustRightInd/>
        <w:spacing w:after="160" w:line="259" w:lineRule="auto"/>
        <w:rPr>
          <w:b/>
          <w:sz w:val="24"/>
          <w:szCs w:val="24"/>
          <w:lang w:val="it-IT"/>
        </w:rPr>
      </w:pPr>
    </w:p>
    <w:p w:rsidR="005E7D1A" w:rsidRPr="00B04C6C" w:rsidRDefault="005E7D1A" w:rsidP="00B04C6C">
      <w:pPr>
        <w:jc w:val="both"/>
        <w:rPr>
          <w:b/>
          <w:sz w:val="24"/>
          <w:szCs w:val="24"/>
          <w:lang w:val="it-IT"/>
        </w:rPr>
      </w:pPr>
      <w:r w:rsidRPr="00B04C6C">
        <w:rPr>
          <w:b/>
          <w:sz w:val="24"/>
          <w:szCs w:val="24"/>
          <w:lang w:val="it-IT"/>
        </w:rPr>
        <w:t>Tematica și Bibliografia:</w:t>
      </w:r>
    </w:p>
    <w:p w:rsidR="005E7D1A" w:rsidRPr="00B04C6C" w:rsidRDefault="005E7D1A" w:rsidP="00B04C6C">
      <w:pPr>
        <w:jc w:val="both"/>
        <w:rPr>
          <w:sz w:val="24"/>
          <w:szCs w:val="24"/>
        </w:rPr>
      </w:pPr>
    </w:p>
    <w:p w:rsidR="005E7D1A" w:rsidRPr="00B04C6C" w:rsidRDefault="005E7D1A" w:rsidP="00B04C6C">
      <w:pPr>
        <w:widowControl/>
        <w:numPr>
          <w:ilvl w:val="0"/>
          <w:numId w:val="60"/>
        </w:numPr>
        <w:jc w:val="both"/>
        <w:rPr>
          <w:sz w:val="24"/>
          <w:szCs w:val="24"/>
        </w:rPr>
      </w:pPr>
      <w:r w:rsidRPr="00B04C6C">
        <w:rPr>
          <w:sz w:val="24"/>
          <w:szCs w:val="24"/>
        </w:rPr>
        <w:t>Teorii în asistenta sociala (teoria sistemelor, teoria atașamentului, teoria îngrijirii, teorii cu privire la delincvenţă).</w:t>
      </w:r>
    </w:p>
    <w:p w:rsidR="005E7D1A" w:rsidRPr="00B04C6C" w:rsidRDefault="005E7D1A" w:rsidP="00B04C6C">
      <w:pPr>
        <w:jc w:val="both"/>
        <w:rPr>
          <w:sz w:val="24"/>
          <w:szCs w:val="24"/>
        </w:rPr>
      </w:pPr>
      <w:r w:rsidRPr="00B04C6C">
        <w:rPr>
          <w:sz w:val="24"/>
          <w:szCs w:val="24"/>
        </w:rPr>
        <w:lastRenderedPageBreak/>
        <w:t>Bibliografie:</w:t>
      </w:r>
    </w:p>
    <w:p w:rsidR="005E7D1A" w:rsidRPr="00B04C6C" w:rsidRDefault="005E7D1A" w:rsidP="00B04C6C">
      <w:pPr>
        <w:widowControl/>
        <w:numPr>
          <w:ilvl w:val="1"/>
          <w:numId w:val="60"/>
        </w:numPr>
        <w:jc w:val="both"/>
        <w:rPr>
          <w:sz w:val="24"/>
          <w:szCs w:val="24"/>
        </w:rPr>
      </w:pPr>
      <w:r w:rsidRPr="00B04C6C">
        <w:rPr>
          <w:sz w:val="24"/>
          <w:szCs w:val="24"/>
        </w:rPr>
        <w:t xml:space="preserve">Buzducea, D., (2005), </w:t>
      </w:r>
      <w:r w:rsidRPr="00B04C6C">
        <w:rPr>
          <w:i/>
          <w:sz w:val="24"/>
          <w:szCs w:val="24"/>
        </w:rPr>
        <w:t>Aspecte contemporane în asistenţa socială</w:t>
      </w:r>
      <w:r w:rsidRPr="00B04C6C">
        <w:rPr>
          <w:sz w:val="24"/>
          <w:szCs w:val="24"/>
        </w:rPr>
        <w:t>, Polirom, Iasi, pp. 39-71; 71-93; 123-127.</w:t>
      </w:r>
    </w:p>
    <w:p w:rsidR="005E7D1A" w:rsidRPr="00B04C6C" w:rsidRDefault="005E7D1A" w:rsidP="00B04C6C">
      <w:pPr>
        <w:widowControl/>
        <w:numPr>
          <w:ilvl w:val="0"/>
          <w:numId w:val="60"/>
        </w:numPr>
        <w:jc w:val="both"/>
        <w:rPr>
          <w:sz w:val="24"/>
          <w:szCs w:val="24"/>
        </w:rPr>
      </w:pPr>
      <w:r w:rsidRPr="00B04C6C">
        <w:rPr>
          <w:sz w:val="24"/>
          <w:szCs w:val="24"/>
        </w:rPr>
        <w:t>Problematica socială a familiei. Programe de sprijin.</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1"/>
          <w:numId w:val="60"/>
        </w:numPr>
        <w:jc w:val="both"/>
        <w:rPr>
          <w:sz w:val="24"/>
          <w:szCs w:val="24"/>
        </w:rPr>
      </w:pPr>
      <w:r w:rsidRPr="00B04C6C">
        <w:rPr>
          <w:sz w:val="24"/>
          <w:szCs w:val="24"/>
        </w:rPr>
        <w:t xml:space="preserve">Cojocaru, S. (2006), </w:t>
      </w:r>
      <w:r w:rsidRPr="00B04C6C">
        <w:rPr>
          <w:i/>
          <w:sz w:val="24"/>
          <w:szCs w:val="24"/>
        </w:rPr>
        <w:t>Familia monoparentala - o abordare politica</w:t>
      </w:r>
      <w:r w:rsidRPr="00B04C6C">
        <w:rPr>
          <w:sz w:val="24"/>
          <w:szCs w:val="24"/>
        </w:rPr>
        <w:t>, Polirom, Iași, p.28, pp.118-120, p. 270.</w:t>
      </w:r>
    </w:p>
    <w:p w:rsidR="005E7D1A" w:rsidRPr="00B04C6C" w:rsidRDefault="005E7D1A" w:rsidP="00B04C6C">
      <w:pPr>
        <w:widowControl/>
        <w:numPr>
          <w:ilvl w:val="1"/>
          <w:numId w:val="60"/>
        </w:numPr>
        <w:jc w:val="both"/>
        <w:rPr>
          <w:sz w:val="24"/>
          <w:szCs w:val="24"/>
        </w:rPr>
      </w:pPr>
      <w:r w:rsidRPr="00B04C6C">
        <w:rPr>
          <w:sz w:val="24"/>
          <w:szCs w:val="24"/>
        </w:rPr>
        <w:t xml:space="preserve">Iluț, P. (2005), </w:t>
      </w:r>
      <w:r w:rsidRPr="00B04C6C">
        <w:rPr>
          <w:i/>
          <w:sz w:val="24"/>
          <w:szCs w:val="24"/>
        </w:rPr>
        <w:t>Sociopsihologia si antropologia familiei</w:t>
      </w:r>
      <w:r w:rsidRPr="00B04C6C">
        <w:rPr>
          <w:sz w:val="24"/>
          <w:szCs w:val="24"/>
        </w:rPr>
        <w:t>, Polirom, Iaşi, 2005, pp. 65-87; 235-257.</w:t>
      </w:r>
    </w:p>
    <w:p w:rsidR="005E7D1A" w:rsidRPr="00B04C6C" w:rsidRDefault="005E7D1A" w:rsidP="00B04C6C">
      <w:pPr>
        <w:widowControl/>
        <w:numPr>
          <w:ilvl w:val="1"/>
          <w:numId w:val="60"/>
        </w:numPr>
        <w:jc w:val="both"/>
        <w:rPr>
          <w:sz w:val="24"/>
          <w:szCs w:val="24"/>
        </w:rPr>
      </w:pPr>
      <w:r w:rsidRPr="00B04C6C">
        <w:rPr>
          <w:sz w:val="24"/>
          <w:szCs w:val="24"/>
        </w:rPr>
        <w:t xml:space="preserve">Ispas, C. (2016), “Programe de asistenţă a familiei”,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w:t>
      </w:r>
      <w:r w:rsidRPr="00B04C6C">
        <w:rPr>
          <w:i/>
          <w:sz w:val="24"/>
          <w:szCs w:val="24"/>
        </w:rPr>
        <w:t xml:space="preserve">, </w:t>
      </w:r>
      <w:r w:rsidRPr="00B04C6C">
        <w:rPr>
          <w:sz w:val="24"/>
          <w:szCs w:val="24"/>
        </w:rPr>
        <w:t>pp. 713-719.</w:t>
      </w:r>
    </w:p>
    <w:p w:rsidR="005E7D1A" w:rsidRPr="00B04C6C" w:rsidRDefault="005E7D1A" w:rsidP="00B04C6C">
      <w:pPr>
        <w:widowControl/>
        <w:numPr>
          <w:ilvl w:val="0"/>
          <w:numId w:val="60"/>
        </w:numPr>
        <w:jc w:val="both"/>
        <w:rPr>
          <w:sz w:val="24"/>
          <w:szCs w:val="24"/>
        </w:rPr>
      </w:pPr>
      <w:r w:rsidRPr="00B04C6C">
        <w:rPr>
          <w:sz w:val="24"/>
          <w:szCs w:val="24"/>
        </w:rPr>
        <w:t>Copilul aflat în dificultate (definire, servicii, măsuri de protecție).</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1"/>
          <w:numId w:val="60"/>
        </w:numPr>
        <w:jc w:val="both"/>
        <w:rPr>
          <w:sz w:val="24"/>
          <w:szCs w:val="24"/>
        </w:rPr>
      </w:pPr>
      <w:r w:rsidRPr="00B04C6C">
        <w:rPr>
          <w:sz w:val="24"/>
          <w:szCs w:val="24"/>
        </w:rPr>
        <w:t xml:space="preserve">Iovu, M. B. (2016), “Copil maltratat”,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w:t>
      </w:r>
      <w:r w:rsidRPr="00B04C6C">
        <w:rPr>
          <w:i/>
          <w:sz w:val="24"/>
          <w:szCs w:val="24"/>
        </w:rPr>
        <w:t xml:space="preserve">, </w:t>
      </w:r>
      <w:r w:rsidRPr="00B04C6C">
        <w:rPr>
          <w:sz w:val="24"/>
          <w:szCs w:val="24"/>
        </w:rPr>
        <w:t>pp. 268 – 274.</w:t>
      </w:r>
    </w:p>
    <w:p w:rsidR="005E7D1A" w:rsidRPr="00B04C6C" w:rsidRDefault="005E7D1A" w:rsidP="00B04C6C">
      <w:pPr>
        <w:widowControl/>
        <w:numPr>
          <w:ilvl w:val="1"/>
          <w:numId w:val="60"/>
        </w:numPr>
        <w:jc w:val="both"/>
        <w:rPr>
          <w:sz w:val="24"/>
          <w:szCs w:val="24"/>
        </w:rPr>
      </w:pPr>
      <w:r w:rsidRPr="00B04C6C">
        <w:rPr>
          <w:sz w:val="24"/>
          <w:szCs w:val="24"/>
        </w:rPr>
        <w:t xml:space="preserve">Iovu, M. B. (2016), “Copil neglijat”,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w:t>
      </w:r>
      <w:r w:rsidRPr="00B04C6C">
        <w:rPr>
          <w:i/>
          <w:sz w:val="24"/>
          <w:szCs w:val="24"/>
        </w:rPr>
        <w:t xml:space="preserve">, </w:t>
      </w:r>
      <w:r w:rsidRPr="00B04C6C">
        <w:rPr>
          <w:sz w:val="24"/>
          <w:szCs w:val="24"/>
        </w:rPr>
        <w:t>pp. 274-280.</w:t>
      </w:r>
    </w:p>
    <w:p w:rsidR="005E7D1A" w:rsidRPr="00B04C6C" w:rsidRDefault="005E7D1A" w:rsidP="00B04C6C">
      <w:pPr>
        <w:widowControl/>
        <w:numPr>
          <w:ilvl w:val="1"/>
          <w:numId w:val="60"/>
        </w:numPr>
        <w:jc w:val="both"/>
        <w:rPr>
          <w:sz w:val="24"/>
          <w:szCs w:val="24"/>
        </w:rPr>
      </w:pPr>
      <w:r w:rsidRPr="00B04C6C">
        <w:rPr>
          <w:sz w:val="24"/>
          <w:szCs w:val="24"/>
        </w:rPr>
        <w:t>Parlamentul României (2004), Legea 272/2004 privind protecția și promovarea drepturilor copilului, Republicată în Monitorul Oficial, Partea I nr. 159 din 5 martie 2014.</w:t>
      </w:r>
    </w:p>
    <w:p w:rsidR="005E7D1A" w:rsidRPr="00B04C6C" w:rsidRDefault="005E7D1A" w:rsidP="00B04C6C">
      <w:pPr>
        <w:widowControl/>
        <w:numPr>
          <w:ilvl w:val="0"/>
          <w:numId w:val="60"/>
        </w:numPr>
        <w:jc w:val="both"/>
        <w:rPr>
          <w:sz w:val="24"/>
          <w:szCs w:val="24"/>
        </w:rPr>
      </w:pPr>
      <w:r w:rsidRPr="00B04C6C">
        <w:rPr>
          <w:sz w:val="24"/>
          <w:szCs w:val="24"/>
        </w:rPr>
        <w:t>Efectele sociale ale migraţiei.</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1"/>
          <w:numId w:val="60"/>
        </w:numPr>
        <w:jc w:val="both"/>
        <w:rPr>
          <w:sz w:val="24"/>
          <w:szCs w:val="24"/>
        </w:rPr>
      </w:pPr>
      <w:r w:rsidRPr="00B04C6C">
        <w:rPr>
          <w:sz w:val="24"/>
          <w:szCs w:val="24"/>
        </w:rPr>
        <w:t>Rotariu, T. (2009), Demografie și sociologia populației. Structuri și procese demografice, Polirom, Iași, pp. 185-94.</w:t>
      </w:r>
    </w:p>
    <w:p w:rsidR="005E7D1A" w:rsidRPr="00B04C6C" w:rsidRDefault="005E7D1A" w:rsidP="00B04C6C">
      <w:pPr>
        <w:widowControl/>
        <w:numPr>
          <w:ilvl w:val="0"/>
          <w:numId w:val="60"/>
        </w:numPr>
        <w:jc w:val="both"/>
        <w:rPr>
          <w:sz w:val="24"/>
          <w:szCs w:val="24"/>
        </w:rPr>
      </w:pPr>
      <w:r w:rsidRPr="00B04C6C">
        <w:rPr>
          <w:sz w:val="24"/>
          <w:szCs w:val="24"/>
        </w:rPr>
        <w:t>Impactul îmbătrânirii demografice asupra sistemelor de pensii.</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1"/>
          <w:numId w:val="60"/>
        </w:numPr>
        <w:jc w:val="both"/>
        <w:rPr>
          <w:sz w:val="24"/>
          <w:szCs w:val="24"/>
        </w:rPr>
      </w:pPr>
      <w:r w:rsidRPr="00B04C6C">
        <w:rPr>
          <w:sz w:val="24"/>
          <w:szCs w:val="24"/>
        </w:rPr>
        <w:t>Rotariu, T (2009), Demografie si sociologia populației. Structuri și procese demografice, Polirom, Iași, pp. 83-96.</w:t>
      </w:r>
    </w:p>
    <w:p w:rsidR="005E7D1A" w:rsidRPr="00B04C6C" w:rsidRDefault="005E7D1A" w:rsidP="00B04C6C">
      <w:pPr>
        <w:widowControl/>
        <w:numPr>
          <w:ilvl w:val="1"/>
          <w:numId w:val="60"/>
        </w:numPr>
        <w:tabs>
          <w:tab w:val="clear" w:pos="1440"/>
        </w:tabs>
        <w:jc w:val="both"/>
        <w:rPr>
          <w:sz w:val="24"/>
          <w:szCs w:val="24"/>
        </w:rPr>
      </w:pPr>
      <w:r w:rsidRPr="00B04C6C">
        <w:rPr>
          <w:sz w:val="24"/>
          <w:szCs w:val="24"/>
        </w:rPr>
        <w:t>Marina, L (2005), Rămânerea în societate. Monografii ale îmbătrânirii, Emia, Deva, pp. 5-9, 33-38.</w:t>
      </w:r>
    </w:p>
    <w:p w:rsidR="005E7D1A" w:rsidRPr="00B04C6C" w:rsidRDefault="005E7D1A" w:rsidP="00B04C6C">
      <w:pPr>
        <w:widowControl/>
        <w:numPr>
          <w:ilvl w:val="0"/>
          <w:numId w:val="60"/>
        </w:numPr>
        <w:jc w:val="both"/>
        <w:rPr>
          <w:sz w:val="24"/>
          <w:szCs w:val="24"/>
        </w:rPr>
      </w:pPr>
      <w:r w:rsidRPr="00B04C6C">
        <w:rPr>
          <w:sz w:val="24"/>
          <w:szCs w:val="24"/>
        </w:rPr>
        <w:t>Adaptarea vârstnicului la pensionare.</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1"/>
        </w:numPr>
        <w:tabs>
          <w:tab w:val="clear" w:pos="1080"/>
        </w:tabs>
        <w:ind w:left="1418" w:hanging="284"/>
        <w:jc w:val="both"/>
        <w:rPr>
          <w:sz w:val="24"/>
          <w:szCs w:val="24"/>
        </w:rPr>
      </w:pPr>
      <w:r w:rsidRPr="00B04C6C">
        <w:rPr>
          <w:sz w:val="24"/>
          <w:szCs w:val="24"/>
        </w:rPr>
        <w:t>Marina, L. (2005), Rămânerea în societate. Monografii ale îmbătrânirii, Emia, Deva, pp. 49-59, 60-66, 72-79.</w:t>
      </w:r>
    </w:p>
    <w:p w:rsidR="005E7D1A" w:rsidRPr="00B04C6C" w:rsidRDefault="005E7D1A" w:rsidP="00B04C6C">
      <w:pPr>
        <w:widowControl/>
        <w:numPr>
          <w:ilvl w:val="0"/>
          <w:numId w:val="60"/>
        </w:numPr>
        <w:jc w:val="both"/>
        <w:rPr>
          <w:sz w:val="24"/>
          <w:szCs w:val="24"/>
        </w:rPr>
      </w:pPr>
      <w:r w:rsidRPr="00B04C6C">
        <w:rPr>
          <w:sz w:val="24"/>
          <w:szCs w:val="24"/>
        </w:rPr>
        <w:t>Forme ale anchetei în cercetarea socială.</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1"/>
        </w:numPr>
        <w:jc w:val="both"/>
        <w:rPr>
          <w:sz w:val="24"/>
          <w:szCs w:val="24"/>
        </w:rPr>
      </w:pPr>
      <w:r w:rsidRPr="00B04C6C">
        <w:rPr>
          <w:sz w:val="24"/>
          <w:szCs w:val="24"/>
        </w:rPr>
        <w:t>Rotariu, T.; Ilut, P. (1997), Ancheta sociologica si sondajul de opinie. Teorie si practica, Polirom, Iași, pp. 44-61.</w:t>
      </w:r>
    </w:p>
    <w:p w:rsidR="005E7D1A" w:rsidRPr="00B04C6C" w:rsidRDefault="005E7D1A" w:rsidP="00B04C6C">
      <w:pPr>
        <w:widowControl/>
        <w:numPr>
          <w:ilvl w:val="0"/>
          <w:numId w:val="61"/>
        </w:numPr>
        <w:jc w:val="both"/>
        <w:rPr>
          <w:sz w:val="24"/>
          <w:szCs w:val="24"/>
        </w:rPr>
      </w:pPr>
      <w:r w:rsidRPr="00B04C6C">
        <w:rPr>
          <w:sz w:val="24"/>
          <w:szCs w:val="24"/>
        </w:rPr>
        <w:t>Marina, L. (2005), Investigația socialului. Metode, tehnici, aplicații, Emia, Deva, pp. 40-41.</w:t>
      </w:r>
    </w:p>
    <w:p w:rsidR="005E7D1A" w:rsidRPr="00B04C6C" w:rsidRDefault="005E7D1A" w:rsidP="00B04C6C">
      <w:pPr>
        <w:widowControl/>
        <w:numPr>
          <w:ilvl w:val="0"/>
          <w:numId w:val="60"/>
        </w:numPr>
        <w:jc w:val="both"/>
        <w:rPr>
          <w:sz w:val="24"/>
          <w:szCs w:val="24"/>
        </w:rPr>
      </w:pPr>
      <w:r w:rsidRPr="00B04C6C">
        <w:rPr>
          <w:sz w:val="24"/>
          <w:szCs w:val="24"/>
        </w:rPr>
        <w:t>Identificarea și soluționarea erorilor legate de construcția chestionarului.</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2"/>
        </w:numPr>
        <w:jc w:val="both"/>
        <w:rPr>
          <w:sz w:val="24"/>
          <w:szCs w:val="24"/>
        </w:rPr>
      </w:pPr>
      <w:r w:rsidRPr="00B04C6C">
        <w:rPr>
          <w:sz w:val="24"/>
          <w:szCs w:val="24"/>
        </w:rPr>
        <w:t>Rotariu, T.; Ilut, P. (1997), Ancheta sociologica si sondajul de opinie. Teorie si practica, Polirom, Iași, pp. 105-112.</w:t>
      </w:r>
    </w:p>
    <w:p w:rsidR="005E7D1A" w:rsidRPr="00B04C6C" w:rsidRDefault="005E7D1A" w:rsidP="00B04C6C">
      <w:pPr>
        <w:widowControl/>
        <w:numPr>
          <w:ilvl w:val="0"/>
          <w:numId w:val="62"/>
        </w:numPr>
        <w:jc w:val="both"/>
        <w:rPr>
          <w:sz w:val="24"/>
          <w:szCs w:val="24"/>
        </w:rPr>
      </w:pPr>
      <w:r w:rsidRPr="00B04C6C">
        <w:rPr>
          <w:sz w:val="24"/>
          <w:szCs w:val="24"/>
        </w:rPr>
        <w:t>Marina, L. (2005), Investigația socialului. Metode, tehnici, aplicații, Emia, Deva, pp. 41-44.</w:t>
      </w:r>
    </w:p>
    <w:p w:rsidR="005E7D1A" w:rsidRPr="00B04C6C" w:rsidRDefault="005E7D1A" w:rsidP="00B04C6C">
      <w:pPr>
        <w:widowControl/>
        <w:numPr>
          <w:ilvl w:val="0"/>
          <w:numId w:val="60"/>
        </w:numPr>
        <w:jc w:val="both"/>
        <w:rPr>
          <w:sz w:val="24"/>
          <w:szCs w:val="24"/>
        </w:rPr>
      </w:pPr>
      <w:r w:rsidRPr="00B04C6C">
        <w:rPr>
          <w:sz w:val="24"/>
          <w:szCs w:val="24"/>
        </w:rPr>
        <w:t>Forme ale observației sociale</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3"/>
        </w:numPr>
        <w:jc w:val="both"/>
        <w:rPr>
          <w:sz w:val="24"/>
          <w:szCs w:val="24"/>
        </w:rPr>
      </w:pPr>
      <w:r w:rsidRPr="00B04C6C">
        <w:rPr>
          <w:sz w:val="24"/>
          <w:szCs w:val="24"/>
        </w:rPr>
        <w:t>Ionescu, I. (2003), Tehnica observației. În Neamțu, G., (coord.), Tratat de Asistenta sociala, Polirom, Iași, pp. 234-241.</w:t>
      </w:r>
    </w:p>
    <w:p w:rsidR="005E7D1A" w:rsidRPr="00B04C6C" w:rsidRDefault="005E7D1A" w:rsidP="00B04C6C">
      <w:pPr>
        <w:widowControl/>
        <w:numPr>
          <w:ilvl w:val="0"/>
          <w:numId w:val="63"/>
        </w:numPr>
        <w:jc w:val="both"/>
        <w:rPr>
          <w:sz w:val="24"/>
          <w:szCs w:val="24"/>
        </w:rPr>
      </w:pPr>
      <w:r w:rsidRPr="00B04C6C">
        <w:rPr>
          <w:sz w:val="24"/>
          <w:szCs w:val="24"/>
        </w:rPr>
        <w:t>Marina, L. (2005), Investigația socialului. Metode, tehnici, aplicații, Emia, Deva, pp. 34-37.</w:t>
      </w:r>
    </w:p>
    <w:p w:rsidR="005E7D1A" w:rsidRPr="00B04C6C" w:rsidRDefault="005E7D1A" w:rsidP="00B04C6C">
      <w:pPr>
        <w:widowControl/>
        <w:numPr>
          <w:ilvl w:val="0"/>
          <w:numId w:val="60"/>
        </w:numPr>
        <w:jc w:val="both"/>
        <w:rPr>
          <w:sz w:val="24"/>
          <w:szCs w:val="24"/>
        </w:rPr>
      </w:pPr>
      <w:r w:rsidRPr="00B04C6C">
        <w:rPr>
          <w:sz w:val="24"/>
          <w:szCs w:val="24"/>
        </w:rPr>
        <w:t>Grupuri vulnerabile în România.</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4"/>
        </w:numPr>
        <w:jc w:val="both"/>
        <w:rPr>
          <w:sz w:val="24"/>
          <w:szCs w:val="24"/>
        </w:rPr>
      </w:pPr>
      <w:r w:rsidRPr="00B04C6C">
        <w:rPr>
          <w:sz w:val="24"/>
          <w:szCs w:val="24"/>
        </w:rPr>
        <w:t xml:space="preserve">Buțiu, C.A. (2014), </w:t>
      </w:r>
      <w:r w:rsidRPr="00B04C6C">
        <w:rPr>
          <w:i/>
          <w:iCs/>
          <w:sz w:val="24"/>
          <w:szCs w:val="24"/>
        </w:rPr>
        <w:t>Bunăstarea, încotro? Spre o nouă paradigmă în politicile sociale</w:t>
      </w:r>
      <w:r w:rsidRPr="00B04C6C">
        <w:rPr>
          <w:sz w:val="24"/>
          <w:szCs w:val="24"/>
        </w:rPr>
        <w:t>, Cluj - Napoca, Editura Presa Universitară Clujeană, pp. 106 – 107.</w:t>
      </w:r>
    </w:p>
    <w:p w:rsidR="005E7D1A" w:rsidRPr="00B04C6C" w:rsidRDefault="005E7D1A" w:rsidP="00B04C6C">
      <w:pPr>
        <w:widowControl/>
        <w:numPr>
          <w:ilvl w:val="0"/>
          <w:numId w:val="64"/>
        </w:numPr>
        <w:jc w:val="both"/>
        <w:rPr>
          <w:sz w:val="24"/>
          <w:szCs w:val="24"/>
        </w:rPr>
      </w:pPr>
      <w:r w:rsidRPr="00B04C6C">
        <w:rPr>
          <w:sz w:val="24"/>
          <w:szCs w:val="24"/>
        </w:rPr>
        <w:lastRenderedPageBreak/>
        <w:t>Parlamentul României. Legea nr. 292/2011 - legea asistentei sociale. MO 905/20, decembrie 2011.</w:t>
      </w:r>
    </w:p>
    <w:p w:rsidR="005E7D1A" w:rsidRPr="00B04C6C" w:rsidRDefault="005E7D1A" w:rsidP="00B04C6C">
      <w:pPr>
        <w:widowControl/>
        <w:numPr>
          <w:ilvl w:val="0"/>
          <w:numId w:val="64"/>
        </w:numPr>
        <w:jc w:val="both"/>
        <w:rPr>
          <w:sz w:val="24"/>
          <w:szCs w:val="24"/>
        </w:rPr>
      </w:pPr>
      <w:r w:rsidRPr="00B04C6C">
        <w:rPr>
          <w:sz w:val="24"/>
          <w:szCs w:val="24"/>
        </w:rPr>
        <w:t xml:space="preserve">Trandafir, D. (2016),”Grup vulnerabil”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 pp. 437-439.</w:t>
      </w:r>
    </w:p>
    <w:p w:rsidR="005E7D1A" w:rsidRPr="00B04C6C" w:rsidRDefault="005E7D1A" w:rsidP="00B04C6C">
      <w:pPr>
        <w:jc w:val="both"/>
        <w:rPr>
          <w:sz w:val="24"/>
          <w:szCs w:val="24"/>
        </w:rPr>
      </w:pPr>
      <w:r w:rsidRPr="00B04C6C">
        <w:rPr>
          <w:sz w:val="24"/>
          <w:szCs w:val="24"/>
        </w:rPr>
        <w:t>11.  Ancheta sociala - baza investigației în asistenta sociala. Tipuri și forme.</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5"/>
        </w:numPr>
        <w:jc w:val="both"/>
        <w:rPr>
          <w:sz w:val="24"/>
          <w:szCs w:val="24"/>
        </w:rPr>
      </w:pPr>
      <w:r w:rsidRPr="00B04C6C">
        <w:rPr>
          <w:sz w:val="24"/>
          <w:szCs w:val="24"/>
        </w:rPr>
        <w:t xml:space="preserve">Jurcă, C. E. (2016), “Anchetă socială”,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w:t>
      </w:r>
      <w:r w:rsidRPr="00B04C6C">
        <w:rPr>
          <w:i/>
          <w:sz w:val="24"/>
          <w:szCs w:val="24"/>
        </w:rPr>
        <w:t xml:space="preserve">, </w:t>
      </w:r>
      <w:r w:rsidRPr="00B04C6C">
        <w:rPr>
          <w:sz w:val="24"/>
          <w:szCs w:val="24"/>
        </w:rPr>
        <w:t>pp. 94 – 104.</w:t>
      </w:r>
    </w:p>
    <w:p w:rsidR="005E7D1A" w:rsidRPr="00B04C6C" w:rsidRDefault="005E7D1A" w:rsidP="00B04C6C">
      <w:pPr>
        <w:widowControl/>
        <w:numPr>
          <w:ilvl w:val="0"/>
          <w:numId w:val="65"/>
        </w:numPr>
        <w:jc w:val="both"/>
        <w:rPr>
          <w:sz w:val="24"/>
          <w:szCs w:val="24"/>
        </w:rPr>
      </w:pPr>
      <w:r w:rsidRPr="00B04C6C">
        <w:rPr>
          <w:sz w:val="24"/>
          <w:szCs w:val="24"/>
        </w:rPr>
        <w:t xml:space="preserve">Sandu, A. (2005), </w:t>
      </w:r>
      <w:r w:rsidRPr="00B04C6C">
        <w:rPr>
          <w:i/>
          <w:sz w:val="24"/>
          <w:szCs w:val="24"/>
        </w:rPr>
        <w:t>Tehnici în asistența socială</w:t>
      </w:r>
      <w:r w:rsidRPr="00B04C6C">
        <w:rPr>
          <w:sz w:val="24"/>
          <w:szCs w:val="24"/>
        </w:rPr>
        <w:t>, Lumen, Iași, pp.101-113.</w:t>
      </w:r>
    </w:p>
    <w:p w:rsidR="005E7D1A" w:rsidRPr="00B04C6C" w:rsidRDefault="005E7D1A" w:rsidP="00B04C6C">
      <w:pPr>
        <w:jc w:val="both"/>
        <w:rPr>
          <w:sz w:val="24"/>
          <w:szCs w:val="24"/>
        </w:rPr>
      </w:pPr>
      <w:r w:rsidRPr="00B04C6C">
        <w:rPr>
          <w:sz w:val="24"/>
          <w:szCs w:val="24"/>
        </w:rPr>
        <w:t>12. Tipuri de intervenție socială.</w:t>
      </w:r>
    </w:p>
    <w:p w:rsidR="005E7D1A" w:rsidRPr="00B04C6C" w:rsidRDefault="005E7D1A" w:rsidP="00B04C6C">
      <w:pPr>
        <w:jc w:val="both"/>
        <w:rPr>
          <w:sz w:val="24"/>
          <w:szCs w:val="24"/>
        </w:rPr>
      </w:pPr>
      <w:r w:rsidRPr="00B04C6C">
        <w:rPr>
          <w:sz w:val="24"/>
          <w:szCs w:val="24"/>
        </w:rPr>
        <w:t xml:space="preserve">Bibliografie: </w:t>
      </w:r>
    </w:p>
    <w:p w:rsidR="005E7D1A" w:rsidRPr="00B04C6C" w:rsidRDefault="005E7D1A" w:rsidP="00B04C6C">
      <w:pPr>
        <w:widowControl/>
        <w:numPr>
          <w:ilvl w:val="0"/>
          <w:numId w:val="65"/>
        </w:numPr>
        <w:jc w:val="both"/>
        <w:rPr>
          <w:sz w:val="24"/>
          <w:szCs w:val="24"/>
        </w:rPr>
      </w:pPr>
      <w:r w:rsidRPr="00B04C6C">
        <w:rPr>
          <w:sz w:val="24"/>
          <w:szCs w:val="24"/>
        </w:rPr>
        <w:t xml:space="preserve">Cojocaru, St., (2005), </w:t>
      </w:r>
      <w:r w:rsidRPr="00B04C6C">
        <w:rPr>
          <w:i/>
          <w:sz w:val="24"/>
          <w:szCs w:val="24"/>
        </w:rPr>
        <w:t>Metode apreciative în asistența socială</w:t>
      </w:r>
      <w:r w:rsidRPr="00B04C6C">
        <w:rPr>
          <w:sz w:val="24"/>
          <w:szCs w:val="24"/>
        </w:rPr>
        <w:t>, Ed. Polirom, Iași, pp.79-85.</w:t>
      </w:r>
    </w:p>
    <w:p w:rsidR="005E7D1A" w:rsidRPr="00B04C6C" w:rsidRDefault="005E7D1A" w:rsidP="00B04C6C">
      <w:pPr>
        <w:widowControl/>
        <w:numPr>
          <w:ilvl w:val="0"/>
          <w:numId w:val="65"/>
        </w:numPr>
        <w:jc w:val="both"/>
        <w:rPr>
          <w:sz w:val="24"/>
          <w:szCs w:val="24"/>
        </w:rPr>
      </w:pPr>
      <w:r w:rsidRPr="00B04C6C">
        <w:rPr>
          <w:sz w:val="24"/>
          <w:szCs w:val="24"/>
        </w:rPr>
        <w:t xml:space="preserve">Coulshed, V., (1993), </w:t>
      </w:r>
      <w:r w:rsidRPr="00B04C6C">
        <w:rPr>
          <w:i/>
          <w:sz w:val="24"/>
          <w:szCs w:val="24"/>
        </w:rPr>
        <w:t>Practica asistentei sociale</w:t>
      </w:r>
      <w:r w:rsidRPr="00B04C6C">
        <w:rPr>
          <w:sz w:val="24"/>
          <w:szCs w:val="24"/>
        </w:rPr>
        <w:t>, Alternative, București, pp. 39-46, 74-85.</w:t>
      </w:r>
    </w:p>
    <w:p w:rsidR="005E7D1A" w:rsidRPr="00B04C6C" w:rsidRDefault="005E7D1A" w:rsidP="00B04C6C">
      <w:pPr>
        <w:widowControl/>
        <w:numPr>
          <w:ilvl w:val="0"/>
          <w:numId w:val="65"/>
        </w:numPr>
        <w:jc w:val="both"/>
        <w:rPr>
          <w:sz w:val="24"/>
          <w:szCs w:val="24"/>
        </w:rPr>
      </w:pPr>
      <w:r w:rsidRPr="00B04C6C">
        <w:rPr>
          <w:sz w:val="24"/>
          <w:szCs w:val="24"/>
        </w:rPr>
        <w:t>Cojocaru St., (2005), Vulnerabilitate sociala si intervenţia, În Neamțu, G., (coord.), Tratat de Asistenta sociala, Polirom, Iași, pp.542-546</w:t>
      </w:r>
    </w:p>
    <w:p w:rsidR="005E7D1A" w:rsidRPr="00B04C6C" w:rsidRDefault="005E7D1A" w:rsidP="00B04C6C">
      <w:pPr>
        <w:widowControl/>
        <w:numPr>
          <w:ilvl w:val="0"/>
          <w:numId w:val="65"/>
        </w:numPr>
        <w:jc w:val="both"/>
        <w:rPr>
          <w:sz w:val="24"/>
          <w:szCs w:val="24"/>
        </w:rPr>
      </w:pPr>
      <w:r w:rsidRPr="00B04C6C">
        <w:rPr>
          <w:sz w:val="24"/>
          <w:szCs w:val="24"/>
        </w:rPr>
        <w:t>Cojocaru, St., (2006), Proiectul de intervenție în asistența socială. De la propunerea de finanțare la proiectele individualizate de intervenție, Polirom, Iași, pp.165-187.</w:t>
      </w:r>
    </w:p>
    <w:p w:rsidR="005E7D1A" w:rsidRPr="00B04C6C" w:rsidRDefault="005E7D1A" w:rsidP="00B04C6C">
      <w:pPr>
        <w:jc w:val="both"/>
        <w:rPr>
          <w:sz w:val="24"/>
          <w:szCs w:val="24"/>
        </w:rPr>
      </w:pPr>
      <w:r w:rsidRPr="00B04C6C">
        <w:rPr>
          <w:sz w:val="24"/>
          <w:szCs w:val="24"/>
        </w:rPr>
        <w:t>13. Etapele procesului de intervenție</w:t>
      </w:r>
    </w:p>
    <w:p w:rsidR="005E7D1A" w:rsidRPr="00B04C6C" w:rsidRDefault="005E7D1A" w:rsidP="00B04C6C">
      <w:pPr>
        <w:widowControl/>
        <w:numPr>
          <w:ilvl w:val="0"/>
          <w:numId w:val="66"/>
        </w:numPr>
        <w:tabs>
          <w:tab w:val="clear" w:pos="720"/>
        </w:tabs>
        <w:ind w:left="1134"/>
        <w:jc w:val="both"/>
        <w:rPr>
          <w:sz w:val="24"/>
          <w:szCs w:val="24"/>
        </w:rPr>
      </w:pPr>
      <w:r w:rsidRPr="00B04C6C">
        <w:rPr>
          <w:sz w:val="24"/>
          <w:szCs w:val="24"/>
        </w:rPr>
        <w:t>Buzducea, D., (2009), Sisteme moderne de asistenta sociala, Ed.Polirom, Iași, pp. 59-67.</w:t>
      </w:r>
    </w:p>
    <w:p w:rsidR="005E7D1A" w:rsidRPr="00B04C6C" w:rsidRDefault="005E7D1A" w:rsidP="00B04C6C">
      <w:pPr>
        <w:widowControl/>
        <w:numPr>
          <w:ilvl w:val="0"/>
          <w:numId w:val="66"/>
        </w:numPr>
        <w:tabs>
          <w:tab w:val="clear" w:pos="720"/>
        </w:tabs>
        <w:ind w:left="1134"/>
        <w:jc w:val="both"/>
        <w:rPr>
          <w:sz w:val="24"/>
          <w:szCs w:val="24"/>
        </w:rPr>
      </w:pPr>
      <w:r w:rsidRPr="00B04C6C">
        <w:rPr>
          <w:sz w:val="24"/>
          <w:szCs w:val="24"/>
        </w:rPr>
        <w:t>Alexiu M. (2003), Valori si faze ale acţiunii sociale, În Neamțu, G., (coord.), Tratat de asistenta sociala, Polirom, Iași, pp. 326-365.</w:t>
      </w:r>
    </w:p>
    <w:p w:rsidR="005E7D1A" w:rsidRPr="00B04C6C" w:rsidRDefault="005E7D1A" w:rsidP="00B04C6C">
      <w:pPr>
        <w:jc w:val="both"/>
        <w:rPr>
          <w:sz w:val="24"/>
          <w:szCs w:val="24"/>
        </w:rPr>
      </w:pPr>
      <w:r w:rsidRPr="00B04C6C">
        <w:rPr>
          <w:sz w:val="24"/>
          <w:szCs w:val="24"/>
        </w:rPr>
        <w:t>14.  Intervenția în criză</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7"/>
        </w:numPr>
        <w:jc w:val="both"/>
        <w:rPr>
          <w:sz w:val="24"/>
          <w:szCs w:val="24"/>
        </w:rPr>
      </w:pPr>
      <w:r w:rsidRPr="00B04C6C">
        <w:rPr>
          <w:sz w:val="24"/>
          <w:szCs w:val="24"/>
        </w:rPr>
        <w:t>Coulshed, V., (1993), Practica asistentei sociale, Alternative, București, pp. 59-72;</w:t>
      </w:r>
    </w:p>
    <w:p w:rsidR="005E7D1A" w:rsidRPr="00B04C6C" w:rsidRDefault="005E7D1A" w:rsidP="00B04C6C">
      <w:pPr>
        <w:widowControl/>
        <w:numPr>
          <w:ilvl w:val="0"/>
          <w:numId w:val="67"/>
        </w:numPr>
        <w:jc w:val="both"/>
        <w:rPr>
          <w:sz w:val="24"/>
          <w:szCs w:val="24"/>
        </w:rPr>
      </w:pPr>
      <w:r w:rsidRPr="00B04C6C">
        <w:rPr>
          <w:sz w:val="24"/>
          <w:szCs w:val="24"/>
        </w:rPr>
        <w:t xml:space="preserve">Vrasti, R., (2012), Ghid practic de intervenție în criză, </w:t>
      </w:r>
      <w:hyperlink r:id="rId44" w:history="1">
        <w:r w:rsidRPr="00B04C6C">
          <w:rPr>
            <w:rStyle w:val="Hyperlink"/>
            <w:sz w:val="24"/>
            <w:szCs w:val="24"/>
          </w:rPr>
          <w:t>www.vrasti.org</w:t>
        </w:r>
      </w:hyperlink>
      <w:r w:rsidRPr="00B04C6C">
        <w:rPr>
          <w:sz w:val="24"/>
          <w:szCs w:val="24"/>
        </w:rPr>
        <w:t>, pp.104-124</w:t>
      </w:r>
    </w:p>
    <w:p w:rsidR="005E7D1A" w:rsidRPr="00B04C6C" w:rsidRDefault="005E7D1A" w:rsidP="00B04C6C">
      <w:pPr>
        <w:jc w:val="both"/>
        <w:rPr>
          <w:sz w:val="24"/>
          <w:szCs w:val="24"/>
        </w:rPr>
      </w:pPr>
      <w:r w:rsidRPr="00B04C6C">
        <w:rPr>
          <w:sz w:val="24"/>
          <w:szCs w:val="24"/>
        </w:rPr>
        <w:t>15.  Proiectul de intervenţie în comunitate</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8"/>
        </w:numPr>
        <w:jc w:val="both"/>
        <w:rPr>
          <w:sz w:val="24"/>
          <w:szCs w:val="24"/>
        </w:rPr>
      </w:pPr>
      <w:r w:rsidRPr="00B04C6C">
        <w:rPr>
          <w:sz w:val="24"/>
          <w:szCs w:val="24"/>
        </w:rPr>
        <w:t xml:space="preserve">Pascaru, M., Buțiu, C.A., (2007), </w:t>
      </w:r>
      <w:r w:rsidRPr="00B04C6C">
        <w:rPr>
          <w:i/>
          <w:iCs/>
          <w:sz w:val="24"/>
          <w:szCs w:val="24"/>
        </w:rPr>
        <w:t>Restituirea rezultatelor şi dezvoltarea comunitară</w:t>
      </w:r>
      <w:r w:rsidRPr="00B04C6C">
        <w:rPr>
          <w:sz w:val="24"/>
          <w:szCs w:val="24"/>
        </w:rPr>
        <w:t>, Argonaut, Cluj-Napoca, pp. 60-71.</w:t>
      </w:r>
    </w:p>
    <w:p w:rsidR="005E7D1A" w:rsidRPr="00B04C6C" w:rsidRDefault="005E7D1A" w:rsidP="00B04C6C">
      <w:pPr>
        <w:widowControl/>
        <w:numPr>
          <w:ilvl w:val="0"/>
          <w:numId w:val="68"/>
        </w:numPr>
        <w:jc w:val="both"/>
        <w:rPr>
          <w:sz w:val="24"/>
          <w:szCs w:val="24"/>
        </w:rPr>
      </w:pPr>
      <w:r w:rsidRPr="00B04C6C">
        <w:rPr>
          <w:sz w:val="24"/>
          <w:szCs w:val="24"/>
        </w:rPr>
        <w:t>Sandu, D. (2005), Dezvoltare comunitară. Cercetare, practica, ideologie, Polirom, Iași, pp. 34-42.</w:t>
      </w:r>
    </w:p>
    <w:p w:rsidR="005E7D1A" w:rsidRPr="00B04C6C" w:rsidRDefault="005E7D1A" w:rsidP="00B04C6C">
      <w:pPr>
        <w:jc w:val="both"/>
        <w:rPr>
          <w:sz w:val="24"/>
          <w:szCs w:val="24"/>
        </w:rPr>
      </w:pPr>
      <w:r w:rsidRPr="00B04C6C">
        <w:rPr>
          <w:sz w:val="24"/>
          <w:szCs w:val="24"/>
        </w:rPr>
        <w:t>16. Specificul studiului de caz în asistenta sociala</w:t>
      </w:r>
    </w:p>
    <w:p w:rsidR="005E7D1A" w:rsidRPr="00B04C6C" w:rsidRDefault="005E7D1A" w:rsidP="00B04C6C">
      <w:pPr>
        <w:jc w:val="both"/>
        <w:rPr>
          <w:sz w:val="24"/>
          <w:szCs w:val="24"/>
        </w:rPr>
      </w:pPr>
      <w:r w:rsidRPr="00B04C6C">
        <w:rPr>
          <w:sz w:val="24"/>
          <w:szCs w:val="24"/>
        </w:rPr>
        <w:t>Bibliografie:</w:t>
      </w:r>
    </w:p>
    <w:p w:rsidR="005E7D1A" w:rsidRPr="00B04C6C" w:rsidRDefault="005E7D1A" w:rsidP="00B04C6C">
      <w:pPr>
        <w:widowControl/>
        <w:numPr>
          <w:ilvl w:val="0"/>
          <w:numId w:val="69"/>
        </w:numPr>
        <w:jc w:val="both"/>
        <w:rPr>
          <w:sz w:val="24"/>
          <w:szCs w:val="24"/>
        </w:rPr>
      </w:pPr>
      <w:r w:rsidRPr="00B04C6C">
        <w:rPr>
          <w:sz w:val="24"/>
          <w:szCs w:val="24"/>
        </w:rPr>
        <w:t>Yin, Robert, K. (2005), Studiul de caz, Polirom, Iași, pp. 37-100.</w:t>
      </w:r>
    </w:p>
    <w:p w:rsidR="005E7D1A" w:rsidRPr="00B04C6C" w:rsidRDefault="005E7D1A" w:rsidP="00B04C6C">
      <w:pPr>
        <w:jc w:val="both"/>
        <w:rPr>
          <w:sz w:val="24"/>
          <w:szCs w:val="24"/>
        </w:rPr>
      </w:pPr>
      <w:r w:rsidRPr="00B04C6C">
        <w:rPr>
          <w:sz w:val="24"/>
          <w:szCs w:val="24"/>
        </w:rPr>
        <w:t>17. Sărăcia – concept şi modalităţi de determinare</w:t>
      </w:r>
    </w:p>
    <w:p w:rsidR="005E7D1A" w:rsidRPr="00B04C6C" w:rsidRDefault="005E7D1A" w:rsidP="00B04C6C">
      <w:pPr>
        <w:ind w:left="360"/>
        <w:jc w:val="both"/>
        <w:rPr>
          <w:sz w:val="24"/>
          <w:szCs w:val="24"/>
        </w:rPr>
      </w:pPr>
      <w:r w:rsidRPr="00B04C6C">
        <w:rPr>
          <w:sz w:val="24"/>
          <w:szCs w:val="24"/>
        </w:rPr>
        <w:t>Bibliografie:</w:t>
      </w:r>
    </w:p>
    <w:p w:rsidR="005E7D1A" w:rsidRPr="00B04C6C" w:rsidRDefault="005E7D1A" w:rsidP="00B04C6C">
      <w:pPr>
        <w:widowControl/>
        <w:numPr>
          <w:ilvl w:val="0"/>
          <w:numId w:val="70"/>
        </w:numPr>
        <w:jc w:val="both"/>
        <w:rPr>
          <w:sz w:val="24"/>
          <w:szCs w:val="24"/>
        </w:rPr>
      </w:pPr>
      <w:r w:rsidRPr="00B04C6C">
        <w:rPr>
          <w:sz w:val="24"/>
          <w:szCs w:val="24"/>
        </w:rPr>
        <w:t xml:space="preserve">Buțiu, C.A. (2014), </w:t>
      </w:r>
      <w:r w:rsidRPr="00B04C6C">
        <w:rPr>
          <w:i/>
          <w:iCs/>
          <w:sz w:val="24"/>
          <w:szCs w:val="24"/>
        </w:rPr>
        <w:t>Bunăstarea, încotro? Spre o nouă paradigmă în politicile sociale</w:t>
      </w:r>
      <w:r w:rsidRPr="00B04C6C">
        <w:rPr>
          <w:sz w:val="24"/>
          <w:szCs w:val="24"/>
        </w:rPr>
        <w:t>, Cluj - Napoca, Editura Presa Universitară Clujeană, Cluj - Napoca , pp. 138-143.</w:t>
      </w:r>
    </w:p>
    <w:p w:rsidR="005E7D1A" w:rsidRPr="00B04C6C" w:rsidRDefault="005E7D1A" w:rsidP="00B04C6C">
      <w:pPr>
        <w:widowControl/>
        <w:numPr>
          <w:ilvl w:val="0"/>
          <w:numId w:val="70"/>
        </w:numPr>
        <w:jc w:val="both"/>
        <w:rPr>
          <w:i/>
          <w:sz w:val="24"/>
          <w:szCs w:val="24"/>
        </w:rPr>
      </w:pPr>
      <w:r w:rsidRPr="00B04C6C">
        <w:rPr>
          <w:sz w:val="24"/>
          <w:szCs w:val="24"/>
        </w:rPr>
        <w:t xml:space="preserve">Lazăr, T.- A. (2016), “Sărăcie”,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w:t>
      </w:r>
      <w:r w:rsidRPr="00B04C6C">
        <w:rPr>
          <w:i/>
          <w:sz w:val="24"/>
          <w:szCs w:val="24"/>
        </w:rPr>
        <w:t xml:space="preserve">, </w:t>
      </w:r>
      <w:r w:rsidRPr="00B04C6C">
        <w:rPr>
          <w:sz w:val="24"/>
          <w:szCs w:val="24"/>
        </w:rPr>
        <w:t>pp. 795-797.</w:t>
      </w:r>
    </w:p>
    <w:p w:rsidR="005E7D1A" w:rsidRPr="00B04C6C" w:rsidRDefault="005E7D1A" w:rsidP="00B04C6C">
      <w:pPr>
        <w:jc w:val="both"/>
        <w:rPr>
          <w:sz w:val="24"/>
          <w:szCs w:val="24"/>
        </w:rPr>
      </w:pPr>
      <w:r w:rsidRPr="00B04C6C">
        <w:rPr>
          <w:sz w:val="24"/>
          <w:szCs w:val="24"/>
        </w:rPr>
        <w:t>18. Distribuirea primară a bunăstării</w:t>
      </w:r>
    </w:p>
    <w:p w:rsidR="005E7D1A" w:rsidRPr="00B04C6C" w:rsidRDefault="005E7D1A" w:rsidP="00B04C6C">
      <w:pPr>
        <w:ind w:left="360"/>
        <w:jc w:val="both"/>
        <w:rPr>
          <w:sz w:val="24"/>
          <w:szCs w:val="24"/>
        </w:rPr>
      </w:pPr>
      <w:r w:rsidRPr="00B04C6C">
        <w:rPr>
          <w:sz w:val="24"/>
          <w:szCs w:val="24"/>
        </w:rPr>
        <w:t>Bibliografie:</w:t>
      </w:r>
    </w:p>
    <w:p w:rsidR="005E7D1A" w:rsidRPr="00B04C6C" w:rsidRDefault="005E7D1A" w:rsidP="00B04C6C">
      <w:pPr>
        <w:widowControl/>
        <w:numPr>
          <w:ilvl w:val="0"/>
          <w:numId w:val="71"/>
        </w:numPr>
        <w:jc w:val="both"/>
        <w:rPr>
          <w:sz w:val="24"/>
          <w:szCs w:val="24"/>
        </w:rPr>
      </w:pPr>
      <w:r w:rsidRPr="00B04C6C">
        <w:rPr>
          <w:sz w:val="24"/>
          <w:szCs w:val="24"/>
        </w:rPr>
        <w:t xml:space="preserve">Buţiu, C.A. (2014), </w:t>
      </w:r>
      <w:r w:rsidRPr="00B04C6C">
        <w:rPr>
          <w:i/>
          <w:iCs/>
          <w:sz w:val="24"/>
          <w:szCs w:val="24"/>
        </w:rPr>
        <w:t>Bunăstarea, încotro? Spre o nouă paradigmă în politicile sociale</w:t>
      </w:r>
      <w:r w:rsidRPr="00B04C6C">
        <w:rPr>
          <w:sz w:val="24"/>
          <w:szCs w:val="24"/>
        </w:rPr>
        <w:t>, Cluj - Napoca, Editura Presa Universitară Clujeană, Cluj - Napoca , pp. 97 -107.</w:t>
      </w:r>
    </w:p>
    <w:p w:rsidR="005E7D1A" w:rsidRPr="00B04C6C" w:rsidRDefault="005E7D1A" w:rsidP="00B04C6C">
      <w:pPr>
        <w:widowControl/>
        <w:numPr>
          <w:ilvl w:val="0"/>
          <w:numId w:val="71"/>
        </w:numPr>
        <w:jc w:val="both"/>
        <w:rPr>
          <w:sz w:val="24"/>
          <w:szCs w:val="24"/>
        </w:rPr>
      </w:pPr>
      <w:r w:rsidRPr="00B04C6C">
        <w:rPr>
          <w:sz w:val="24"/>
          <w:szCs w:val="24"/>
        </w:rPr>
        <w:t xml:space="preserve">Muntean, A. (2016), “Bunăstare”,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w:t>
      </w:r>
      <w:r w:rsidRPr="00B04C6C">
        <w:rPr>
          <w:i/>
          <w:sz w:val="24"/>
          <w:szCs w:val="24"/>
        </w:rPr>
        <w:t xml:space="preserve">, </w:t>
      </w:r>
      <w:r w:rsidRPr="00B04C6C">
        <w:rPr>
          <w:sz w:val="24"/>
          <w:szCs w:val="24"/>
        </w:rPr>
        <w:t>pp. 171 – 173.</w:t>
      </w:r>
    </w:p>
    <w:p w:rsidR="005E7D1A" w:rsidRPr="00B04C6C" w:rsidRDefault="005E7D1A" w:rsidP="00B04C6C">
      <w:pPr>
        <w:jc w:val="both"/>
        <w:rPr>
          <w:sz w:val="24"/>
          <w:szCs w:val="24"/>
        </w:rPr>
      </w:pPr>
      <w:r w:rsidRPr="00B04C6C">
        <w:rPr>
          <w:sz w:val="24"/>
          <w:szCs w:val="24"/>
        </w:rPr>
        <w:t>19. Distribuirea secundară a bunăstării</w:t>
      </w:r>
    </w:p>
    <w:p w:rsidR="005E7D1A" w:rsidRPr="00B04C6C" w:rsidRDefault="005E7D1A" w:rsidP="00B04C6C">
      <w:pPr>
        <w:ind w:left="360"/>
        <w:jc w:val="both"/>
        <w:rPr>
          <w:sz w:val="24"/>
          <w:szCs w:val="24"/>
        </w:rPr>
      </w:pPr>
      <w:r w:rsidRPr="00B04C6C">
        <w:rPr>
          <w:sz w:val="24"/>
          <w:szCs w:val="24"/>
        </w:rPr>
        <w:t>Bibliografie:</w:t>
      </w:r>
    </w:p>
    <w:p w:rsidR="005E7D1A" w:rsidRPr="00B04C6C" w:rsidRDefault="005E7D1A" w:rsidP="00B04C6C">
      <w:pPr>
        <w:widowControl/>
        <w:numPr>
          <w:ilvl w:val="0"/>
          <w:numId w:val="71"/>
        </w:numPr>
        <w:jc w:val="both"/>
        <w:rPr>
          <w:sz w:val="24"/>
          <w:szCs w:val="24"/>
        </w:rPr>
      </w:pPr>
      <w:r w:rsidRPr="00B04C6C">
        <w:rPr>
          <w:sz w:val="24"/>
          <w:szCs w:val="24"/>
        </w:rPr>
        <w:t xml:space="preserve">Buțiu, C.A. (2014), </w:t>
      </w:r>
      <w:r w:rsidRPr="00B04C6C">
        <w:rPr>
          <w:i/>
          <w:iCs/>
          <w:sz w:val="24"/>
          <w:szCs w:val="24"/>
        </w:rPr>
        <w:t>Bunăstarea, încotro? Spre o nouă paradigmă în politicile sociale</w:t>
      </w:r>
      <w:r w:rsidRPr="00B04C6C">
        <w:rPr>
          <w:sz w:val="24"/>
          <w:szCs w:val="24"/>
        </w:rPr>
        <w:t>, Cluj - Napoca, Editura Presa Universitară Clujeană, Cluj - Napoca , pp. 107 – 125.</w:t>
      </w:r>
    </w:p>
    <w:p w:rsidR="005E7D1A" w:rsidRPr="00B04C6C" w:rsidRDefault="005E7D1A" w:rsidP="00B04C6C">
      <w:pPr>
        <w:widowControl/>
        <w:numPr>
          <w:ilvl w:val="0"/>
          <w:numId w:val="71"/>
        </w:numPr>
        <w:jc w:val="both"/>
        <w:rPr>
          <w:sz w:val="24"/>
          <w:szCs w:val="24"/>
        </w:rPr>
      </w:pPr>
      <w:r w:rsidRPr="00B04C6C">
        <w:rPr>
          <w:sz w:val="24"/>
          <w:szCs w:val="24"/>
        </w:rPr>
        <w:t xml:space="preserve">Muntean, A. (2016), “Bunăstare”, în G. Neamţu </w:t>
      </w:r>
      <w:r w:rsidRPr="00B04C6C">
        <w:rPr>
          <w:i/>
          <w:sz w:val="24"/>
          <w:szCs w:val="24"/>
        </w:rPr>
        <w:t xml:space="preserve">coord. </w:t>
      </w:r>
      <w:r w:rsidRPr="00B04C6C">
        <w:rPr>
          <w:sz w:val="24"/>
          <w:szCs w:val="24"/>
        </w:rPr>
        <w:t xml:space="preserve">(2016), </w:t>
      </w:r>
      <w:r w:rsidRPr="00B04C6C">
        <w:rPr>
          <w:i/>
          <w:sz w:val="24"/>
          <w:szCs w:val="24"/>
        </w:rPr>
        <w:t xml:space="preserve">Enciclopedia asistenţei sociale, </w:t>
      </w:r>
      <w:r w:rsidRPr="00B04C6C">
        <w:rPr>
          <w:sz w:val="24"/>
          <w:szCs w:val="24"/>
        </w:rPr>
        <w:t>Iaşi, Polirom</w:t>
      </w:r>
      <w:r w:rsidRPr="00B04C6C">
        <w:rPr>
          <w:i/>
          <w:sz w:val="24"/>
          <w:szCs w:val="24"/>
        </w:rPr>
        <w:t xml:space="preserve">, </w:t>
      </w:r>
      <w:r w:rsidRPr="00B04C6C">
        <w:rPr>
          <w:sz w:val="24"/>
          <w:szCs w:val="24"/>
        </w:rPr>
        <w:t>pp. 171 – 173.</w:t>
      </w:r>
    </w:p>
    <w:p w:rsidR="005E7D1A" w:rsidRPr="00B04C6C" w:rsidRDefault="005E7D1A" w:rsidP="00B04C6C">
      <w:pPr>
        <w:jc w:val="both"/>
        <w:rPr>
          <w:b/>
          <w:bCs/>
          <w:sz w:val="24"/>
          <w:szCs w:val="24"/>
        </w:rPr>
      </w:pPr>
    </w:p>
    <w:p w:rsidR="005E7D1A" w:rsidRPr="00B04C6C" w:rsidRDefault="005E7D1A" w:rsidP="00B04C6C">
      <w:pPr>
        <w:jc w:val="both"/>
        <w:rPr>
          <w:sz w:val="24"/>
          <w:szCs w:val="24"/>
        </w:rPr>
      </w:pPr>
    </w:p>
    <w:p w:rsidR="005E7D1A" w:rsidRPr="00ED4A04" w:rsidRDefault="005E7D1A" w:rsidP="00ED4A04">
      <w:pPr>
        <w:jc w:val="center"/>
        <w:rPr>
          <w:b/>
          <w:color w:val="5B9BD5" w:themeColor="accent1"/>
          <w:sz w:val="24"/>
          <w:szCs w:val="24"/>
          <w:lang w:val="fr-FR"/>
        </w:rPr>
      </w:pPr>
      <w:r w:rsidRPr="00ED4A04">
        <w:rPr>
          <w:b/>
          <w:color w:val="5B9BD5" w:themeColor="accent1"/>
          <w:sz w:val="24"/>
          <w:szCs w:val="24"/>
          <w:lang w:val="fr-FR"/>
        </w:rPr>
        <w:lastRenderedPageBreak/>
        <w:t>EXAMENUL DE LICENŢĂ</w:t>
      </w:r>
    </w:p>
    <w:p w:rsidR="005E7D1A" w:rsidRPr="00ED4A04" w:rsidRDefault="005E7D1A" w:rsidP="00ED4A04">
      <w:pPr>
        <w:jc w:val="center"/>
        <w:rPr>
          <w:b/>
          <w:color w:val="5B9BD5" w:themeColor="accent1"/>
          <w:sz w:val="24"/>
          <w:szCs w:val="24"/>
          <w:lang w:val="it-IT"/>
        </w:rPr>
      </w:pPr>
      <w:r w:rsidRPr="00ED4A04">
        <w:rPr>
          <w:b/>
          <w:color w:val="5B9BD5" w:themeColor="accent1"/>
          <w:sz w:val="24"/>
          <w:szCs w:val="24"/>
          <w:lang w:val="it-IT"/>
        </w:rPr>
        <w:t xml:space="preserve">SPECIALIZAREA </w:t>
      </w:r>
      <w:r w:rsidRPr="00ED4A04">
        <w:rPr>
          <w:b/>
          <w:color w:val="5B9BD5" w:themeColor="accent1"/>
          <w:sz w:val="24"/>
          <w:szCs w:val="24"/>
        </w:rPr>
        <w:t>TERAPIE OCUPAȚIONALĂ</w:t>
      </w:r>
    </w:p>
    <w:p w:rsidR="005E7D1A" w:rsidRPr="00B04C6C" w:rsidRDefault="005E7D1A" w:rsidP="00ED4A04">
      <w:pPr>
        <w:ind w:left="720"/>
        <w:jc w:val="center"/>
        <w:rPr>
          <w:b/>
          <w:i/>
          <w:sz w:val="24"/>
          <w:szCs w:val="24"/>
          <w:lang w:val="it-IT"/>
        </w:rPr>
      </w:pPr>
      <w:r w:rsidRPr="00ED4A04">
        <w:rPr>
          <w:b/>
          <w:color w:val="5B9BD5" w:themeColor="accent1"/>
          <w:sz w:val="24"/>
          <w:szCs w:val="24"/>
          <w:lang w:val="it-IT"/>
        </w:rPr>
        <w:t>Promotia 2018-2019</w:t>
      </w:r>
    </w:p>
    <w:p w:rsidR="00080DD5" w:rsidRPr="00B04C6C" w:rsidRDefault="00080DD5" w:rsidP="00B04C6C">
      <w:pPr>
        <w:spacing w:line="360" w:lineRule="auto"/>
        <w:jc w:val="both"/>
        <w:rPr>
          <w:b/>
          <w:sz w:val="24"/>
          <w:szCs w:val="24"/>
          <w:lang w:val="it-IT"/>
        </w:rPr>
      </w:pPr>
    </w:p>
    <w:p w:rsidR="005E7D1A" w:rsidRPr="00B04C6C" w:rsidRDefault="005E7D1A" w:rsidP="00357195">
      <w:pPr>
        <w:jc w:val="both"/>
        <w:rPr>
          <w:b/>
          <w:sz w:val="24"/>
          <w:szCs w:val="24"/>
          <w:lang w:val="it-IT"/>
        </w:rPr>
      </w:pPr>
      <w:r w:rsidRPr="00B04C6C">
        <w:rPr>
          <w:b/>
          <w:sz w:val="24"/>
          <w:szCs w:val="24"/>
          <w:lang w:val="it-IT"/>
        </w:rPr>
        <w:t xml:space="preserve">Denumirea probei: CUNOȘTINȚE FUNDAMENTALE ÎN DOMENIUL </w:t>
      </w:r>
      <w:r w:rsidRPr="00B04C6C">
        <w:rPr>
          <w:b/>
          <w:i/>
          <w:sz w:val="24"/>
          <w:szCs w:val="24"/>
          <w:lang w:val="it-IT"/>
        </w:rPr>
        <w:t xml:space="preserve">PSIHOLOGIE </w:t>
      </w:r>
      <w:r w:rsidRPr="00B04C6C">
        <w:rPr>
          <w:b/>
          <w:bCs/>
          <w:sz w:val="24"/>
          <w:szCs w:val="24"/>
        </w:rPr>
        <w:t xml:space="preserve"> și </w:t>
      </w:r>
      <w:r w:rsidRPr="00B04C6C">
        <w:rPr>
          <w:b/>
          <w:sz w:val="24"/>
          <w:szCs w:val="24"/>
          <w:lang w:val="it-IT"/>
        </w:rPr>
        <w:t xml:space="preserve">CUNOȘTINȚE DE SPECIALITATE ÎN TERAPIE OCUPAȚIONALĂ - </w:t>
      </w:r>
      <w:r w:rsidRPr="00B04C6C">
        <w:rPr>
          <w:b/>
          <w:bCs/>
          <w:sz w:val="24"/>
          <w:szCs w:val="24"/>
        </w:rPr>
        <w:t xml:space="preserve"> (10 credite)</w:t>
      </w:r>
    </w:p>
    <w:p w:rsidR="005E7D1A" w:rsidRPr="00B04C6C" w:rsidRDefault="005E7D1A" w:rsidP="00357195">
      <w:pPr>
        <w:jc w:val="both"/>
        <w:rPr>
          <w:b/>
          <w:sz w:val="24"/>
          <w:szCs w:val="24"/>
          <w:lang w:val="it-IT"/>
        </w:rPr>
      </w:pPr>
      <w:r w:rsidRPr="00B04C6C">
        <w:rPr>
          <w:b/>
          <w:sz w:val="24"/>
          <w:szCs w:val="24"/>
          <w:lang w:val="it-IT"/>
        </w:rPr>
        <w:t>Tipul probei: EXAMEN SCRIS</w:t>
      </w:r>
    </w:p>
    <w:p w:rsidR="005E7D1A" w:rsidRPr="00B04C6C" w:rsidRDefault="005E7D1A" w:rsidP="00357195">
      <w:pPr>
        <w:jc w:val="both"/>
        <w:rPr>
          <w:b/>
          <w:sz w:val="24"/>
          <w:szCs w:val="24"/>
          <w:lang w:val="it-IT"/>
        </w:rPr>
      </w:pPr>
    </w:p>
    <w:p w:rsidR="005E7D1A" w:rsidRPr="00B04C6C" w:rsidRDefault="005E7D1A" w:rsidP="00357195">
      <w:pPr>
        <w:jc w:val="both"/>
        <w:rPr>
          <w:b/>
          <w:sz w:val="24"/>
          <w:szCs w:val="24"/>
          <w:lang w:val="it-IT"/>
        </w:rPr>
      </w:pPr>
      <w:r w:rsidRPr="00B04C6C">
        <w:rPr>
          <w:b/>
          <w:sz w:val="24"/>
          <w:szCs w:val="24"/>
          <w:lang w:val="it-IT"/>
        </w:rPr>
        <w:t xml:space="preserve">Tematica pentru CUNOȘTINȚE FUNDAMENTALE ÎN DOMENIUL </w:t>
      </w:r>
      <w:r w:rsidRPr="00B04C6C">
        <w:rPr>
          <w:b/>
          <w:i/>
          <w:sz w:val="24"/>
          <w:szCs w:val="24"/>
          <w:lang w:val="it-IT"/>
        </w:rPr>
        <w:t xml:space="preserve">PSIHOLOGIE </w:t>
      </w:r>
      <w:r w:rsidRPr="00B04C6C">
        <w:rPr>
          <w:b/>
          <w:bCs/>
          <w:sz w:val="24"/>
          <w:szCs w:val="24"/>
        </w:rPr>
        <w:t xml:space="preserve"> </w:t>
      </w:r>
      <w:r w:rsidRPr="00B04C6C">
        <w:rPr>
          <w:b/>
          <w:sz w:val="24"/>
          <w:szCs w:val="24"/>
          <w:lang w:val="it-IT"/>
        </w:rPr>
        <w:t>:</w:t>
      </w:r>
    </w:p>
    <w:p w:rsidR="005E7D1A" w:rsidRPr="00B04C6C" w:rsidRDefault="005E7D1A" w:rsidP="00357195">
      <w:pPr>
        <w:jc w:val="both"/>
        <w:rPr>
          <w:sz w:val="24"/>
          <w:szCs w:val="24"/>
        </w:rPr>
      </w:pPr>
      <w:r w:rsidRPr="00B04C6C">
        <w:rPr>
          <w:sz w:val="24"/>
          <w:szCs w:val="24"/>
        </w:rPr>
        <w:t xml:space="preserve">1. </w:t>
      </w:r>
      <w:r w:rsidRPr="00B04C6C">
        <w:rPr>
          <w:b/>
          <w:sz w:val="24"/>
          <w:szCs w:val="24"/>
        </w:rPr>
        <w:t>Aspecte cognitive ale psihicului uman: Clasificarea și caracterizarea senzațiilor</w:t>
      </w:r>
      <w:r w:rsidRPr="00B04C6C">
        <w:rPr>
          <w:sz w:val="24"/>
          <w:szCs w:val="24"/>
        </w:rPr>
        <w:t xml:space="preserve"> </w:t>
      </w:r>
      <w:r w:rsidRPr="00B04C6C">
        <w:rPr>
          <w:b/>
          <w:sz w:val="24"/>
          <w:szCs w:val="24"/>
        </w:rPr>
        <w:t>Percepția</w:t>
      </w:r>
      <w:r w:rsidRPr="00B04C6C">
        <w:rPr>
          <w:sz w:val="24"/>
          <w:szCs w:val="24"/>
          <w:lang w:val="it-IT"/>
        </w:rPr>
        <w:t xml:space="preserve">; </w:t>
      </w:r>
      <w:r w:rsidRPr="00B04C6C">
        <w:rPr>
          <w:b/>
          <w:sz w:val="24"/>
          <w:szCs w:val="24"/>
          <w:lang w:val="it-IT"/>
        </w:rPr>
        <w:t>Gândirea și rezolvarea de probleme</w:t>
      </w:r>
      <w:r w:rsidRPr="00B04C6C">
        <w:rPr>
          <w:sz w:val="24"/>
          <w:szCs w:val="24"/>
          <w:lang w:val="it-IT"/>
        </w:rPr>
        <w:t xml:space="preserve"> </w:t>
      </w:r>
    </w:p>
    <w:p w:rsidR="005E7D1A" w:rsidRPr="00B04C6C" w:rsidRDefault="005E7D1A" w:rsidP="00357195">
      <w:pPr>
        <w:jc w:val="both"/>
        <w:rPr>
          <w:sz w:val="24"/>
          <w:szCs w:val="24"/>
          <w:lang w:val="it-IT"/>
        </w:rPr>
      </w:pPr>
      <w:r w:rsidRPr="00B04C6C">
        <w:rPr>
          <w:sz w:val="24"/>
          <w:szCs w:val="24"/>
        </w:rPr>
        <w:t xml:space="preserve">2. </w:t>
      </w:r>
      <w:r w:rsidRPr="00B04C6C">
        <w:rPr>
          <w:b/>
          <w:sz w:val="24"/>
          <w:szCs w:val="24"/>
        </w:rPr>
        <w:t>Aspecte afective</w:t>
      </w:r>
      <w:r w:rsidRPr="00B04C6C">
        <w:rPr>
          <w:sz w:val="24"/>
          <w:szCs w:val="24"/>
        </w:rPr>
        <w:t xml:space="preserve"> </w:t>
      </w:r>
      <w:r w:rsidRPr="00B04C6C">
        <w:rPr>
          <w:b/>
          <w:sz w:val="24"/>
          <w:szCs w:val="24"/>
        </w:rPr>
        <w:t>ale psihicului uman:</w:t>
      </w:r>
      <w:r w:rsidRPr="00B04C6C">
        <w:rPr>
          <w:b/>
          <w:iCs/>
          <w:color w:val="000000"/>
          <w:sz w:val="24"/>
          <w:szCs w:val="24"/>
          <w:lang w:val="it-IT"/>
        </w:rPr>
        <w:t xml:space="preserve"> Emoțiile, stresul și gestionarea acestuia </w:t>
      </w:r>
    </w:p>
    <w:p w:rsidR="005E7D1A" w:rsidRPr="00B04C6C" w:rsidRDefault="005E7D1A" w:rsidP="00357195">
      <w:pPr>
        <w:jc w:val="both"/>
        <w:rPr>
          <w:sz w:val="24"/>
          <w:szCs w:val="24"/>
          <w:lang w:val="it-IT"/>
        </w:rPr>
      </w:pPr>
      <w:r w:rsidRPr="00B04C6C">
        <w:rPr>
          <w:sz w:val="24"/>
          <w:szCs w:val="24"/>
          <w:lang w:val="it-IT"/>
        </w:rPr>
        <w:t xml:space="preserve">3. </w:t>
      </w:r>
      <w:r w:rsidRPr="00B04C6C">
        <w:rPr>
          <w:b/>
          <w:sz w:val="24"/>
          <w:szCs w:val="24"/>
          <w:lang w:val="it-IT"/>
        </w:rPr>
        <w:t>R.B. Cattel</w:t>
      </w:r>
      <w:r w:rsidRPr="00B04C6C">
        <w:rPr>
          <w:b/>
          <w:sz w:val="24"/>
          <w:szCs w:val="24"/>
        </w:rPr>
        <w:t>: analiza factorială a personalității</w:t>
      </w:r>
      <w:r w:rsidRPr="00B04C6C">
        <w:rPr>
          <w:sz w:val="24"/>
          <w:szCs w:val="24"/>
        </w:rPr>
        <w:t xml:space="preserve"> </w:t>
      </w:r>
    </w:p>
    <w:p w:rsidR="005E7D1A" w:rsidRPr="00B04C6C" w:rsidRDefault="005E7D1A" w:rsidP="00357195">
      <w:pPr>
        <w:jc w:val="both"/>
        <w:rPr>
          <w:sz w:val="24"/>
          <w:szCs w:val="24"/>
          <w:lang w:val="it-IT"/>
        </w:rPr>
      </w:pPr>
      <w:r w:rsidRPr="00B04C6C">
        <w:rPr>
          <w:sz w:val="24"/>
          <w:szCs w:val="24"/>
          <w:lang w:val="it-IT"/>
        </w:rPr>
        <w:t xml:space="preserve">4. </w:t>
      </w:r>
      <w:r w:rsidRPr="00B04C6C">
        <w:rPr>
          <w:b/>
          <w:sz w:val="24"/>
          <w:szCs w:val="24"/>
        </w:rPr>
        <w:t>Personalitatea din perspectivă umanistă – A. Maslow: factorii motivaționali</w:t>
      </w:r>
      <w:r w:rsidRPr="00B04C6C">
        <w:rPr>
          <w:sz w:val="24"/>
          <w:szCs w:val="24"/>
        </w:rPr>
        <w:t xml:space="preserve"> </w:t>
      </w:r>
    </w:p>
    <w:p w:rsidR="005E7D1A" w:rsidRPr="00B04C6C" w:rsidRDefault="005E7D1A" w:rsidP="00357195">
      <w:pPr>
        <w:jc w:val="both"/>
        <w:rPr>
          <w:sz w:val="24"/>
          <w:szCs w:val="24"/>
        </w:rPr>
      </w:pPr>
      <w:r w:rsidRPr="00B04C6C">
        <w:rPr>
          <w:sz w:val="24"/>
          <w:szCs w:val="24"/>
          <w:lang w:val="it-IT"/>
        </w:rPr>
        <w:t xml:space="preserve">5. </w:t>
      </w:r>
      <w:r w:rsidRPr="00B04C6C">
        <w:rPr>
          <w:b/>
          <w:sz w:val="24"/>
          <w:szCs w:val="24"/>
        </w:rPr>
        <w:t>Perspectiva sistemică asupra personalității – T. Crețu</w:t>
      </w:r>
      <w:r w:rsidRPr="00B04C6C">
        <w:rPr>
          <w:sz w:val="24"/>
          <w:szCs w:val="24"/>
        </w:rPr>
        <w:t xml:space="preserve"> </w:t>
      </w:r>
    </w:p>
    <w:p w:rsidR="005E7D1A" w:rsidRPr="00B04C6C" w:rsidRDefault="005E7D1A" w:rsidP="00357195">
      <w:pPr>
        <w:jc w:val="both"/>
        <w:rPr>
          <w:sz w:val="24"/>
          <w:szCs w:val="24"/>
        </w:rPr>
      </w:pPr>
      <w:r w:rsidRPr="00B04C6C">
        <w:rPr>
          <w:sz w:val="24"/>
          <w:szCs w:val="24"/>
        </w:rPr>
        <w:t xml:space="preserve">6. </w:t>
      </w:r>
      <w:r w:rsidRPr="00B04C6C">
        <w:rPr>
          <w:b/>
          <w:sz w:val="24"/>
          <w:szCs w:val="24"/>
        </w:rPr>
        <w:t xml:space="preserve">Două perspective de abordare a personalităţii: analitică vs sintetic-integrativă </w:t>
      </w:r>
    </w:p>
    <w:p w:rsidR="005E7D1A" w:rsidRPr="00B04C6C" w:rsidRDefault="005E7D1A" w:rsidP="00357195">
      <w:pPr>
        <w:jc w:val="both"/>
        <w:rPr>
          <w:sz w:val="24"/>
          <w:szCs w:val="24"/>
        </w:rPr>
      </w:pPr>
      <w:r w:rsidRPr="00B04C6C">
        <w:rPr>
          <w:sz w:val="24"/>
          <w:szCs w:val="24"/>
        </w:rPr>
        <w:t xml:space="preserve">7. </w:t>
      </w:r>
      <w:r w:rsidRPr="00B04C6C">
        <w:rPr>
          <w:b/>
          <w:sz w:val="24"/>
          <w:szCs w:val="24"/>
        </w:rPr>
        <w:t>Principalele metode de evaluare în psihologie</w:t>
      </w:r>
    </w:p>
    <w:p w:rsidR="005E7D1A" w:rsidRPr="00B04C6C" w:rsidRDefault="005E7D1A" w:rsidP="00357195">
      <w:pPr>
        <w:jc w:val="both"/>
        <w:rPr>
          <w:sz w:val="24"/>
          <w:szCs w:val="24"/>
        </w:rPr>
      </w:pPr>
      <w:r w:rsidRPr="00B04C6C">
        <w:rPr>
          <w:b/>
          <w:sz w:val="24"/>
          <w:szCs w:val="24"/>
        </w:rPr>
        <w:t>8. Tulburările de personalitate: delimitări conceptuale, etiologie, clasificare</w:t>
      </w:r>
      <w:r w:rsidRPr="00B04C6C">
        <w:rPr>
          <w:sz w:val="24"/>
          <w:szCs w:val="24"/>
        </w:rPr>
        <w:t xml:space="preserve"> </w:t>
      </w:r>
    </w:p>
    <w:p w:rsidR="00ED4A04" w:rsidRDefault="00ED4A04" w:rsidP="00357195">
      <w:pPr>
        <w:jc w:val="both"/>
        <w:rPr>
          <w:b/>
          <w:sz w:val="24"/>
          <w:szCs w:val="24"/>
        </w:rPr>
      </w:pPr>
    </w:p>
    <w:p w:rsidR="005E7D1A" w:rsidRPr="00ED4A04" w:rsidRDefault="005E7D1A" w:rsidP="00357195">
      <w:pPr>
        <w:jc w:val="both"/>
        <w:rPr>
          <w:b/>
          <w:i/>
          <w:sz w:val="24"/>
          <w:szCs w:val="24"/>
        </w:rPr>
      </w:pPr>
      <w:r w:rsidRPr="00ED4A04">
        <w:rPr>
          <w:b/>
          <w:i/>
          <w:sz w:val="24"/>
          <w:szCs w:val="24"/>
        </w:rPr>
        <w:t>Bibliografia:</w:t>
      </w:r>
    </w:p>
    <w:p w:rsidR="005E7D1A" w:rsidRPr="00B04C6C" w:rsidRDefault="005E7D1A" w:rsidP="00357195">
      <w:pPr>
        <w:pStyle w:val="ListParagraph"/>
        <w:numPr>
          <w:ilvl w:val="0"/>
          <w:numId w:val="73"/>
        </w:numPr>
        <w:ind w:left="0"/>
        <w:jc w:val="both"/>
      </w:pPr>
      <w:r w:rsidRPr="00B04C6C">
        <w:t xml:space="preserve">Răducan, R. (2008), </w:t>
      </w:r>
      <w:r w:rsidRPr="00B04C6C">
        <w:rPr>
          <w:i/>
        </w:rPr>
        <w:t>Introducere în teoriile personalității</w:t>
      </w:r>
      <w:r w:rsidRPr="00B04C6C">
        <w:t>, Timișoara, Ed. Solness; p.21-31; p.70-78; p.124-155.</w:t>
      </w:r>
    </w:p>
    <w:p w:rsidR="005E7D1A" w:rsidRPr="00B04C6C" w:rsidRDefault="005E7D1A" w:rsidP="00357195">
      <w:pPr>
        <w:pStyle w:val="ListParagraph"/>
        <w:numPr>
          <w:ilvl w:val="0"/>
          <w:numId w:val="73"/>
        </w:numPr>
        <w:ind w:left="0"/>
        <w:jc w:val="both"/>
        <w:rPr>
          <w:lang w:val="it-IT"/>
        </w:rPr>
      </w:pPr>
      <w:r w:rsidRPr="00B04C6C">
        <w:t xml:space="preserve">Todor, I. (2013), </w:t>
      </w:r>
      <w:r w:rsidRPr="00B04C6C">
        <w:rPr>
          <w:i/>
        </w:rPr>
        <w:t>Introducere în p</w:t>
      </w:r>
      <w:r w:rsidRPr="00B04C6C">
        <w:rPr>
          <w:i/>
          <w:lang w:val="it-IT"/>
        </w:rPr>
        <w:t>sihologie generală</w:t>
      </w:r>
      <w:r w:rsidRPr="00B04C6C">
        <w:rPr>
          <w:lang w:val="it-IT"/>
        </w:rPr>
        <w:t>, Alba Iulia, Seria Didactica, p. 36-39; p.61-78; p.79-94.</w:t>
      </w:r>
    </w:p>
    <w:p w:rsidR="005E7D1A" w:rsidRPr="00B04C6C" w:rsidRDefault="005E7D1A" w:rsidP="00357195">
      <w:pPr>
        <w:pStyle w:val="ListParagraph"/>
        <w:numPr>
          <w:ilvl w:val="0"/>
          <w:numId w:val="73"/>
        </w:numPr>
        <w:ind w:left="0"/>
        <w:jc w:val="both"/>
      </w:pPr>
      <w:r w:rsidRPr="00B04C6C">
        <w:t xml:space="preserve">Tudose, F., Tudose, C., Dobranici, L. (2002), </w:t>
      </w:r>
      <w:r w:rsidRPr="00B04C6C">
        <w:rPr>
          <w:i/>
        </w:rPr>
        <w:t>Psihopatologie și psihiatrie pentru psihologi</w:t>
      </w:r>
      <w:r w:rsidRPr="00B04C6C">
        <w:t>, București, Ed. INFOMediaca.</w:t>
      </w:r>
    </w:p>
    <w:p w:rsidR="005E7D1A" w:rsidRPr="00B04C6C" w:rsidRDefault="005E7D1A" w:rsidP="00357195">
      <w:pPr>
        <w:pStyle w:val="ListParagraph"/>
        <w:numPr>
          <w:ilvl w:val="0"/>
          <w:numId w:val="73"/>
        </w:numPr>
        <w:ind w:left="0"/>
        <w:jc w:val="both"/>
      </w:pPr>
      <w:r w:rsidRPr="00B04C6C">
        <w:t xml:space="preserve">Zlate, M. (1999), </w:t>
      </w:r>
      <w:r w:rsidRPr="00B04C6C">
        <w:rPr>
          <w:i/>
        </w:rPr>
        <w:t>Psihologia mecanismelor cognitive</w:t>
      </w:r>
      <w:r w:rsidRPr="00B04C6C">
        <w:t>, Iași, Ed. Polirom; p.40-48.</w:t>
      </w:r>
    </w:p>
    <w:p w:rsidR="005E7D1A" w:rsidRPr="00B04C6C" w:rsidRDefault="005E7D1A" w:rsidP="00357195">
      <w:pPr>
        <w:pStyle w:val="ListParagraph"/>
        <w:numPr>
          <w:ilvl w:val="0"/>
          <w:numId w:val="73"/>
        </w:numPr>
        <w:ind w:left="0"/>
        <w:jc w:val="both"/>
      </w:pPr>
      <w:r w:rsidRPr="00B04C6C">
        <w:t xml:space="preserve">Zlate, M. (2000), </w:t>
      </w:r>
      <w:r w:rsidRPr="00B04C6C">
        <w:rPr>
          <w:i/>
        </w:rPr>
        <w:t>Introducere în psihologie</w:t>
      </w:r>
      <w:r w:rsidRPr="00B04C6C">
        <w:t>, Iași, Ed. Polirom; p.118-147.</w:t>
      </w:r>
    </w:p>
    <w:p w:rsidR="005E7D1A" w:rsidRPr="00B04C6C" w:rsidRDefault="005E7D1A" w:rsidP="00357195">
      <w:pPr>
        <w:pStyle w:val="ListParagraph"/>
        <w:numPr>
          <w:ilvl w:val="0"/>
          <w:numId w:val="73"/>
        </w:numPr>
        <w:ind w:left="0"/>
        <w:jc w:val="both"/>
        <w:rPr>
          <w:lang w:val="it-IT"/>
        </w:rPr>
      </w:pPr>
      <w:r w:rsidRPr="00B04C6C">
        <w:t>Zlate, M. (2002),</w:t>
      </w:r>
      <w:r w:rsidRPr="00B04C6C">
        <w:rPr>
          <w:i/>
        </w:rPr>
        <w:t xml:space="preserve"> Eul şi personalitatea</w:t>
      </w:r>
      <w:r w:rsidRPr="00B04C6C">
        <w:t>, Bucureşti, Ed. Trei.</w:t>
      </w:r>
    </w:p>
    <w:p w:rsidR="00080DD5" w:rsidRPr="00B04C6C" w:rsidRDefault="00080DD5" w:rsidP="00357195">
      <w:pPr>
        <w:pStyle w:val="ListParagraph"/>
        <w:ind w:left="0"/>
        <w:jc w:val="both"/>
      </w:pPr>
    </w:p>
    <w:p w:rsidR="005E7D1A" w:rsidRPr="00B04C6C" w:rsidRDefault="005E7D1A" w:rsidP="00357195">
      <w:pPr>
        <w:jc w:val="both"/>
        <w:rPr>
          <w:b/>
          <w:sz w:val="24"/>
          <w:szCs w:val="24"/>
          <w:lang w:val="it-IT"/>
        </w:rPr>
      </w:pPr>
      <w:r w:rsidRPr="00B04C6C">
        <w:rPr>
          <w:b/>
          <w:sz w:val="24"/>
          <w:szCs w:val="24"/>
          <w:lang w:val="it-IT"/>
        </w:rPr>
        <w:t>Tematica pentru CUNOȘTINȚE DE SPECIALITATE ÎN TERAPIE OCUPAȚIONALĂ</w:t>
      </w:r>
    </w:p>
    <w:p w:rsidR="00080DD5" w:rsidRPr="00B04C6C" w:rsidRDefault="00080DD5" w:rsidP="00357195">
      <w:pPr>
        <w:jc w:val="both"/>
        <w:rPr>
          <w:b/>
          <w:sz w:val="24"/>
          <w:szCs w:val="24"/>
          <w:lang w:val="it-IT"/>
        </w:rPr>
      </w:pPr>
    </w:p>
    <w:p w:rsidR="005E7D1A" w:rsidRPr="00B04C6C" w:rsidRDefault="005E7D1A" w:rsidP="00357195">
      <w:pPr>
        <w:jc w:val="both"/>
        <w:rPr>
          <w:b/>
          <w:sz w:val="24"/>
          <w:szCs w:val="24"/>
        </w:rPr>
      </w:pPr>
      <w:r w:rsidRPr="00B04C6C">
        <w:rPr>
          <w:b/>
          <w:sz w:val="24"/>
          <w:szCs w:val="24"/>
        </w:rPr>
        <w:t xml:space="preserve">1. Introducere în terapia ocupațională: </w:t>
      </w:r>
      <w:r w:rsidRPr="00B04C6C">
        <w:rPr>
          <w:sz w:val="24"/>
          <w:szCs w:val="24"/>
        </w:rPr>
        <w:t>delimitări conceptuale, funcții, scopuri, direcții de acțiune, valori și competențe de bază</w:t>
      </w:r>
    </w:p>
    <w:p w:rsidR="005E7D1A" w:rsidRPr="00B04C6C" w:rsidRDefault="005E7D1A" w:rsidP="00357195">
      <w:pPr>
        <w:jc w:val="both"/>
        <w:rPr>
          <w:b/>
          <w:sz w:val="24"/>
          <w:szCs w:val="24"/>
        </w:rPr>
      </w:pPr>
      <w:r w:rsidRPr="00B04C6C">
        <w:rPr>
          <w:b/>
          <w:sz w:val="24"/>
          <w:szCs w:val="24"/>
        </w:rPr>
        <w:t xml:space="preserve">2. </w:t>
      </w:r>
      <w:r w:rsidRPr="00B04C6C">
        <w:rPr>
          <w:b/>
          <w:sz w:val="24"/>
          <w:szCs w:val="24"/>
          <w:lang w:val="it-IT"/>
        </w:rPr>
        <w:t>Integrarea terapiei ocupaţionale în contextul conceptelor de boală şi sănătate.</w:t>
      </w:r>
      <w:r w:rsidRPr="00B04C6C">
        <w:rPr>
          <w:sz w:val="24"/>
          <w:szCs w:val="24"/>
          <w:lang w:val="it-IT"/>
        </w:rPr>
        <w:t xml:space="preserve"> Rolul terapiei ocupaţionale în serviciile de sănătate.</w:t>
      </w:r>
    </w:p>
    <w:p w:rsidR="005E7D1A" w:rsidRPr="00B04C6C" w:rsidRDefault="005E7D1A" w:rsidP="00357195">
      <w:pPr>
        <w:jc w:val="both"/>
        <w:rPr>
          <w:b/>
          <w:sz w:val="24"/>
          <w:szCs w:val="24"/>
        </w:rPr>
      </w:pPr>
      <w:r w:rsidRPr="00B04C6C">
        <w:rPr>
          <w:b/>
          <w:sz w:val="24"/>
          <w:szCs w:val="24"/>
        </w:rPr>
        <w:t>3. Etapele procesului de terapie ocupațională și alcătuirea planului de intervenție</w:t>
      </w:r>
    </w:p>
    <w:p w:rsidR="005E7D1A" w:rsidRPr="00B04C6C" w:rsidRDefault="005E7D1A" w:rsidP="00357195">
      <w:pPr>
        <w:jc w:val="both"/>
        <w:rPr>
          <w:b/>
          <w:sz w:val="24"/>
          <w:szCs w:val="24"/>
        </w:rPr>
      </w:pPr>
      <w:r w:rsidRPr="00B04C6C">
        <w:rPr>
          <w:b/>
          <w:sz w:val="24"/>
          <w:szCs w:val="24"/>
        </w:rPr>
        <w:t xml:space="preserve">4. </w:t>
      </w:r>
      <w:r w:rsidRPr="00B04C6C">
        <w:rPr>
          <w:b/>
          <w:sz w:val="24"/>
          <w:szCs w:val="24"/>
          <w:lang w:val="it-IT"/>
        </w:rPr>
        <w:t>Modalităţi de evaluare în practica terapiei ocupaţionale</w:t>
      </w:r>
      <w:r w:rsidRPr="00B04C6C">
        <w:rPr>
          <w:b/>
          <w:sz w:val="24"/>
          <w:szCs w:val="24"/>
        </w:rPr>
        <w:t xml:space="preserve"> </w:t>
      </w:r>
    </w:p>
    <w:p w:rsidR="005E7D1A" w:rsidRPr="00B04C6C" w:rsidRDefault="005E7D1A" w:rsidP="00357195">
      <w:pPr>
        <w:jc w:val="both"/>
        <w:rPr>
          <w:b/>
          <w:sz w:val="24"/>
          <w:szCs w:val="24"/>
        </w:rPr>
      </w:pPr>
      <w:r w:rsidRPr="00B04C6C">
        <w:rPr>
          <w:b/>
          <w:sz w:val="24"/>
          <w:szCs w:val="24"/>
        </w:rPr>
        <w:t>5. Impactul caracteristicilor factorului „subiect” în procesul terapiei ocupaționale</w:t>
      </w:r>
    </w:p>
    <w:p w:rsidR="005E7D1A" w:rsidRPr="00B04C6C" w:rsidRDefault="005E7D1A" w:rsidP="00357195">
      <w:pPr>
        <w:jc w:val="both"/>
        <w:rPr>
          <w:sz w:val="24"/>
          <w:szCs w:val="24"/>
        </w:rPr>
      </w:pPr>
      <w:r w:rsidRPr="00B04C6C">
        <w:rPr>
          <w:sz w:val="24"/>
          <w:szCs w:val="24"/>
          <w:lang w:val="it-IT"/>
        </w:rPr>
        <w:t xml:space="preserve">6. </w:t>
      </w:r>
      <w:r w:rsidRPr="00B04C6C">
        <w:rPr>
          <w:b/>
          <w:sz w:val="24"/>
          <w:szCs w:val="24"/>
        </w:rPr>
        <w:t xml:space="preserve">Procesul terapiei ocupaționale la copiii cu deficiențe: </w:t>
      </w:r>
      <w:r w:rsidRPr="00B04C6C">
        <w:rPr>
          <w:sz w:val="24"/>
          <w:szCs w:val="24"/>
        </w:rPr>
        <w:t xml:space="preserve">domenii de acțiune în funcție de tipul deficienței, proiectarea programelor în funcție de vârstă, </w:t>
      </w:r>
    </w:p>
    <w:p w:rsidR="005E7D1A" w:rsidRPr="00B04C6C" w:rsidRDefault="005E7D1A" w:rsidP="00357195">
      <w:pPr>
        <w:jc w:val="both"/>
        <w:rPr>
          <w:sz w:val="24"/>
          <w:szCs w:val="24"/>
          <w:lang w:val="it-IT"/>
        </w:rPr>
      </w:pPr>
      <w:r w:rsidRPr="00B04C6C">
        <w:rPr>
          <w:sz w:val="24"/>
          <w:szCs w:val="24"/>
          <w:lang w:val="it-IT"/>
        </w:rPr>
        <w:t xml:space="preserve">7. </w:t>
      </w:r>
      <w:r w:rsidRPr="00B04C6C">
        <w:rPr>
          <w:b/>
          <w:sz w:val="24"/>
          <w:szCs w:val="24"/>
          <w:lang w:val="it-IT"/>
        </w:rPr>
        <w:t>Particularităţile terapiei ocupaţionale, aplicarea modelelor şi cadrelor de referinţă în problematica ocupaţională a suferinţelor cronice ale adultului.</w:t>
      </w:r>
    </w:p>
    <w:p w:rsidR="005E7D1A" w:rsidRPr="00B04C6C" w:rsidRDefault="005E7D1A" w:rsidP="00357195">
      <w:pPr>
        <w:jc w:val="both"/>
        <w:rPr>
          <w:sz w:val="24"/>
          <w:szCs w:val="24"/>
        </w:rPr>
      </w:pPr>
      <w:r w:rsidRPr="00B04C6C">
        <w:rPr>
          <w:sz w:val="24"/>
          <w:szCs w:val="24"/>
          <w:lang w:val="it-IT"/>
        </w:rPr>
        <w:t xml:space="preserve">8. </w:t>
      </w:r>
      <w:r w:rsidRPr="00B04C6C">
        <w:rPr>
          <w:b/>
          <w:sz w:val="24"/>
          <w:szCs w:val="24"/>
          <w:lang w:val="it-IT"/>
        </w:rPr>
        <w:t>Rolul terapiei ocupaţionale în prevenirea îmbătrânirii precoce.</w:t>
      </w:r>
      <w:r w:rsidRPr="00B04C6C">
        <w:rPr>
          <w:sz w:val="24"/>
          <w:szCs w:val="24"/>
          <w:lang w:val="it-IT"/>
        </w:rPr>
        <w:t xml:space="preserve"> Terapeutul ocupaţional  în faţa pacientului vârstnic şi locul său în echipa multidisciplinară de îngrijiri de sănătate. </w:t>
      </w:r>
      <w:r w:rsidRPr="00B04C6C">
        <w:rPr>
          <w:sz w:val="24"/>
          <w:szCs w:val="24"/>
        </w:rPr>
        <w:t>Terapia ocupaţională în principalele afecţiuni geriatrice.</w:t>
      </w:r>
    </w:p>
    <w:p w:rsidR="005E7D1A" w:rsidRPr="00B04C6C" w:rsidRDefault="005E7D1A" w:rsidP="00357195">
      <w:pPr>
        <w:jc w:val="both"/>
        <w:rPr>
          <w:sz w:val="24"/>
          <w:szCs w:val="24"/>
          <w:lang w:val="it-IT"/>
        </w:rPr>
      </w:pPr>
      <w:r w:rsidRPr="00B04C6C">
        <w:rPr>
          <w:sz w:val="24"/>
          <w:szCs w:val="24"/>
          <w:lang w:val="it-IT"/>
        </w:rPr>
        <w:t xml:space="preserve">9. </w:t>
      </w:r>
      <w:r w:rsidRPr="00B04C6C">
        <w:rPr>
          <w:b/>
          <w:sz w:val="24"/>
          <w:szCs w:val="24"/>
          <w:lang w:val="it-IT"/>
        </w:rPr>
        <w:t>Adresabilitatea terapiei ocupaţionale în cadrul serviciilor la domiciliu</w:t>
      </w:r>
      <w:r w:rsidRPr="00B04C6C">
        <w:rPr>
          <w:sz w:val="24"/>
          <w:szCs w:val="24"/>
          <w:lang w:val="it-IT"/>
        </w:rPr>
        <w:t xml:space="preserve">. Principalele probleme demografice, de sănătate, sociale, care justifică necesitatea intervenţiei la domiciliu. </w:t>
      </w:r>
    </w:p>
    <w:p w:rsidR="005E7D1A" w:rsidRPr="00B04C6C" w:rsidRDefault="005E7D1A" w:rsidP="00357195">
      <w:pPr>
        <w:jc w:val="both"/>
        <w:rPr>
          <w:sz w:val="24"/>
          <w:szCs w:val="24"/>
          <w:lang w:val="it-IT"/>
        </w:rPr>
      </w:pPr>
      <w:r w:rsidRPr="00B04C6C">
        <w:rPr>
          <w:sz w:val="24"/>
          <w:szCs w:val="24"/>
          <w:lang w:val="it-IT"/>
        </w:rPr>
        <w:t xml:space="preserve">10. </w:t>
      </w:r>
      <w:r w:rsidRPr="00B04C6C">
        <w:rPr>
          <w:b/>
          <w:sz w:val="24"/>
          <w:szCs w:val="24"/>
          <w:lang w:val="it-IT"/>
        </w:rPr>
        <w:t>Rolul terapiei ocupaţionale în cazul persoanelor cu probleme de sănătate mintală</w:t>
      </w:r>
      <w:r w:rsidRPr="00357195">
        <w:rPr>
          <w:b/>
          <w:sz w:val="24"/>
          <w:szCs w:val="24"/>
          <w:lang w:val="it-IT"/>
        </w:rPr>
        <w:t>.</w:t>
      </w:r>
      <w:r w:rsidRPr="00357195">
        <w:rPr>
          <w:sz w:val="24"/>
          <w:szCs w:val="24"/>
          <w:lang w:val="it-IT"/>
        </w:rPr>
        <w:t xml:space="preserve"> </w:t>
      </w:r>
      <w:r w:rsidRPr="00B04C6C">
        <w:rPr>
          <w:sz w:val="24"/>
          <w:szCs w:val="24"/>
          <w:lang w:val="it-IT"/>
        </w:rPr>
        <w:t>Terapia ocupaţională ca suport pentru dezvoltarea serviciilor comunitare de sănătate mintală şi dezinstituţionalizarea persoanelor cu probleme de sănătate mintală.</w:t>
      </w:r>
    </w:p>
    <w:p w:rsidR="005E7D1A" w:rsidRPr="00B04C6C" w:rsidRDefault="005E7D1A" w:rsidP="00357195">
      <w:pPr>
        <w:jc w:val="both"/>
        <w:rPr>
          <w:sz w:val="24"/>
          <w:szCs w:val="24"/>
          <w:lang w:val="it-IT"/>
        </w:rPr>
      </w:pPr>
      <w:r w:rsidRPr="00B04C6C">
        <w:rPr>
          <w:sz w:val="24"/>
          <w:szCs w:val="24"/>
          <w:lang w:val="it-IT"/>
        </w:rPr>
        <w:t xml:space="preserve">11. </w:t>
      </w:r>
      <w:r w:rsidRPr="00B04C6C">
        <w:rPr>
          <w:b/>
          <w:sz w:val="24"/>
          <w:szCs w:val="24"/>
          <w:lang w:val="it-IT"/>
        </w:rPr>
        <w:t xml:space="preserve">Aspecte generale ale ergoterapiei: </w:t>
      </w:r>
      <w:r w:rsidRPr="00B04C6C">
        <w:rPr>
          <w:sz w:val="24"/>
          <w:szCs w:val="24"/>
          <w:lang w:val="it-IT"/>
        </w:rPr>
        <w:t>înțelesuri, scopuri și obiective, efecte, etape, categorii de activități</w:t>
      </w:r>
    </w:p>
    <w:p w:rsidR="005E7D1A" w:rsidRPr="00B04C6C" w:rsidRDefault="005E7D1A" w:rsidP="00357195">
      <w:pPr>
        <w:jc w:val="both"/>
        <w:rPr>
          <w:sz w:val="24"/>
          <w:szCs w:val="24"/>
          <w:lang w:val="it-IT"/>
        </w:rPr>
      </w:pPr>
      <w:r w:rsidRPr="00B04C6C">
        <w:rPr>
          <w:sz w:val="24"/>
          <w:szCs w:val="24"/>
          <w:lang w:val="it-IT"/>
        </w:rPr>
        <w:lastRenderedPageBreak/>
        <w:t xml:space="preserve">12. </w:t>
      </w:r>
      <w:r w:rsidRPr="00B04C6C">
        <w:rPr>
          <w:b/>
          <w:sz w:val="24"/>
          <w:szCs w:val="24"/>
          <w:lang w:val="it-IT"/>
        </w:rPr>
        <w:t>Valoarea expresivă, valoarea proiectivă și valoarea narativă ale desenului în cadrul artterapiei la copii și adolescenți</w:t>
      </w:r>
    </w:p>
    <w:p w:rsidR="005E7D1A" w:rsidRPr="00B04C6C" w:rsidRDefault="005E7D1A" w:rsidP="00357195">
      <w:pPr>
        <w:jc w:val="both"/>
        <w:rPr>
          <w:sz w:val="24"/>
          <w:szCs w:val="24"/>
        </w:rPr>
      </w:pPr>
      <w:r w:rsidRPr="00B04C6C">
        <w:rPr>
          <w:sz w:val="24"/>
          <w:szCs w:val="24"/>
        </w:rPr>
        <w:t xml:space="preserve">13. </w:t>
      </w:r>
      <w:r w:rsidRPr="00B04C6C">
        <w:rPr>
          <w:b/>
          <w:sz w:val="24"/>
          <w:szCs w:val="24"/>
        </w:rPr>
        <w:t>Meloterapia și educația muzicală</w:t>
      </w:r>
      <w:r w:rsidRPr="00B04C6C">
        <w:rPr>
          <w:sz w:val="24"/>
          <w:szCs w:val="24"/>
        </w:rPr>
        <w:t>: obiective, efecte, activități</w:t>
      </w:r>
    </w:p>
    <w:p w:rsidR="00ED4A04" w:rsidRDefault="00ED4A04" w:rsidP="00357195">
      <w:pPr>
        <w:jc w:val="both"/>
        <w:rPr>
          <w:b/>
          <w:sz w:val="24"/>
          <w:szCs w:val="24"/>
        </w:rPr>
      </w:pPr>
    </w:p>
    <w:p w:rsidR="005E7D1A" w:rsidRPr="00ED4A04" w:rsidRDefault="005E7D1A" w:rsidP="00357195">
      <w:pPr>
        <w:jc w:val="both"/>
        <w:rPr>
          <w:b/>
          <w:i/>
          <w:sz w:val="24"/>
          <w:szCs w:val="24"/>
        </w:rPr>
      </w:pPr>
      <w:r w:rsidRPr="00ED4A04">
        <w:rPr>
          <w:b/>
          <w:i/>
          <w:sz w:val="24"/>
          <w:szCs w:val="24"/>
        </w:rPr>
        <w:t>Bibliografie:</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Albu, A., Albu, C., Petcu, I. (2001), </w:t>
      </w:r>
      <w:r w:rsidRPr="00B04C6C">
        <w:rPr>
          <w:i/>
          <w:noProof/>
          <w:lang w:val="it-IT"/>
        </w:rPr>
        <w:t>Asistenţa în familie a persoanei cu deficienţă funcţională</w:t>
      </w:r>
      <w:r w:rsidRPr="00B04C6C">
        <w:rPr>
          <w:noProof/>
          <w:lang w:val="it-IT"/>
        </w:rPr>
        <w:t>, Iași, Editura Polirom.</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Bogdan, C. (1997), </w:t>
      </w:r>
      <w:r w:rsidRPr="00B04C6C">
        <w:rPr>
          <w:i/>
          <w:noProof/>
          <w:lang w:val="it-IT"/>
        </w:rPr>
        <w:t>Geriatrie</w:t>
      </w:r>
      <w:r w:rsidRPr="00B04C6C">
        <w:rPr>
          <w:noProof/>
          <w:lang w:val="it-IT"/>
        </w:rPr>
        <w:t>, Bucureşti, Editura Medicală.</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Bruckner, I. (2002), </w:t>
      </w:r>
      <w:r w:rsidRPr="00B04C6C">
        <w:rPr>
          <w:i/>
          <w:noProof/>
          <w:lang w:val="it-IT"/>
        </w:rPr>
        <w:t>Semiologie medicală</w:t>
      </w:r>
      <w:r w:rsidRPr="00B04C6C">
        <w:rPr>
          <w:noProof/>
          <w:lang w:val="it-IT"/>
        </w:rPr>
        <w:t>, Bucureşti, Editura Medicală.</w:t>
      </w:r>
    </w:p>
    <w:p w:rsidR="005E7D1A" w:rsidRPr="00B04C6C" w:rsidRDefault="005E7D1A" w:rsidP="00357195">
      <w:pPr>
        <w:pStyle w:val="ListParagraph"/>
        <w:numPr>
          <w:ilvl w:val="0"/>
          <w:numId w:val="72"/>
        </w:numPr>
        <w:ind w:left="0"/>
        <w:jc w:val="both"/>
        <w:rPr>
          <w:noProof/>
        </w:rPr>
      </w:pPr>
      <w:r w:rsidRPr="00B04C6C">
        <w:rPr>
          <w:noProof/>
        </w:rPr>
        <w:t xml:space="preserve">Buşneag, I. C. (2010). </w:t>
      </w:r>
      <w:r w:rsidRPr="00B04C6C">
        <w:rPr>
          <w:i/>
          <w:noProof/>
        </w:rPr>
        <w:t>Terapia ocupaţională</w:t>
      </w:r>
      <w:r w:rsidRPr="00B04C6C">
        <w:rPr>
          <w:noProof/>
        </w:rPr>
        <w:t xml:space="preserve">, ediţia a II-a, revăzută şi adăugită, </w:t>
      </w:r>
      <w:r w:rsidRPr="00B04C6C">
        <w:rPr>
          <w:noProof/>
          <w:lang w:val="it-IT"/>
        </w:rPr>
        <w:t>Bucureşti,</w:t>
      </w:r>
      <w:r w:rsidRPr="00B04C6C">
        <w:rPr>
          <w:noProof/>
        </w:rPr>
        <w:t xml:space="preserve"> Editura Fundaţiei România de Mâine.</w:t>
      </w:r>
    </w:p>
    <w:p w:rsidR="005E7D1A" w:rsidRPr="00B04C6C" w:rsidRDefault="005E7D1A" w:rsidP="00357195">
      <w:pPr>
        <w:pStyle w:val="ListParagraph"/>
        <w:numPr>
          <w:ilvl w:val="0"/>
          <w:numId w:val="72"/>
        </w:numPr>
        <w:ind w:left="0"/>
        <w:jc w:val="both"/>
        <w:rPr>
          <w:noProof/>
        </w:rPr>
      </w:pPr>
      <w:r w:rsidRPr="00B04C6C">
        <w:rPr>
          <w:noProof/>
        </w:rPr>
        <w:t xml:space="preserve">Christiansen, C.H. &amp; Baum, C.M. (2005), </w:t>
      </w:r>
      <w:r w:rsidRPr="00B04C6C">
        <w:rPr>
          <w:i/>
          <w:noProof/>
        </w:rPr>
        <w:t>Occupational Therapy; Performance, participation and well-being</w:t>
      </w:r>
      <w:r w:rsidRPr="00B04C6C">
        <w:rPr>
          <w:noProof/>
        </w:rPr>
        <w:t>. Thorofare, NJ: Slack, Inc.</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Ciucurel, C. (2005), </w:t>
      </w:r>
      <w:r w:rsidRPr="00B04C6C">
        <w:rPr>
          <w:i/>
          <w:noProof/>
          <w:lang w:val="it-IT"/>
        </w:rPr>
        <w:t>Fiziologie</w:t>
      </w:r>
      <w:r w:rsidRPr="00B04C6C">
        <w:rPr>
          <w:noProof/>
          <w:lang w:val="it-IT"/>
        </w:rPr>
        <w:t>, Craiova, Editura Universitaria.</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Ciucurel, C. (2008), </w:t>
      </w:r>
      <w:r w:rsidRPr="00B04C6C">
        <w:rPr>
          <w:i/>
          <w:noProof/>
          <w:lang w:val="it-IT"/>
        </w:rPr>
        <w:t>Bazele anatomo-fiziologice ale mişcării</w:t>
      </w:r>
      <w:r w:rsidRPr="00B04C6C">
        <w:rPr>
          <w:noProof/>
          <w:lang w:val="it-IT"/>
        </w:rPr>
        <w:t xml:space="preserve">, Craiova, Editura Universitaria. </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Ciucurel, C., Iconaru, E.I. (2008), </w:t>
      </w:r>
      <w:r w:rsidRPr="00B04C6C">
        <w:rPr>
          <w:i/>
          <w:noProof/>
          <w:lang w:val="it-IT"/>
        </w:rPr>
        <w:t>Introducere în gerontologie</w:t>
      </w:r>
      <w:r w:rsidRPr="00B04C6C">
        <w:rPr>
          <w:noProof/>
          <w:lang w:val="it-IT"/>
        </w:rPr>
        <w:t xml:space="preserve">, Craiova, Editura Universitaria. </w:t>
      </w:r>
    </w:p>
    <w:p w:rsidR="005E7D1A" w:rsidRPr="00B04C6C" w:rsidRDefault="005E7D1A" w:rsidP="00357195">
      <w:pPr>
        <w:pStyle w:val="ListParagraph"/>
        <w:numPr>
          <w:ilvl w:val="0"/>
          <w:numId w:val="72"/>
        </w:numPr>
        <w:ind w:left="0"/>
        <w:jc w:val="both"/>
        <w:rPr>
          <w:noProof/>
        </w:rPr>
      </w:pPr>
      <w:r w:rsidRPr="00B04C6C">
        <w:rPr>
          <w:noProof/>
        </w:rPr>
        <w:t xml:space="preserve">Organizaţia Mondială a Sănătăţii, </w:t>
      </w:r>
      <w:r w:rsidRPr="00B04C6C">
        <w:rPr>
          <w:noProof/>
          <w:lang w:val="it-IT"/>
        </w:rPr>
        <w:t>(2004</w:t>
      </w:r>
      <w:r w:rsidRPr="00B04C6C">
        <w:rPr>
          <w:i/>
          <w:noProof/>
          <w:lang w:val="it-IT"/>
        </w:rPr>
        <w:t>), Clasificarea internaţională a funcţionării, dizabilităţii şi sănătăţii,</w:t>
      </w:r>
      <w:r w:rsidRPr="00B04C6C">
        <w:rPr>
          <w:noProof/>
          <w:lang w:val="it-IT"/>
        </w:rPr>
        <w:t xml:space="preserve"> București, </w:t>
      </w:r>
      <w:r w:rsidRPr="00B04C6C">
        <w:rPr>
          <w:noProof/>
        </w:rPr>
        <w:t>Editura MarLink.</w:t>
      </w:r>
    </w:p>
    <w:p w:rsidR="005E7D1A" w:rsidRPr="00B04C6C" w:rsidRDefault="005E7D1A" w:rsidP="00357195">
      <w:pPr>
        <w:pStyle w:val="ListParagraph"/>
        <w:numPr>
          <w:ilvl w:val="0"/>
          <w:numId w:val="72"/>
        </w:numPr>
        <w:ind w:left="0"/>
        <w:jc w:val="both"/>
        <w:rPr>
          <w:noProof/>
        </w:rPr>
      </w:pPr>
      <w:r w:rsidRPr="00B04C6C">
        <w:rPr>
          <w:noProof/>
        </w:rPr>
        <w:t xml:space="preserve">College of Occupational Therapists of Ontario (2000), </w:t>
      </w:r>
      <w:r w:rsidRPr="00B04C6C">
        <w:rPr>
          <w:i/>
          <w:noProof/>
        </w:rPr>
        <w:t>Practice Guideline: Use of Surveillance Material in Assessments</w:t>
      </w:r>
      <w:r w:rsidRPr="00B04C6C">
        <w:rPr>
          <w:noProof/>
        </w:rPr>
        <w:t>.</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Dragomir, M., Ghelase, M., Dinescu, S. (2005), </w:t>
      </w:r>
      <w:r w:rsidRPr="00B04C6C">
        <w:rPr>
          <w:i/>
          <w:noProof/>
          <w:lang w:val="it-IT"/>
        </w:rPr>
        <w:t>Sănătate publică – Demografie şi Epidemiologie</w:t>
      </w:r>
      <w:r w:rsidRPr="00B04C6C">
        <w:rPr>
          <w:noProof/>
          <w:lang w:val="it-IT"/>
        </w:rPr>
        <w:t>, Craiova, Editura Medicală Universitară.</w:t>
      </w:r>
    </w:p>
    <w:p w:rsidR="005E7D1A" w:rsidRPr="00B04C6C" w:rsidRDefault="005E7D1A" w:rsidP="00357195">
      <w:pPr>
        <w:pStyle w:val="ListParagraph"/>
        <w:numPr>
          <w:ilvl w:val="0"/>
          <w:numId w:val="72"/>
        </w:numPr>
        <w:ind w:left="0"/>
        <w:jc w:val="both"/>
        <w:rPr>
          <w:noProof/>
        </w:rPr>
      </w:pPr>
      <w:r w:rsidRPr="00B04C6C">
        <w:rPr>
          <w:noProof/>
        </w:rPr>
        <w:t xml:space="preserve">Kielhofner, G. (2002), </w:t>
      </w:r>
      <w:r w:rsidRPr="00B04C6C">
        <w:rPr>
          <w:i/>
          <w:noProof/>
        </w:rPr>
        <w:t>Model of Human Occupation – theory and application</w:t>
      </w:r>
      <w:r w:rsidRPr="00B04C6C">
        <w:rPr>
          <w:noProof/>
        </w:rPr>
        <w:t xml:space="preserve"> (Ediţia 3), Lippincot Williams &amp; Williams, Baltimore.</w:t>
      </w:r>
    </w:p>
    <w:p w:rsidR="005E7D1A" w:rsidRPr="00B04C6C" w:rsidRDefault="005E7D1A" w:rsidP="00357195">
      <w:pPr>
        <w:pStyle w:val="ListParagraph"/>
        <w:numPr>
          <w:ilvl w:val="0"/>
          <w:numId w:val="72"/>
        </w:numPr>
        <w:ind w:left="0"/>
        <w:jc w:val="both"/>
        <w:rPr>
          <w:noProof/>
          <w:lang w:val="it-IT"/>
        </w:rPr>
      </w:pPr>
      <w:r w:rsidRPr="00B04C6C">
        <w:rPr>
          <w:noProof/>
          <w:lang w:val="it-IT"/>
        </w:rPr>
        <w:t xml:space="preserve">Lăzărescu, M. (1999), </w:t>
      </w:r>
      <w:r w:rsidRPr="00B04C6C">
        <w:rPr>
          <w:i/>
          <w:iCs/>
          <w:noProof/>
          <w:lang w:val="it-IT"/>
        </w:rPr>
        <w:t>Calitatea vieţii în psihiatrie</w:t>
      </w:r>
      <w:r w:rsidRPr="00B04C6C">
        <w:rPr>
          <w:noProof/>
          <w:lang w:val="it-IT"/>
        </w:rPr>
        <w:t>, București, Editura Infomedica.</w:t>
      </w:r>
    </w:p>
    <w:p w:rsidR="005E7D1A" w:rsidRPr="00B04C6C" w:rsidRDefault="00495F35" w:rsidP="00357195">
      <w:pPr>
        <w:pStyle w:val="ListParagraph"/>
        <w:numPr>
          <w:ilvl w:val="0"/>
          <w:numId w:val="72"/>
        </w:numPr>
        <w:ind w:left="0"/>
        <w:jc w:val="both"/>
        <w:rPr>
          <w:noProof/>
        </w:rPr>
      </w:pPr>
      <w:hyperlink r:id="rId45" w:history="1">
        <w:r w:rsidR="005E7D1A" w:rsidRPr="00B04C6C">
          <w:rPr>
            <w:noProof/>
          </w:rPr>
          <w:t>McColl</w:t>
        </w:r>
      </w:hyperlink>
      <w:r w:rsidR="005E7D1A" w:rsidRPr="00B04C6C">
        <w:rPr>
          <w:noProof/>
        </w:rPr>
        <w:t xml:space="preserve">, M. A., </w:t>
      </w:r>
      <w:hyperlink r:id="rId46" w:history="1">
        <w:r w:rsidR="005E7D1A" w:rsidRPr="00B04C6C">
          <w:rPr>
            <w:noProof/>
          </w:rPr>
          <w:t xml:space="preserve">Law, M., </w:t>
        </w:r>
      </w:hyperlink>
      <w:hyperlink r:id="rId47" w:history="1">
        <w:r w:rsidR="005E7D1A" w:rsidRPr="00B04C6C">
          <w:rPr>
            <w:noProof/>
          </w:rPr>
          <w:t xml:space="preserve">Stewart, D., </w:t>
        </w:r>
      </w:hyperlink>
      <w:hyperlink r:id="rId48" w:history="1">
        <w:r w:rsidR="005E7D1A" w:rsidRPr="00B04C6C">
          <w:rPr>
            <w:noProof/>
          </w:rPr>
          <w:t xml:space="preserve">Doubt, L., </w:t>
        </w:r>
      </w:hyperlink>
      <w:hyperlink r:id="rId49" w:history="1">
        <w:r w:rsidR="005E7D1A" w:rsidRPr="00B04C6C">
          <w:rPr>
            <w:noProof/>
          </w:rPr>
          <w:t xml:space="preserve">Pollock, N., </w:t>
        </w:r>
      </w:hyperlink>
      <w:hyperlink r:id="rId50" w:history="1">
        <w:r w:rsidR="005E7D1A" w:rsidRPr="00B04C6C">
          <w:rPr>
            <w:noProof/>
          </w:rPr>
          <w:t xml:space="preserve">Krupa, T. (2002). </w:t>
        </w:r>
      </w:hyperlink>
      <w:r w:rsidR="005E7D1A" w:rsidRPr="00B04C6C">
        <w:rPr>
          <w:noProof/>
        </w:rPr>
        <w:t xml:space="preserve"> </w:t>
      </w:r>
      <w:r w:rsidR="005E7D1A" w:rsidRPr="00B04C6C">
        <w:rPr>
          <w:i/>
          <w:noProof/>
        </w:rPr>
        <w:t>Theoretical Basis of Occupational Therapy</w:t>
      </w:r>
      <w:r w:rsidR="005E7D1A" w:rsidRPr="00B04C6C">
        <w:rPr>
          <w:noProof/>
        </w:rPr>
        <w:t>, Second Edition, Slack Incorporated.</w:t>
      </w:r>
    </w:p>
    <w:p w:rsidR="005E7D1A" w:rsidRPr="00B04C6C" w:rsidRDefault="005E7D1A" w:rsidP="00357195">
      <w:pPr>
        <w:pStyle w:val="ListParagraph"/>
        <w:numPr>
          <w:ilvl w:val="0"/>
          <w:numId w:val="72"/>
        </w:numPr>
        <w:ind w:left="0"/>
        <w:jc w:val="both"/>
      </w:pPr>
      <w:r w:rsidRPr="00B04C6C">
        <w:t xml:space="preserve">Popovici, D.V. (?), </w:t>
      </w:r>
      <w:r w:rsidRPr="00B04C6C">
        <w:rPr>
          <w:i/>
        </w:rPr>
        <w:t>Terapie ocupațională pentru persoane cu deficiențe</w:t>
      </w:r>
      <w:r w:rsidRPr="00B04C6C">
        <w:t>, Constanța, Ed. Muntenia; p.13-20; p.36-37; p.38-47; p.48-56; p.61-69; p.73-85; p.152-160.</w:t>
      </w:r>
    </w:p>
    <w:p w:rsidR="005E7D1A" w:rsidRPr="00B04C6C" w:rsidRDefault="005E7D1A" w:rsidP="00357195">
      <w:pPr>
        <w:pStyle w:val="ListParagraph"/>
        <w:numPr>
          <w:ilvl w:val="0"/>
          <w:numId w:val="72"/>
        </w:numPr>
        <w:ind w:left="0"/>
        <w:jc w:val="both"/>
      </w:pPr>
      <w:r w:rsidRPr="00B04C6C">
        <w:t xml:space="preserve">Pritcan, V., Boderscova, L., Chihai, J. (2008), Bălți, </w:t>
      </w:r>
      <w:r w:rsidRPr="00B04C6C">
        <w:rPr>
          <w:rFonts w:eastAsia="Arial"/>
        </w:rPr>
        <w:t xml:space="preserve">Suport de curs elaborat în cadrul proiectului </w:t>
      </w:r>
      <w:r w:rsidRPr="00B04C6C">
        <w:rPr>
          <w:rFonts w:eastAsia="Arial"/>
          <w:i/>
          <w:iCs/>
        </w:rPr>
        <w:t>„Sustinerea Reformei in</w:t>
      </w:r>
      <w:r w:rsidRPr="00B04C6C">
        <w:rPr>
          <w:rFonts w:eastAsia="Arial"/>
        </w:rPr>
        <w:t xml:space="preserve"> </w:t>
      </w:r>
      <w:r w:rsidRPr="00B04C6C">
        <w:rPr>
          <w:rFonts w:eastAsia="Arial"/>
          <w:i/>
          <w:iCs/>
        </w:rPr>
        <w:t xml:space="preserve">Sanatate Mintala (Terapie Ocupationala) in Moldova” </w:t>
      </w:r>
      <w:r w:rsidRPr="00B04C6C">
        <w:rPr>
          <w:rFonts w:eastAsia="Arial"/>
        </w:rPr>
        <w:t>finantat de DDC a Elvetiei in</w:t>
      </w:r>
      <w:r w:rsidRPr="00B04C6C">
        <w:rPr>
          <w:rFonts w:eastAsia="Arial"/>
          <w:i/>
          <w:iCs/>
        </w:rPr>
        <w:t xml:space="preserve"> </w:t>
      </w:r>
      <w:r w:rsidRPr="00B04C6C">
        <w:rPr>
          <w:rFonts w:eastAsia="Arial"/>
        </w:rPr>
        <w:t>Moldova; p.10-15; p.23-28; p.40-47; p.47-52; p. 52-57; p.71-82; p.100-105; p.106-111; p.145-151; p.158-161; p.164-170; p.177-180; p.127-142.</w:t>
      </w:r>
    </w:p>
    <w:p w:rsidR="005E7D1A" w:rsidRPr="00B04C6C" w:rsidRDefault="005E7D1A" w:rsidP="00357195">
      <w:pPr>
        <w:pStyle w:val="ListParagraph"/>
        <w:numPr>
          <w:ilvl w:val="0"/>
          <w:numId w:val="72"/>
        </w:numPr>
        <w:ind w:left="0"/>
        <w:jc w:val="both"/>
        <w:rPr>
          <w:noProof/>
        </w:rPr>
      </w:pPr>
      <w:r w:rsidRPr="00B04C6C">
        <w:rPr>
          <w:noProof/>
        </w:rPr>
        <w:t xml:space="preserve">van Bruggen, H., Carnduff, A., Renton, L., &amp; Whiteford, G. (2011), Frames of References (course notes).  In van Bruggen, H. &amp; Renton, L. (lecturers). </w:t>
      </w:r>
      <w:r w:rsidRPr="00B04C6C">
        <w:rPr>
          <w:i/>
          <w:noProof/>
        </w:rPr>
        <w:t>TEORO Module 2. The Occupational Therapy Process and Professional Reasoning. Client-centred Practice; models of practice, frames of reference and scope of occupational therapy practice,</w:t>
      </w:r>
      <w:r w:rsidRPr="00B04C6C">
        <w:rPr>
          <w:noProof/>
        </w:rPr>
        <w:t xml:space="preserve"> Pitesti.</w:t>
      </w:r>
    </w:p>
    <w:p w:rsidR="005E7D1A" w:rsidRPr="00B04C6C" w:rsidRDefault="005E7D1A" w:rsidP="00357195">
      <w:pPr>
        <w:pStyle w:val="ListParagraph"/>
        <w:numPr>
          <w:ilvl w:val="0"/>
          <w:numId w:val="72"/>
        </w:numPr>
        <w:ind w:left="0"/>
        <w:jc w:val="both"/>
        <w:rPr>
          <w:noProof/>
        </w:rPr>
      </w:pPr>
      <w:r w:rsidRPr="00B04C6C">
        <w:rPr>
          <w:noProof/>
        </w:rPr>
        <w:t xml:space="preserve">Vlădescu, C. (2000), </w:t>
      </w:r>
      <w:r w:rsidRPr="00B04C6C">
        <w:rPr>
          <w:i/>
          <w:noProof/>
        </w:rPr>
        <w:t>Managementul serviciilor de sănătate</w:t>
      </w:r>
      <w:r w:rsidRPr="00B04C6C">
        <w:rPr>
          <w:noProof/>
        </w:rPr>
        <w:t>, București, Editura Expert.</w:t>
      </w:r>
    </w:p>
    <w:p w:rsidR="005E7D1A" w:rsidRPr="00B04C6C" w:rsidRDefault="005E7D1A" w:rsidP="00357195">
      <w:pPr>
        <w:jc w:val="both"/>
        <w:rPr>
          <w:sz w:val="24"/>
          <w:szCs w:val="24"/>
        </w:rPr>
      </w:pPr>
    </w:p>
    <w:p w:rsidR="000F5719" w:rsidRPr="00B04C6C" w:rsidRDefault="000F5719" w:rsidP="00B04C6C">
      <w:pPr>
        <w:jc w:val="both"/>
        <w:rPr>
          <w:b/>
          <w:sz w:val="24"/>
          <w:szCs w:val="24"/>
          <w:lang w:val="fr-FR"/>
        </w:rPr>
      </w:pPr>
    </w:p>
    <w:p w:rsidR="005E7D1A" w:rsidRPr="00ED4A04" w:rsidRDefault="005E7D1A" w:rsidP="00ED4A04">
      <w:pPr>
        <w:jc w:val="center"/>
        <w:rPr>
          <w:b/>
          <w:color w:val="5B9BD5" w:themeColor="accent1"/>
          <w:sz w:val="24"/>
          <w:szCs w:val="24"/>
          <w:lang w:val="fr-FR"/>
        </w:rPr>
      </w:pPr>
      <w:r w:rsidRPr="00ED4A04">
        <w:rPr>
          <w:b/>
          <w:color w:val="5B9BD5" w:themeColor="accent1"/>
          <w:sz w:val="24"/>
          <w:szCs w:val="24"/>
          <w:lang w:val="fr-FR"/>
        </w:rPr>
        <w:t>EXAMENUL DE LICENŢĂ</w:t>
      </w:r>
    </w:p>
    <w:p w:rsidR="005E7D1A" w:rsidRPr="00ED4A04" w:rsidRDefault="005E7D1A" w:rsidP="00ED4A04">
      <w:pPr>
        <w:jc w:val="center"/>
        <w:rPr>
          <w:b/>
          <w:color w:val="5B9BD5" w:themeColor="accent1"/>
          <w:sz w:val="24"/>
          <w:szCs w:val="24"/>
          <w:lang w:val="it-IT"/>
        </w:rPr>
      </w:pPr>
      <w:r w:rsidRPr="00ED4A04">
        <w:rPr>
          <w:b/>
          <w:color w:val="5B9BD5" w:themeColor="accent1"/>
          <w:sz w:val="24"/>
          <w:szCs w:val="24"/>
          <w:lang w:val="it-IT"/>
        </w:rPr>
        <w:t>SPECIALIZAREA SOCIOLOGIE</w:t>
      </w:r>
    </w:p>
    <w:p w:rsidR="005E7D1A" w:rsidRDefault="005E7D1A" w:rsidP="00ED4A04">
      <w:pPr>
        <w:jc w:val="center"/>
        <w:rPr>
          <w:b/>
          <w:color w:val="5B9BD5" w:themeColor="accent1"/>
          <w:sz w:val="24"/>
          <w:szCs w:val="24"/>
          <w:lang w:val="it-IT"/>
        </w:rPr>
      </w:pPr>
      <w:r w:rsidRPr="00ED4A04">
        <w:rPr>
          <w:b/>
          <w:color w:val="5B9BD5" w:themeColor="accent1"/>
          <w:sz w:val="24"/>
          <w:szCs w:val="24"/>
          <w:lang w:val="it-IT"/>
        </w:rPr>
        <w:t>Promotia 2018-2019</w:t>
      </w:r>
    </w:p>
    <w:p w:rsidR="00357195" w:rsidRPr="00ED4A04" w:rsidRDefault="00357195" w:rsidP="00ED4A04">
      <w:pPr>
        <w:jc w:val="center"/>
        <w:rPr>
          <w:b/>
          <w:color w:val="5B9BD5" w:themeColor="accent1"/>
          <w:sz w:val="24"/>
          <w:szCs w:val="24"/>
          <w:lang w:val="it-IT"/>
        </w:rPr>
      </w:pPr>
    </w:p>
    <w:p w:rsidR="005E7D1A" w:rsidRPr="00B04C6C" w:rsidRDefault="005E7D1A" w:rsidP="00B04C6C">
      <w:pPr>
        <w:jc w:val="both"/>
        <w:rPr>
          <w:b/>
          <w:sz w:val="24"/>
          <w:szCs w:val="24"/>
          <w:lang w:val="it-IT"/>
        </w:rPr>
      </w:pPr>
      <w:r w:rsidRPr="00B04C6C">
        <w:rPr>
          <w:b/>
          <w:sz w:val="24"/>
          <w:szCs w:val="24"/>
          <w:lang w:val="it-IT"/>
        </w:rPr>
        <w:t>Denumirea probei: Evaluarea cunoștințelor fundamentale și de specialitate (10 credite)</w:t>
      </w:r>
    </w:p>
    <w:p w:rsidR="005E7D1A" w:rsidRPr="00B04C6C" w:rsidRDefault="005E7D1A" w:rsidP="00B04C6C">
      <w:pPr>
        <w:jc w:val="both"/>
        <w:rPr>
          <w:b/>
          <w:sz w:val="24"/>
          <w:szCs w:val="24"/>
          <w:lang w:val="it-IT"/>
        </w:rPr>
      </w:pPr>
      <w:r w:rsidRPr="00B04C6C">
        <w:rPr>
          <w:b/>
          <w:sz w:val="24"/>
          <w:szCs w:val="24"/>
          <w:lang w:val="it-IT"/>
        </w:rPr>
        <w:t>Tipul probei: EXAMEN ORAL</w:t>
      </w:r>
    </w:p>
    <w:p w:rsidR="005E7D1A" w:rsidRPr="00B04C6C" w:rsidRDefault="005E7D1A" w:rsidP="00B04C6C">
      <w:pPr>
        <w:jc w:val="both"/>
        <w:rPr>
          <w:b/>
          <w:sz w:val="24"/>
          <w:szCs w:val="24"/>
          <w:lang w:val="it-IT"/>
        </w:rPr>
      </w:pPr>
      <w:r w:rsidRPr="00B04C6C">
        <w:rPr>
          <w:b/>
          <w:sz w:val="24"/>
          <w:szCs w:val="24"/>
          <w:lang w:val="it-IT"/>
        </w:rPr>
        <w:t>Tematica:</w:t>
      </w:r>
    </w:p>
    <w:p w:rsidR="005E7D1A" w:rsidRPr="00B04C6C" w:rsidRDefault="005E7D1A" w:rsidP="00B04C6C">
      <w:pPr>
        <w:widowControl/>
        <w:numPr>
          <w:ilvl w:val="0"/>
          <w:numId w:val="74"/>
        </w:numPr>
        <w:tabs>
          <w:tab w:val="num" w:pos="90"/>
        </w:tabs>
        <w:autoSpaceDE/>
        <w:autoSpaceDN/>
        <w:adjustRightInd/>
        <w:jc w:val="both"/>
        <w:rPr>
          <w:sz w:val="24"/>
          <w:szCs w:val="24"/>
        </w:rPr>
      </w:pPr>
      <w:r w:rsidRPr="00B04C6C">
        <w:rPr>
          <w:sz w:val="24"/>
          <w:szCs w:val="24"/>
        </w:rPr>
        <w:t>Familia în societatea contemporană</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it-IT"/>
        </w:rPr>
        <w:t>Socializarea. Tipologie și importanță socială</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it-IT"/>
        </w:rPr>
        <w:t>Rolul mass-media în societate</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it-IT"/>
        </w:rPr>
        <w:t>Cultură și identitate</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it-IT"/>
        </w:rPr>
        <w:t>Comunităţile teritoriale în secolul XXI</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es-ES"/>
        </w:rPr>
        <w:lastRenderedPageBreak/>
        <w:t>Tendințele de evoluție a populației României</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it-IT"/>
        </w:rPr>
        <w:t>Ancheta directă și ancheta indirectă. Asemănări și deosebiri</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it-IT"/>
        </w:rPr>
        <w:t>Scale de măsură pentru întrebările de chestionar</w:t>
      </w:r>
    </w:p>
    <w:p w:rsidR="005E7D1A" w:rsidRPr="00B04C6C" w:rsidRDefault="005E7D1A" w:rsidP="00B04C6C">
      <w:pPr>
        <w:widowControl/>
        <w:numPr>
          <w:ilvl w:val="0"/>
          <w:numId w:val="74"/>
        </w:numPr>
        <w:autoSpaceDE/>
        <w:autoSpaceDN/>
        <w:adjustRightInd/>
        <w:jc w:val="both"/>
        <w:rPr>
          <w:sz w:val="24"/>
          <w:szCs w:val="24"/>
          <w:lang w:val="it-IT"/>
        </w:rPr>
      </w:pPr>
      <w:r w:rsidRPr="00B04C6C">
        <w:rPr>
          <w:sz w:val="24"/>
          <w:szCs w:val="24"/>
          <w:lang w:val="it-IT"/>
        </w:rPr>
        <w:t>Metoda observaţ</w:t>
      </w:r>
      <w:r w:rsidRPr="00B04C6C">
        <w:rPr>
          <w:sz w:val="24"/>
          <w:szCs w:val="24"/>
        </w:rPr>
        <w:t xml:space="preserve">iei  în </w:t>
      </w:r>
      <w:r w:rsidRPr="00B04C6C">
        <w:rPr>
          <w:sz w:val="24"/>
          <w:szCs w:val="24"/>
          <w:lang w:val="it-IT"/>
        </w:rPr>
        <w:t>studiul fenomenelor sociale</w:t>
      </w:r>
    </w:p>
    <w:p w:rsidR="005E7D1A" w:rsidRDefault="005E7D1A" w:rsidP="00B04C6C">
      <w:pPr>
        <w:widowControl/>
        <w:numPr>
          <w:ilvl w:val="0"/>
          <w:numId w:val="74"/>
        </w:numPr>
        <w:autoSpaceDE/>
        <w:autoSpaceDN/>
        <w:adjustRightInd/>
        <w:jc w:val="both"/>
        <w:rPr>
          <w:sz w:val="24"/>
          <w:szCs w:val="24"/>
          <w:lang w:val="it-IT"/>
        </w:rPr>
      </w:pPr>
      <w:r w:rsidRPr="00B04C6C">
        <w:rPr>
          <w:sz w:val="24"/>
          <w:szCs w:val="24"/>
          <w:lang w:val="it-IT"/>
        </w:rPr>
        <w:t>Interviul în fundamentarea proiectelor de dezvoltare</w:t>
      </w:r>
    </w:p>
    <w:p w:rsidR="00357195" w:rsidRPr="00B04C6C" w:rsidRDefault="00357195" w:rsidP="00357195">
      <w:pPr>
        <w:widowControl/>
        <w:autoSpaceDE/>
        <w:autoSpaceDN/>
        <w:adjustRightInd/>
        <w:ind w:left="644"/>
        <w:jc w:val="both"/>
        <w:rPr>
          <w:sz w:val="24"/>
          <w:szCs w:val="24"/>
          <w:lang w:val="it-IT"/>
        </w:rPr>
      </w:pPr>
    </w:p>
    <w:p w:rsidR="005E7D1A" w:rsidRPr="00B04C6C" w:rsidRDefault="005E7D1A" w:rsidP="00B04C6C">
      <w:pPr>
        <w:jc w:val="both"/>
        <w:rPr>
          <w:sz w:val="24"/>
          <w:szCs w:val="24"/>
        </w:rPr>
      </w:pPr>
      <w:r w:rsidRPr="00B04C6C">
        <w:rPr>
          <w:b/>
          <w:sz w:val="24"/>
          <w:szCs w:val="24"/>
        </w:rPr>
        <w:t>Bibliografia minimală</w:t>
      </w:r>
      <w:r w:rsidRPr="00B04C6C">
        <w:rPr>
          <w:sz w:val="24"/>
          <w:szCs w:val="24"/>
        </w:rPr>
        <w:t>:</w:t>
      </w:r>
    </w:p>
    <w:p w:rsidR="005E7D1A" w:rsidRPr="00B04C6C" w:rsidRDefault="005E7D1A" w:rsidP="00B04C6C">
      <w:pPr>
        <w:pStyle w:val="List2"/>
        <w:ind w:left="0" w:firstLine="540"/>
        <w:jc w:val="both"/>
      </w:pPr>
      <w:r w:rsidRPr="00B04C6C">
        <w:t xml:space="preserve">Boudon, R. (coord.) (1997), </w:t>
      </w:r>
      <w:r w:rsidRPr="00B04C6C">
        <w:rPr>
          <w:i/>
        </w:rPr>
        <w:t>Tratat de sociologie</w:t>
      </w:r>
      <w:r w:rsidRPr="00B04C6C">
        <w:t>, Ed. Humanitas, Bucureşti, pp.67-105, pp. 460-498, pp. 546-556.</w:t>
      </w:r>
    </w:p>
    <w:p w:rsidR="005E7D1A" w:rsidRPr="00B04C6C" w:rsidRDefault="005E7D1A" w:rsidP="00B04C6C">
      <w:pPr>
        <w:ind w:firstLine="540"/>
        <w:jc w:val="both"/>
        <w:rPr>
          <w:sz w:val="24"/>
          <w:szCs w:val="24"/>
          <w:lang w:val="it-IT"/>
        </w:rPr>
      </w:pPr>
      <w:r w:rsidRPr="00B04C6C">
        <w:rPr>
          <w:sz w:val="24"/>
          <w:szCs w:val="24"/>
        </w:rPr>
        <w:t xml:space="preserve">Blaikie, N. (2010), </w:t>
      </w:r>
      <w:r w:rsidRPr="00B04C6C">
        <w:rPr>
          <w:i/>
          <w:sz w:val="24"/>
          <w:szCs w:val="24"/>
        </w:rPr>
        <w:t xml:space="preserve">Modele ale cercetării sociale. </w:t>
      </w:r>
      <w:r w:rsidRPr="00B04C6C">
        <w:rPr>
          <w:i/>
          <w:sz w:val="24"/>
          <w:szCs w:val="24"/>
          <w:lang w:val="it-IT"/>
        </w:rPr>
        <w:t>Producerea cunoaşterii</w:t>
      </w:r>
      <w:r w:rsidRPr="00B04C6C">
        <w:rPr>
          <w:sz w:val="24"/>
          <w:szCs w:val="24"/>
          <w:lang w:val="it-IT"/>
        </w:rPr>
        <w:t>, CA Publishing, Cluj-Napoca, pp. 220-238.</w:t>
      </w:r>
    </w:p>
    <w:p w:rsidR="005E7D1A" w:rsidRPr="00B04C6C" w:rsidRDefault="005E7D1A" w:rsidP="00B04C6C">
      <w:pPr>
        <w:pStyle w:val="List2"/>
        <w:ind w:left="0" w:firstLine="540"/>
        <w:jc w:val="both"/>
      </w:pPr>
      <w:r w:rsidRPr="00B04C6C">
        <w:t xml:space="preserve">Chelcea, S. (2007), </w:t>
      </w:r>
      <w:r w:rsidRPr="00B04C6C">
        <w:rPr>
          <w:i/>
        </w:rPr>
        <w:t>Metodologia cercetării sociologice. Metode cantitative şi calitative</w:t>
      </w:r>
      <w:r w:rsidRPr="00B04C6C">
        <w:t xml:space="preserve">, Bucureşti, Editura Economică, pp. 291-340, pp. 394-428, pp. 507-524. </w:t>
      </w:r>
    </w:p>
    <w:p w:rsidR="005E7D1A" w:rsidRPr="00B04C6C" w:rsidRDefault="005E7D1A" w:rsidP="00B04C6C">
      <w:pPr>
        <w:shd w:val="clear" w:color="auto" w:fill="FFFFFF"/>
        <w:ind w:firstLine="540"/>
        <w:jc w:val="both"/>
        <w:rPr>
          <w:color w:val="000000"/>
          <w:sz w:val="24"/>
          <w:szCs w:val="24"/>
          <w:lang w:val="it-IT"/>
        </w:rPr>
      </w:pPr>
      <w:r w:rsidRPr="00B04C6C">
        <w:rPr>
          <w:color w:val="000000"/>
          <w:sz w:val="24"/>
          <w:szCs w:val="24"/>
          <w:lang w:val="it-IT"/>
        </w:rPr>
        <w:t xml:space="preserve">Iluţ, P., (2005), </w:t>
      </w:r>
      <w:r w:rsidRPr="00B04C6C">
        <w:rPr>
          <w:i/>
          <w:color w:val="000000"/>
          <w:sz w:val="24"/>
          <w:szCs w:val="24"/>
          <w:lang w:val="it-IT"/>
        </w:rPr>
        <w:t xml:space="preserve">Sociopsihologia </w:t>
      </w:r>
      <w:r w:rsidRPr="00B04C6C">
        <w:rPr>
          <w:i/>
          <w:color w:val="000000"/>
          <w:sz w:val="24"/>
          <w:szCs w:val="24"/>
        </w:rPr>
        <w:t>ş</w:t>
      </w:r>
      <w:r w:rsidRPr="00B04C6C">
        <w:rPr>
          <w:i/>
          <w:color w:val="000000"/>
          <w:sz w:val="24"/>
          <w:szCs w:val="24"/>
          <w:lang w:val="it-IT"/>
        </w:rPr>
        <w:t>i antropologia familiei</w:t>
      </w:r>
      <w:r w:rsidRPr="00B04C6C">
        <w:rPr>
          <w:color w:val="000000"/>
          <w:sz w:val="24"/>
          <w:szCs w:val="24"/>
          <w:lang w:val="it-IT"/>
        </w:rPr>
        <w:t xml:space="preserve">, Ed. Polirom, Iaşi, pp. 65-87, pp. 99-121, pp. 209-235. </w:t>
      </w:r>
    </w:p>
    <w:p w:rsidR="005E7D1A" w:rsidRPr="00B04C6C" w:rsidRDefault="005E7D1A" w:rsidP="00B04C6C">
      <w:pPr>
        <w:ind w:firstLine="540"/>
        <w:jc w:val="both"/>
        <w:rPr>
          <w:sz w:val="24"/>
          <w:szCs w:val="24"/>
        </w:rPr>
      </w:pPr>
      <w:r w:rsidRPr="00B04C6C">
        <w:rPr>
          <w:sz w:val="24"/>
          <w:szCs w:val="24"/>
        </w:rPr>
        <w:t xml:space="preserve">Marina, L., (2005), </w:t>
      </w:r>
      <w:r w:rsidRPr="00B04C6C">
        <w:rPr>
          <w:i/>
          <w:sz w:val="24"/>
          <w:szCs w:val="24"/>
        </w:rPr>
        <w:t>Investigaţia socialului</w:t>
      </w:r>
      <w:r w:rsidRPr="00B04C6C">
        <w:rPr>
          <w:sz w:val="24"/>
          <w:szCs w:val="24"/>
        </w:rPr>
        <w:t xml:space="preserve">, ed. a II-a, Ed. Emia,  Deva, pp. 34-37, pp. 40-41, pp. 41-44. </w:t>
      </w:r>
    </w:p>
    <w:p w:rsidR="005E7D1A" w:rsidRPr="00B04C6C" w:rsidRDefault="005E7D1A" w:rsidP="00B04C6C">
      <w:pPr>
        <w:ind w:firstLine="540"/>
        <w:jc w:val="both"/>
        <w:rPr>
          <w:sz w:val="24"/>
          <w:szCs w:val="24"/>
          <w:lang w:val="it-IT"/>
        </w:rPr>
      </w:pPr>
      <w:r w:rsidRPr="00B04C6C">
        <w:rPr>
          <w:sz w:val="24"/>
          <w:szCs w:val="24"/>
        </w:rPr>
        <w:t xml:space="preserve">Marina, L. (2005), </w:t>
      </w:r>
      <w:r w:rsidRPr="00B04C6C">
        <w:rPr>
          <w:i/>
          <w:sz w:val="24"/>
          <w:szCs w:val="24"/>
        </w:rPr>
        <w:t>Rămânerea în societat</w:t>
      </w:r>
      <w:r w:rsidRPr="00B04C6C">
        <w:rPr>
          <w:i/>
          <w:sz w:val="24"/>
          <w:szCs w:val="24"/>
          <w:lang w:val="it-IT"/>
        </w:rPr>
        <w:t>e. Monografii ale îmbătrânirii</w:t>
      </w:r>
      <w:r w:rsidRPr="00B04C6C">
        <w:rPr>
          <w:sz w:val="24"/>
          <w:szCs w:val="24"/>
          <w:lang w:val="it-IT"/>
        </w:rPr>
        <w:t>, Emia, Deva, pp. 5-9, 33-38.</w:t>
      </w:r>
    </w:p>
    <w:p w:rsidR="005E7D1A" w:rsidRPr="00B04C6C" w:rsidRDefault="005E7D1A" w:rsidP="00B04C6C">
      <w:pPr>
        <w:pStyle w:val="List2"/>
        <w:ind w:left="0" w:firstLine="540"/>
        <w:jc w:val="both"/>
      </w:pPr>
      <w:r w:rsidRPr="00B04C6C">
        <w:t xml:space="preserve">Pascaru, M. (2003), </w:t>
      </w:r>
      <w:r w:rsidRPr="00B04C6C">
        <w:rPr>
          <w:i/>
        </w:rPr>
        <w:t>Sociologia comunităţilor</w:t>
      </w:r>
      <w:r w:rsidRPr="00B04C6C">
        <w:t>, Ed. Argonaut, Cluj-Napoca, pp. 49-68, pp.114-120.</w:t>
      </w:r>
    </w:p>
    <w:p w:rsidR="005E7D1A" w:rsidRPr="00B04C6C" w:rsidRDefault="005E7D1A" w:rsidP="00B04C6C">
      <w:pPr>
        <w:pStyle w:val="List2"/>
        <w:ind w:left="0" w:firstLine="540"/>
        <w:jc w:val="both"/>
      </w:pPr>
      <w:r w:rsidRPr="00B04C6C">
        <w:t xml:space="preserve">Pascaru, M. (2011), </w:t>
      </w:r>
      <w:r w:rsidRPr="00B04C6C">
        <w:rPr>
          <w:i/>
        </w:rPr>
        <w:t>Cercetare participativă şi ştiinţe sociale aplicate</w:t>
      </w:r>
      <w:r w:rsidRPr="00B04C6C">
        <w:t>, Cluj-Napoca, Editura Presa Universitară Clujeană, pp. 86-106.</w:t>
      </w:r>
    </w:p>
    <w:p w:rsidR="005E7D1A" w:rsidRPr="00B04C6C" w:rsidRDefault="005E7D1A" w:rsidP="00B04C6C">
      <w:pPr>
        <w:pStyle w:val="List2"/>
        <w:ind w:left="0" w:firstLine="540"/>
        <w:jc w:val="both"/>
      </w:pPr>
      <w:r w:rsidRPr="00B04C6C">
        <w:t xml:space="preserve">Pascaru, M. (2012), </w:t>
      </w:r>
      <w:r w:rsidRPr="00B04C6C">
        <w:rPr>
          <w:i/>
        </w:rPr>
        <w:t>Efectul Pygmalion. Sinteze de psihologie socială aplicată</w:t>
      </w:r>
      <w:r w:rsidRPr="00B04C6C">
        <w:t xml:space="preserve">, Ed. Eikon, Cluj-Napoca, pp. 55-60, pp. 82-100. </w:t>
      </w:r>
    </w:p>
    <w:p w:rsidR="005E7D1A" w:rsidRPr="00B04C6C" w:rsidRDefault="005E7D1A" w:rsidP="00B04C6C">
      <w:pPr>
        <w:pStyle w:val="List2"/>
        <w:ind w:left="0" w:firstLine="540"/>
        <w:jc w:val="both"/>
      </w:pPr>
      <w:r w:rsidRPr="00B04C6C">
        <w:t xml:space="preserve">Rotariu, T., Iluţ, P. (coord.) (1995), </w:t>
      </w:r>
      <w:r w:rsidRPr="00B04C6C">
        <w:rPr>
          <w:i/>
        </w:rPr>
        <w:t>Sociologie</w:t>
      </w:r>
      <w:r w:rsidRPr="00B04C6C">
        <w:t>, Cluj-Napoca, Ed. Mesagerul, pp. 253-289, pp. 324-385.</w:t>
      </w:r>
    </w:p>
    <w:p w:rsidR="005E7D1A" w:rsidRPr="00B04C6C" w:rsidRDefault="005E7D1A" w:rsidP="00B04C6C">
      <w:pPr>
        <w:ind w:firstLine="540"/>
        <w:jc w:val="both"/>
        <w:rPr>
          <w:sz w:val="24"/>
          <w:szCs w:val="24"/>
        </w:rPr>
      </w:pPr>
      <w:r w:rsidRPr="00B04C6C">
        <w:rPr>
          <w:sz w:val="24"/>
          <w:szCs w:val="24"/>
        </w:rPr>
        <w:t xml:space="preserve">Rotariu, T., Iluţ, P., </w:t>
      </w:r>
      <w:r w:rsidRPr="00B04C6C">
        <w:rPr>
          <w:i/>
          <w:sz w:val="24"/>
          <w:szCs w:val="24"/>
        </w:rPr>
        <w:t xml:space="preserve">Ancheta sociologică şi sondajul de opinie, </w:t>
      </w:r>
      <w:r w:rsidRPr="00B04C6C">
        <w:rPr>
          <w:sz w:val="24"/>
          <w:szCs w:val="24"/>
        </w:rPr>
        <w:t xml:space="preserve"> Ed. Polirom, Iaşi, pp. 44-61,  pp. 105-112, pp. 125-130, pp. 206-213. </w:t>
      </w:r>
    </w:p>
    <w:p w:rsidR="005E7D1A" w:rsidRPr="00B04C6C" w:rsidRDefault="005E7D1A" w:rsidP="00B04C6C">
      <w:pPr>
        <w:ind w:firstLine="540"/>
        <w:jc w:val="both"/>
        <w:rPr>
          <w:sz w:val="24"/>
          <w:szCs w:val="24"/>
          <w:lang w:val="it-IT"/>
        </w:rPr>
      </w:pPr>
      <w:r w:rsidRPr="00B04C6C">
        <w:rPr>
          <w:sz w:val="24"/>
          <w:szCs w:val="24"/>
        </w:rPr>
        <w:t xml:space="preserve">Rotariu, T (2009), </w:t>
      </w:r>
      <w:r w:rsidRPr="00B04C6C">
        <w:rPr>
          <w:i/>
          <w:sz w:val="24"/>
          <w:szCs w:val="24"/>
        </w:rPr>
        <w:t xml:space="preserve">Demografie şi sociologia populaţiei. </w:t>
      </w:r>
      <w:r w:rsidRPr="00B04C6C">
        <w:rPr>
          <w:i/>
          <w:sz w:val="24"/>
          <w:szCs w:val="24"/>
          <w:lang w:val="it-IT"/>
        </w:rPr>
        <w:t>Structuri şi procese demografice</w:t>
      </w:r>
      <w:r w:rsidRPr="00B04C6C">
        <w:rPr>
          <w:sz w:val="24"/>
          <w:szCs w:val="24"/>
          <w:lang w:val="it-IT"/>
        </w:rPr>
        <w:t>, Polirom, Iaşi, pp. 52-64, pp. 146-178.</w:t>
      </w:r>
    </w:p>
    <w:p w:rsidR="005E7D1A" w:rsidRPr="00B04C6C" w:rsidRDefault="005E7D1A" w:rsidP="00B04C6C">
      <w:pPr>
        <w:jc w:val="both"/>
        <w:rPr>
          <w:b/>
          <w:sz w:val="24"/>
          <w:szCs w:val="24"/>
        </w:rPr>
      </w:pPr>
    </w:p>
    <w:p w:rsidR="005E7D1A" w:rsidRPr="00ED4A04" w:rsidRDefault="005E7D1A" w:rsidP="00357195">
      <w:pPr>
        <w:jc w:val="center"/>
        <w:rPr>
          <w:b/>
          <w:color w:val="5B9BD5" w:themeColor="accent1"/>
          <w:sz w:val="24"/>
          <w:szCs w:val="24"/>
        </w:rPr>
      </w:pPr>
      <w:r w:rsidRPr="00ED4A04">
        <w:rPr>
          <w:b/>
          <w:color w:val="5B9BD5" w:themeColor="accent1"/>
          <w:sz w:val="24"/>
          <w:szCs w:val="24"/>
        </w:rPr>
        <w:t>DEPARTAMENTUL DE EDUCAȚIE FIZICĂ ȘI SPORT</w:t>
      </w:r>
    </w:p>
    <w:p w:rsidR="005E7D1A" w:rsidRPr="00ED4A04" w:rsidRDefault="005E7D1A" w:rsidP="00357195">
      <w:pPr>
        <w:jc w:val="center"/>
        <w:rPr>
          <w:b/>
          <w:color w:val="5B9BD5" w:themeColor="accent1"/>
          <w:sz w:val="24"/>
          <w:szCs w:val="24"/>
        </w:rPr>
      </w:pPr>
      <w:r w:rsidRPr="00ED4A04">
        <w:rPr>
          <w:b/>
          <w:color w:val="5B9BD5" w:themeColor="accent1"/>
          <w:sz w:val="24"/>
          <w:szCs w:val="24"/>
        </w:rPr>
        <w:t>SESIUNEA IULIE, SEPTEMBRIE 2019, FEBRUARIE 2010</w:t>
      </w:r>
    </w:p>
    <w:p w:rsidR="005E7D1A" w:rsidRPr="00ED4A04" w:rsidRDefault="005E7D1A" w:rsidP="00357195">
      <w:pPr>
        <w:pStyle w:val="HTMLPreformatted"/>
        <w:jc w:val="center"/>
        <w:rPr>
          <w:rFonts w:ascii="Times New Roman" w:hAnsi="Times New Roman" w:cs="Times New Roman"/>
          <w:b/>
          <w:color w:val="5B9BD5" w:themeColor="accent1"/>
          <w:sz w:val="24"/>
          <w:szCs w:val="24"/>
          <w:lang w:val="pt-PT"/>
        </w:rPr>
      </w:pPr>
      <w:r w:rsidRPr="00ED4A04">
        <w:rPr>
          <w:rFonts w:ascii="Times New Roman" w:hAnsi="Times New Roman" w:cs="Times New Roman"/>
          <w:b/>
          <w:color w:val="5B9BD5" w:themeColor="accent1"/>
          <w:sz w:val="24"/>
          <w:szCs w:val="24"/>
          <w:lang w:val="ro-RO"/>
        </w:rPr>
        <w:t>Evaluarea cunoştinţelor fundamentale şi de specialitate - examen oral</w:t>
      </w:r>
    </w:p>
    <w:p w:rsidR="005E7D1A" w:rsidRPr="00ED4A04" w:rsidRDefault="005E7D1A" w:rsidP="00357195">
      <w:pPr>
        <w:pStyle w:val="Header"/>
        <w:tabs>
          <w:tab w:val="center" w:pos="0"/>
          <w:tab w:val="right" w:pos="9498"/>
        </w:tabs>
        <w:ind w:left="360"/>
        <w:rPr>
          <w:b/>
          <w:color w:val="5B9BD5" w:themeColor="accent1"/>
          <w:lang w:val="ro-RO"/>
        </w:rPr>
      </w:pPr>
      <w:r w:rsidRPr="00ED4A04">
        <w:rPr>
          <w:b/>
          <w:color w:val="5B9BD5" w:themeColor="accent1"/>
          <w:lang w:val="ro-RO"/>
        </w:rPr>
        <w:t>SPECIALIZAREA EDUCAŢIE FIZICĂ ŞI SPORTIVĂ</w:t>
      </w:r>
    </w:p>
    <w:p w:rsidR="00080DD5" w:rsidRPr="00B04C6C" w:rsidRDefault="00080DD5" w:rsidP="00B04C6C">
      <w:pPr>
        <w:pStyle w:val="Header"/>
        <w:tabs>
          <w:tab w:val="center" w:pos="0"/>
          <w:tab w:val="right" w:pos="9498"/>
        </w:tabs>
        <w:spacing w:line="360" w:lineRule="auto"/>
        <w:jc w:val="both"/>
        <w:rPr>
          <w:lang w:val="ro-RO"/>
        </w:rPr>
      </w:pPr>
    </w:p>
    <w:p w:rsidR="005E7D1A" w:rsidRPr="00B04C6C" w:rsidRDefault="005E7D1A" w:rsidP="00B04C6C">
      <w:pPr>
        <w:pStyle w:val="Header"/>
        <w:tabs>
          <w:tab w:val="center" w:pos="0"/>
          <w:tab w:val="right" w:pos="9498"/>
        </w:tabs>
        <w:spacing w:line="360" w:lineRule="auto"/>
        <w:jc w:val="both"/>
        <w:rPr>
          <w:lang w:val="ro-RO"/>
        </w:rPr>
      </w:pPr>
      <w:r w:rsidRPr="00B04C6C">
        <w:rPr>
          <w:lang w:val="ro-RO"/>
        </w:rPr>
        <w:t xml:space="preserve">TEMATICĂ ȘI BIBLIOGRAFIE </w:t>
      </w:r>
    </w:p>
    <w:p w:rsidR="005E7D1A" w:rsidRPr="00B04C6C" w:rsidRDefault="005E7D1A" w:rsidP="00B04C6C">
      <w:pPr>
        <w:pStyle w:val="HTMLPreformatted"/>
        <w:spacing w:line="360" w:lineRule="auto"/>
        <w:jc w:val="both"/>
        <w:rPr>
          <w:rFonts w:ascii="Times New Roman" w:hAnsi="Times New Roman" w:cs="Times New Roman"/>
          <w:b/>
          <w:sz w:val="24"/>
          <w:szCs w:val="24"/>
          <w:lang w:val="ro-RO"/>
        </w:rPr>
      </w:pPr>
      <w:r w:rsidRPr="00B04C6C">
        <w:rPr>
          <w:rFonts w:ascii="Times New Roman" w:hAnsi="Times New Roman" w:cs="Times New Roman"/>
          <w:b/>
          <w:sz w:val="24"/>
          <w:szCs w:val="24"/>
          <w:lang w:val="ro-RO"/>
        </w:rPr>
        <w:t xml:space="preserve">Proba 1. Evaluarea cunoştinţelor fundamentale şi de specialitate </w:t>
      </w:r>
      <w:r w:rsidRPr="00B04C6C">
        <w:rPr>
          <w:rFonts w:ascii="Times New Roman" w:hAnsi="Times New Roman" w:cs="Times New Roman"/>
          <w:sz w:val="24"/>
          <w:szCs w:val="24"/>
          <w:lang w:val="ro-RO"/>
        </w:rPr>
        <w:t>- examen oral</w:t>
      </w:r>
    </w:p>
    <w:p w:rsidR="005E7D1A" w:rsidRPr="00B04C6C" w:rsidRDefault="005E7D1A" w:rsidP="00B04C6C">
      <w:pPr>
        <w:pStyle w:val="Header"/>
        <w:numPr>
          <w:ilvl w:val="1"/>
          <w:numId w:val="75"/>
        </w:numPr>
        <w:tabs>
          <w:tab w:val="clear" w:pos="4680"/>
          <w:tab w:val="clear" w:pos="9360"/>
          <w:tab w:val="center" w:pos="0"/>
          <w:tab w:val="right" w:pos="9498"/>
        </w:tabs>
        <w:spacing w:line="360" w:lineRule="auto"/>
        <w:jc w:val="both"/>
        <w:rPr>
          <w:b/>
          <w:i/>
          <w:lang w:val="ro-RO"/>
        </w:rPr>
      </w:pPr>
      <w:r w:rsidRPr="00B04C6C">
        <w:rPr>
          <w:b/>
          <w:lang w:val="ro-RO"/>
        </w:rPr>
        <w:t>Evaluarea cunoştinţelor fundamentale</w:t>
      </w:r>
      <w:r w:rsidRPr="00B04C6C">
        <w:rPr>
          <w:lang w:val="ro-RO"/>
        </w:rPr>
        <w:t xml:space="preserve">: </w:t>
      </w:r>
      <w:r w:rsidRPr="00B04C6C">
        <w:rPr>
          <w:b/>
          <w:i/>
          <w:lang w:val="ro-RO"/>
        </w:rPr>
        <w:t>Teoria şi metodica educaţiei fizice şi sportului.</w:t>
      </w:r>
    </w:p>
    <w:p w:rsidR="005E7D1A" w:rsidRPr="00B04C6C" w:rsidRDefault="005E7D1A" w:rsidP="00B04C6C">
      <w:pPr>
        <w:pStyle w:val="Header"/>
        <w:numPr>
          <w:ilvl w:val="0"/>
          <w:numId w:val="76"/>
        </w:numPr>
        <w:tabs>
          <w:tab w:val="clear" w:pos="4680"/>
          <w:tab w:val="clear" w:pos="9360"/>
          <w:tab w:val="center" w:pos="0"/>
          <w:tab w:val="right" w:pos="9498"/>
        </w:tabs>
        <w:jc w:val="both"/>
        <w:rPr>
          <w:rStyle w:val="FontStyle55"/>
          <w:b w:val="0"/>
          <w:sz w:val="24"/>
          <w:szCs w:val="24"/>
          <w:lang w:val="ro-RO" w:eastAsia="ro-RO"/>
        </w:rPr>
      </w:pPr>
      <w:r w:rsidRPr="00B04C6C">
        <w:rPr>
          <w:rStyle w:val="FontStyle55"/>
          <w:b w:val="0"/>
          <w:sz w:val="24"/>
          <w:szCs w:val="24"/>
          <w:lang w:val="ro-RO" w:eastAsia="ro-RO"/>
        </w:rPr>
        <w:t xml:space="preserve">Educaţia fizică şi sportul, componente ale domeniului de cercetare al teoriei şi metodicii educaţiei fizice şi sportului; </w:t>
      </w:r>
    </w:p>
    <w:p w:rsidR="005E7D1A" w:rsidRPr="00B04C6C" w:rsidRDefault="005E7D1A" w:rsidP="00B04C6C">
      <w:pPr>
        <w:pStyle w:val="Header"/>
        <w:numPr>
          <w:ilvl w:val="0"/>
          <w:numId w:val="76"/>
        </w:numPr>
        <w:tabs>
          <w:tab w:val="clear" w:pos="4680"/>
          <w:tab w:val="clear" w:pos="9360"/>
          <w:tab w:val="center" w:pos="0"/>
          <w:tab w:val="right" w:pos="9498"/>
        </w:tabs>
        <w:jc w:val="both"/>
        <w:rPr>
          <w:rStyle w:val="FontStyle55"/>
          <w:b w:val="0"/>
          <w:sz w:val="24"/>
          <w:szCs w:val="24"/>
          <w:lang w:val="ro-RO" w:eastAsia="ro-RO"/>
        </w:rPr>
      </w:pPr>
      <w:r w:rsidRPr="00B04C6C">
        <w:rPr>
          <w:rStyle w:val="FontStyle55"/>
          <w:b w:val="0"/>
          <w:sz w:val="24"/>
          <w:szCs w:val="24"/>
          <w:lang w:val="ro-RO" w:eastAsia="ro-RO"/>
        </w:rPr>
        <w:t>Idealul şi Funcţiile educaţiei fizice şi sportului;</w:t>
      </w:r>
    </w:p>
    <w:p w:rsidR="005E7D1A" w:rsidRPr="00B04C6C" w:rsidRDefault="005E7D1A" w:rsidP="00B04C6C">
      <w:pPr>
        <w:pStyle w:val="Header"/>
        <w:numPr>
          <w:ilvl w:val="0"/>
          <w:numId w:val="76"/>
        </w:numPr>
        <w:tabs>
          <w:tab w:val="clear" w:pos="4680"/>
          <w:tab w:val="clear" w:pos="9360"/>
          <w:tab w:val="center" w:pos="0"/>
          <w:tab w:val="right" w:pos="9498"/>
        </w:tabs>
        <w:jc w:val="both"/>
        <w:rPr>
          <w:rStyle w:val="FontStyle55"/>
          <w:b w:val="0"/>
          <w:sz w:val="24"/>
          <w:szCs w:val="24"/>
          <w:lang w:val="ro-RO" w:eastAsia="ro-RO"/>
        </w:rPr>
      </w:pPr>
      <w:r w:rsidRPr="00B04C6C">
        <w:rPr>
          <w:rStyle w:val="FontStyle55"/>
          <w:b w:val="0"/>
          <w:sz w:val="24"/>
          <w:szCs w:val="24"/>
          <w:lang w:val="ro-RO" w:eastAsia="ro-RO"/>
        </w:rPr>
        <w:t>Mijloacele educaţiei fizice şi sportului;</w:t>
      </w:r>
    </w:p>
    <w:p w:rsidR="005E7D1A" w:rsidRPr="00B04C6C" w:rsidRDefault="005E7D1A" w:rsidP="00B04C6C">
      <w:pPr>
        <w:pStyle w:val="Header"/>
        <w:numPr>
          <w:ilvl w:val="0"/>
          <w:numId w:val="76"/>
        </w:numPr>
        <w:tabs>
          <w:tab w:val="clear" w:pos="4680"/>
          <w:tab w:val="clear" w:pos="9360"/>
          <w:tab w:val="center" w:pos="0"/>
          <w:tab w:val="right" w:pos="9498"/>
        </w:tabs>
        <w:jc w:val="both"/>
        <w:rPr>
          <w:rStyle w:val="FontStyle55"/>
          <w:b w:val="0"/>
          <w:sz w:val="24"/>
          <w:szCs w:val="24"/>
          <w:lang w:val="ro-RO" w:eastAsia="ro-RO"/>
        </w:rPr>
      </w:pPr>
      <w:r w:rsidRPr="00B04C6C">
        <w:rPr>
          <w:rStyle w:val="FontStyle55"/>
          <w:b w:val="0"/>
          <w:sz w:val="24"/>
          <w:szCs w:val="24"/>
          <w:lang w:val="ro-RO" w:eastAsia="ro-RO"/>
        </w:rPr>
        <w:t>Didactica educaţiei fizice;</w:t>
      </w:r>
    </w:p>
    <w:p w:rsidR="005E7D1A" w:rsidRPr="00B04C6C" w:rsidRDefault="005E7D1A" w:rsidP="00B04C6C">
      <w:pPr>
        <w:pStyle w:val="Header"/>
        <w:numPr>
          <w:ilvl w:val="0"/>
          <w:numId w:val="76"/>
        </w:numPr>
        <w:tabs>
          <w:tab w:val="clear" w:pos="4680"/>
          <w:tab w:val="clear" w:pos="9360"/>
          <w:tab w:val="center" w:pos="0"/>
          <w:tab w:val="right" w:pos="9498"/>
        </w:tabs>
        <w:jc w:val="both"/>
        <w:rPr>
          <w:rStyle w:val="FontStyle55"/>
          <w:b w:val="0"/>
          <w:sz w:val="24"/>
          <w:szCs w:val="24"/>
          <w:lang w:val="ro-RO" w:eastAsia="ro-RO"/>
        </w:rPr>
      </w:pPr>
      <w:r w:rsidRPr="00B04C6C">
        <w:rPr>
          <w:rStyle w:val="FontStyle55"/>
          <w:b w:val="0"/>
          <w:sz w:val="24"/>
          <w:szCs w:val="24"/>
          <w:lang w:val="ro-RO" w:eastAsia="ro-RO"/>
        </w:rPr>
        <w:t>Componentele procesului de învăţământ în educaţie</w:t>
      </w:r>
      <w:r w:rsidRPr="00B04C6C">
        <w:rPr>
          <w:rStyle w:val="FontStyle55"/>
          <w:b w:val="0"/>
          <w:caps/>
          <w:sz w:val="24"/>
          <w:szCs w:val="24"/>
          <w:lang w:val="ro-RO" w:eastAsia="ro-RO"/>
        </w:rPr>
        <w:t xml:space="preserve"> </w:t>
      </w:r>
      <w:r w:rsidRPr="00B04C6C">
        <w:rPr>
          <w:rStyle w:val="FontStyle55"/>
          <w:b w:val="0"/>
          <w:sz w:val="24"/>
          <w:szCs w:val="24"/>
          <w:lang w:val="ro-RO" w:eastAsia="ro-RO"/>
        </w:rPr>
        <w:t>fizică şi metodica abordării lor;</w:t>
      </w:r>
    </w:p>
    <w:p w:rsidR="005E7D1A" w:rsidRPr="00B04C6C" w:rsidRDefault="005E7D1A" w:rsidP="00B04C6C">
      <w:pPr>
        <w:pStyle w:val="Header"/>
        <w:numPr>
          <w:ilvl w:val="0"/>
          <w:numId w:val="76"/>
        </w:numPr>
        <w:tabs>
          <w:tab w:val="clear" w:pos="4680"/>
          <w:tab w:val="clear" w:pos="9360"/>
          <w:tab w:val="center" w:pos="0"/>
          <w:tab w:val="right" w:pos="9498"/>
        </w:tabs>
        <w:jc w:val="both"/>
        <w:rPr>
          <w:rStyle w:val="FontStyle55"/>
          <w:b w:val="0"/>
          <w:sz w:val="24"/>
          <w:szCs w:val="24"/>
          <w:lang w:val="ro-RO" w:eastAsia="ro-RO"/>
        </w:rPr>
      </w:pPr>
      <w:r w:rsidRPr="00B04C6C">
        <w:rPr>
          <w:rStyle w:val="FontStyle55"/>
          <w:b w:val="0"/>
          <w:sz w:val="24"/>
          <w:szCs w:val="24"/>
          <w:lang w:val="ro-RO" w:eastAsia="ro-RO"/>
        </w:rPr>
        <w:t>Particularităţile utilizării metodelor de instruire în educaţie fizică.</w:t>
      </w:r>
    </w:p>
    <w:p w:rsidR="005E7D1A" w:rsidRPr="00B04C6C" w:rsidRDefault="005E7D1A" w:rsidP="00B04C6C">
      <w:pPr>
        <w:pStyle w:val="Style29"/>
        <w:widowControl/>
        <w:tabs>
          <w:tab w:val="left" w:leader="dot" w:pos="0"/>
        </w:tabs>
        <w:jc w:val="both"/>
        <w:rPr>
          <w:rStyle w:val="FontStyle55"/>
          <w:b w:val="0"/>
          <w:sz w:val="24"/>
          <w:szCs w:val="24"/>
          <w:lang w:val="ro-RO" w:eastAsia="ro-RO"/>
        </w:rPr>
      </w:pPr>
    </w:p>
    <w:p w:rsidR="005E7D1A" w:rsidRPr="00B04C6C" w:rsidRDefault="005E7D1A" w:rsidP="00B04C6C">
      <w:pPr>
        <w:tabs>
          <w:tab w:val="left" w:pos="1260"/>
        </w:tabs>
        <w:jc w:val="both"/>
        <w:rPr>
          <w:b/>
          <w:sz w:val="24"/>
          <w:szCs w:val="24"/>
          <w:lang w:val="it-IT"/>
        </w:rPr>
      </w:pPr>
      <w:r w:rsidRPr="00B04C6C">
        <w:rPr>
          <w:b/>
          <w:sz w:val="24"/>
          <w:szCs w:val="24"/>
          <w:lang w:val="it-IT"/>
        </w:rPr>
        <w:t xml:space="preserve">   Bibliografie</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hu-HU"/>
        </w:rPr>
        <w:t xml:space="preserve">Cârstea, G. (1993) – </w:t>
      </w:r>
      <w:r w:rsidRPr="00B04C6C">
        <w:rPr>
          <w:rFonts w:ascii="Times New Roman" w:hAnsi="Times New Roman"/>
          <w:i/>
          <w:sz w:val="24"/>
          <w:szCs w:val="24"/>
          <w:lang w:val="hu-HU"/>
        </w:rPr>
        <w:t>Teoria şi metodica educaţiei fizice si sportului</w:t>
      </w:r>
      <w:r w:rsidRPr="00B04C6C">
        <w:rPr>
          <w:rFonts w:ascii="Times New Roman" w:hAnsi="Times New Roman"/>
          <w:sz w:val="24"/>
          <w:szCs w:val="24"/>
          <w:lang w:val="hu-HU"/>
        </w:rPr>
        <w:t>, Bucureşti, Editura Universul.</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ro-RO"/>
        </w:rPr>
        <w:t xml:space="preserve">Colibaba, E. D., Bota, I. (1998) - </w:t>
      </w:r>
      <w:r w:rsidRPr="00B04C6C">
        <w:rPr>
          <w:rFonts w:ascii="Times New Roman" w:hAnsi="Times New Roman"/>
          <w:i/>
          <w:sz w:val="24"/>
          <w:szCs w:val="24"/>
          <w:lang w:val="ro-RO"/>
        </w:rPr>
        <w:t>Teorie şi metodică</w:t>
      </w:r>
      <w:r w:rsidRPr="00B04C6C">
        <w:rPr>
          <w:rFonts w:ascii="Times New Roman" w:hAnsi="Times New Roman"/>
          <w:sz w:val="24"/>
          <w:szCs w:val="24"/>
          <w:lang w:val="ro-RO"/>
        </w:rPr>
        <w:t>, Bucureşti, Editura Aldin.</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ro-RO"/>
        </w:rPr>
        <w:lastRenderedPageBreak/>
        <w:t xml:space="preserve">Colibaba, E. D. (2010) - </w:t>
      </w:r>
      <w:r w:rsidRPr="00B04C6C">
        <w:rPr>
          <w:rFonts w:ascii="Times New Roman" w:hAnsi="Times New Roman"/>
          <w:i/>
          <w:sz w:val="24"/>
          <w:szCs w:val="24"/>
          <w:lang w:val="ro-RO"/>
        </w:rPr>
        <w:t>Praxiologie şi proiectare curiculară în educaţie fizică</w:t>
      </w:r>
      <w:r w:rsidRPr="00B04C6C">
        <w:rPr>
          <w:rFonts w:ascii="Times New Roman" w:hAnsi="Times New Roman"/>
          <w:sz w:val="24"/>
          <w:szCs w:val="24"/>
          <w:lang w:val="ro-RO"/>
        </w:rPr>
        <w:t>, Bucureşti, Editura Universitaria.</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hu-HU"/>
        </w:rPr>
        <w:t xml:space="preserve">Dragnea, A. &amp; colab (2000) – </w:t>
      </w:r>
      <w:r w:rsidRPr="00B04C6C">
        <w:rPr>
          <w:rFonts w:ascii="Times New Roman" w:hAnsi="Times New Roman"/>
          <w:i/>
          <w:sz w:val="24"/>
          <w:szCs w:val="24"/>
          <w:lang w:val="hu-HU"/>
        </w:rPr>
        <w:t>Teoria  Educaţiei Fizice şi Sportului</w:t>
      </w:r>
      <w:r w:rsidRPr="00B04C6C">
        <w:rPr>
          <w:rFonts w:ascii="Times New Roman" w:hAnsi="Times New Roman"/>
          <w:sz w:val="24"/>
          <w:szCs w:val="24"/>
          <w:lang w:val="hu-HU"/>
        </w:rPr>
        <w:t>, Bucureşti, Editura Cartea Şcolii.</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hu-HU"/>
        </w:rPr>
        <w:t xml:space="preserve">Dragnea, A. &amp; colab (2006) – </w:t>
      </w:r>
      <w:r w:rsidRPr="00B04C6C">
        <w:rPr>
          <w:rFonts w:ascii="Times New Roman" w:hAnsi="Times New Roman"/>
          <w:i/>
          <w:sz w:val="24"/>
          <w:szCs w:val="24"/>
          <w:lang w:val="hu-HU"/>
        </w:rPr>
        <w:t>Educaţie Fizic</w:t>
      </w:r>
      <w:r w:rsidRPr="00B04C6C">
        <w:rPr>
          <w:rFonts w:ascii="Times New Roman" w:hAnsi="Times New Roman"/>
          <w:i/>
          <w:sz w:val="24"/>
          <w:szCs w:val="24"/>
          <w:lang w:val="ro-RO"/>
        </w:rPr>
        <w:t>ă</w:t>
      </w:r>
      <w:r w:rsidRPr="00B04C6C">
        <w:rPr>
          <w:rFonts w:ascii="Times New Roman" w:hAnsi="Times New Roman"/>
          <w:i/>
          <w:sz w:val="24"/>
          <w:szCs w:val="24"/>
          <w:lang w:val="hu-HU"/>
        </w:rPr>
        <w:t xml:space="preserve"> şi Sport – teorie şi didactică</w:t>
      </w:r>
      <w:r w:rsidRPr="00B04C6C">
        <w:rPr>
          <w:rFonts w:ascii="Times New Roman" w:hAnsi="Times New Roman"/>
          <w:sz w:val="24"/>
          <w:szCs w:val="24"/>
          <w:lang w:val="hu-HU"/>
        </w:rPr>
        <w:t>, Bucureşti FEST.</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hu-HU"/>
        </w:rPr>
        <w:t xml:space="preserve">Dragnea, A., (1996) – </w:t>
      </w:r>
      <w:r w:rsidRPr="00B04C6C">
        <w:rPr>
          <w:rFonts w:ascii="Times New Roman" w:hAnsi="Times New Roman"/>
          <w:i/>
          <w:sz w:val="24"/>
          <w:szCs w:val="24"/>
          <w:lang w:val="hu-HU"/>
        </w:rPr>
        <w:t>Antrenamentul  Sportiv</w:t>
      </w:r>
      <w:r w:rsidRPr="00B04C6C">
        <w:rPr>
          <w:rFonts w:ascii="Times New Roman" w:hAnsi="Times New Roman"/>
          <w:sz w:val="24"/>
          <w:szCs w:val="24"/>
          <w:lang w:val="hu-HU"/>
        </w:rPr>
        <w:t>, Bucureşti, Editura Didactică şi Pedagogică, R.A.</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hu-HU"/>
        </w:rPr>
        <w:t xml:space="preserve">Dragnea, A., Bota, A. (1999) – </w:t>
      </w:r>
      <w:r w:rsidRPr="00B04C6C">
        <w:rPr>
          <w:rFonts w:ascii="Times New Roman" w:hAnsi="Times New Roman"/>
          <w:i/>
          <w:sz w:val="24"/>
          <w:szCs w:val="24"/>
          <w:lang w:val="hu-HU"/>
        </w:rPr>
        <w:t>Teoria  Activităţilor Motrice</w:t>
      </w:r>
      <w:r w:rsidRPr="00B04C6C">
        <w:rPr>
          <w:rFonts w:ascii="Times New Roman" w:hAnsi="Times New Roman"/>
          <w:sz w:val="24"/>
          <w:szCs w:val="24"/>
          <w:lang w:val="hu-HU"/>
        </w:rPr>
        <w:t>, Bucureşti, Editura Didactică şi Pedagogică, R.A.</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ro-RO"/>
        </w:rPr>
        <w:t xml:space="preserve">Dragnea, A.,Teodorescu, S. (2008) - </w:t>
      </w:r>
      <w:r w:rsidRPr="00B04C6C">
        <w:rPr>
          <w:rFonts w:ascii="Times New Roman" w:hAnsi="Times New Roman"/>
          <w:i/>
          <w:sz w:val="24"/>
          <w:szCs w:val="24"/>
          <w:lang w:val="ro-RO"/>
        </w:rPr>
        <w:t>Pregătirea sportivă teoretică</w:t>
      </w:r>
      <w:r w:rsidRPr="00B04C6C">
        <w:rPr>
          <w:rFonts w:ascii="Times New Roman" w:hAnsi="Times New Roman"/>
          <w:sz w:val="24"/>
          <w:szCs w:val="24"/>
          <w:lang w:val="ro-RO"/>
        </w:rPr>
        <w:t>, Bucureşti, Editura Cd Press.</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ro-RO"/>
        </w:rPr>
        <w:t xml:space="preserve">Larionescu,V.,Grozav, V.,Negrescu M. (2015) - </w:t>
      </w:r>
      <w:r w:rsidRPr="00B04C6C">
        <w:rPr>
          <w:rFonts w:ascii="Times New Roman" w:hAnsi="Times New Roman"/>
          <w:i/>
          <w:sz w:val="24"/>
          <w:szCs w:val="24"/>
          <w:lang w:val="ro-RO"/>
        </w:rPr>
        <w:t>Educaţie fizică şi sport.Manualul candidatului la titularizare în învaţământ</w:t>
      </w:r>
      <w:r w:rsidRPr="00B04C6C">
        <w:rPr>
          <w:rFonts w:ascii="Times New Roman" w:hAnsi="Times New Roman"/>
          <w:sz w:val="24"/>
          <w:szCs w:val="24"/>
          <w:lang w:val="ro-RO"/>
        </w:rPr>
        <w:t xml:space="preserve">, Alba Iulia, Editura Aeternitas. </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ro-RO"/>
        </w:rPr>
        <w:t xml:space="preserve">Negrescu M.,Grozav V.,Simon S. (2013) - </w:t>
      </w:r>
      <w:r w:rsidRPr="00B04C6C">
        <w:rPr>
          <w:rFonts w:ascii="Times New Roman" w:hAnsi="Times New Roman"/>
          <w:i/>
          <w:sz w:val="24"/>
          <w:szCs w:val="24"/>
          <w:lang w:val="ro-RO"/>
        </w:rPr>
        <w:t>Caiet de practică pedagogică</w:t>
      </w:r>
      <w:r w:rsidRPr="00B04C6C">
        <w:rPr>
          <w:rFonts w:ascii="Times New Roman" w:hAnsi="Times New Roman"/>
          <w:sz w:val="24"/>
          <w:szCs w:val="24"/>
          <w:lang w:val="ro-RO"/>
        </w:rPr>
        <w:t>, Alba Iulia, Editura Aeternitas.</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ro-RO"/>
        </w:rPr>
        <w:t xml:space="preserve">Rusu, R. Ghe. (2017) - </w:t>
      </w:r>
      <w:r w:rsidRPr="00B04C6C">
        <w:rPr>
          <w:rFonts w:ascii="Times New Roman" w:hAnsi="Times New Roman"/>
          <w:i/>
          <w:sz w:val="24"/>
          <w:szCs w:val="24"/>
          <w:lang w:val="ro-RO"/>
        </w:rPr>
        <w:t>Jocurile dinamice şi spiritul de competiţie în lecţia de educaţie fizică la clasele I-IV</w:t>
      </w:r>
      <w:r w:rsidRPr="00B04C6C">
        <w:rPr>
          <w:rFonts w:ascii="Times New Roman" w:hAnsi="Times New Roman"/>
          <w:sz w:val="24"/>
          <w:szCs w:val="24"/>
          <w:lang w:val="ro-RO"/>
        </w:rPr>
        <w:t xml:space="preserve">, Cluj Napoca, Editura Risoprint. </w:t>
      </w:r>
    </w:p>
    <w:p w:rsidR="005E7D1A" w:rsidRPr="00B04C6C" w:rsidRDefault="005E7D1A" w:rsidP="00B04C6C">
      <w:pPr>
        <w:pStyle w:val="NoSpacing"/>
        <w:numPr>
          <w:ilvl w:val="0"/>
          <w:numId w:val="77"/>
        </w:numPr>
        <w:jc w:val="both"/>
        <w:rPr>
          <w:rFonts w:ascii="Times New Roman" w:hAnsi="Times New Roman"/>
          <w:sz w:val="24"/>
          <w:szCs w:val="24"/>
          <w:lang w:val="ro-RO"/>
        </w:rPr>
      </w:pPr>
      <w:r w:rsidRPr="00B04C6C">
        <w:rPr>
          <w:rFonts w:ascii="Times New Roman" w:hAnsi="Times New Roman"/>
          <w:sz w:val="24"/>
          <w:szCs w:val="24"/>
          <w:lang w:val="ro-RO"/>
        </w:rPr>
        <w:t>Şerbănoiu, S., Tudor, V., (2013) - Teoria şi metodica educaţiei fizice şi sportului, Bucureşti, ANEFS.</w:t>
      </w:r>
    </w:p>
    <w:p w:rsidR="005E7D1A" w:rsidRPr="00B04C6C" w:rsidRDefault="005E7D1A" w:rsidP="00B04C6C">
      <w:pPr>
        <w:pStyle w:val="Header"/>
        <w:tabs>
          <w:tab w:val="center" w:pos="0"/>
          <w:tab w:val="right" w:pos="9498"/>
        </w:tabs>
        <w:jc w:val="both"/>
        <w:rPr>
          <w:b/>
          <w:lang w:val="hu-HU"/>
        </w:rPr>
      </w:pPr>
    </w:p>
    <w:p w:rsidR="005E7D1A" w:rsidRPr="00B04C6C" w:rsidRDefault="005E7D1A" w:rsidP="00357195">
      <w:pPr>
        <w:pStyle w:val="Header"/>
        <w:numPr>
          <w:ilvl w:val="1"/>
          <w:numId w:val="75"/>
        </w:numPr>
        <w:tabs>
          <w:tab w:val="clear" w:pos="4680"/>
          <w:tab w:val="clear" w:pos="9360"/>
          <w:tab w:val="center" w:pos="0"/>
          <w:tab w:val="right" w:pos="9498"/>
        </w:tabs>
        <w:jc w:val="both"/>
        <w:rPr>
          <w:b/>
          <w:lang w:val="ro-RO"/>
        </w:rPr>
      </w:pPr>
      <w:r w:rsidRPr="00B04C6C">
        <w:rPr>
          <w:b/>
          <w:lang w:val="ro-RO"/>
        </w:rPr>
        <w:t>Evaluarea cunoştinţelor de specialitate</w:t>
      </w:r>
      <w:r w:rsidRPr="00B04C6C">
        <w:rPr>
          <w:lang w:val="ro-RO"/>
        </w:rPr>
        <w:t>:</w:t>
      </w:r>
    </w:p>
    <w:p w:rsidR="005E7D1A" w:rsidRPr="00B04C6C" w:rsidRDefault="005E7D1A" w:rsidP="00357195">
      <w:pPr>
        <w:pStyle w:val="Header"/>
        <w:numPr>
          <w:ilvl w:val="2"/>
          <w:numId w:val="75"/>
        </w:numPr>
        <w:tabs>
          <w:tab w:val="clear" w:pos="4680"/>
          <w:tab w:val="clear" w:pos="9360"/>
          <w:tab w:val="center" w:pos="0"/>
          <w:tab w:val="right" w:pos="9498"/>
        </w:tabs>
        <w:jc w:val="both"/>
        <w:rPr>
          <w:i/>
          <w:lang w:val="ro-RO"/>
        </w:rPr>
      </w:pPr>
      <w:r w:rsidRPr="00B04C6C">
        <w:rPr>
          <w:b/>
          <w:lang w:val="ro-RO"/>
        </w:rPr>
        <w:t xml:space="preserve">sporturi individuale: atletism, gimnastică    </w:t>
      </w:r>
    </w:p>
    <w:p w:rsidR="005E7D1A" w:rsidRPr="00B04C6C" w:rsidRDefault="005E7D1A" w:rsidP="00357195">
      <w:pPr>
        <w:pStyle w:val="Header"/>
        <w:tabs>
          <w:tab w:val="center" w:pos="0"/>
          <w:tab w:val="right" w:pos="9498"/>
        </w:tabs>
        <w:jc w:val="both"/>
        <w:rPr>
          <w:b/>
          <w:i/>
          <w:lang w:val="ro-RO"/>
        </w:rPr>
      </w:pPr>
      <w:r w:rsidRPr="00B04C6C">
        <w:rPr>
          <w:b/>
          <w:i/>
          <w:lang w:val="ro-RO"/>
        </w:rPr>
        <w:t xml:space="preserve"> Metodica predării atletismului în şcoală </w:t>
      </w:r>
    </w:p>
    <w:p w:rsidR="005E7D1A" w:rsidRPr="00B04C6C" w:rsidRDefault="005E7D1A" w:rsidP="00357195">
      <w:pPr>
        <w:pStyle w:val="Header"/>
        <w:numPr>
          <w:ilvl w:val="0"/>
          <w:numId w:val="80"/>
        </w:numPr>
        <w:tabs>
          <w:tab w:val="center" w:pos="0"/>
          <w:tab w:val="right" w:pos="9498"/>
        </w:tabs>
        <w:jc w:val="both"/>
      </w:pPr>
      <w:r w:rsidRPr="00B04C6C">
        <w:t>Metodica pred</w:t>
      </w:r>
      <w:r w:rsidRPr="00B04C6C">
        <w:rPr>
          <w:lang w:val="ro-RO"/>
        </w:rPr>
        <w:t>ă</w:t>
      </w:r>
      <w:r w:rsidRPr="00B04C6C">
        <w:t>rii alerg</w:t>
      </w:r>
      <w:r w:rsidRPr="00B04C6C">
        <w:rPr>
          <w:lang w:val="ro-RO"/>
        </w:rPr>
        <w:t>ă</w:t>
      </w:r>
      <w:r w:rsidRPr="00B04C6C">
        <w:t>rii de vitez</w:t>
      </w:r>
      <w:r w:rsidRPr="00B04C6C">
        <w:rPr>
          <w:lang w:val="ro-RO"/>
        </w:rPr>
        <w:t>ă</w:t>
      </w:r>
    </w:p>
    <w:p w:rsidR="005E7D1A" w:rsidRPr="00B04C6C" w:rsidRDefault="005E7D1A" w:rsidP="00357195">
      <w:pPr>
        <w:pStyle w:val="Header"/>
        <w:numPr>
          <w:ilvl w:val="0"/>
          <w:numId w:val="80"/>
        </w:numPr>
        <w:tabs>
          <w:tab w:val="center" w:pos="0"/>
          <w:tab w:val="right" w:pos="9498"/>
        </w:tabs>
        <w:jc w:val="both"/>
        <w:rPr>
          <w:lang w:val="ro-RO"/>
        </w:rPr>
      </w:pPr>
      <w:r w:rsidRPr="00B04C6C">
        <w:t>Metodica pred</w:t>
      </w:r>
      <w:r w:rsidRPr="00B04C6C">
        <w:rPr>
          <w:lang w:val="ro-RO"/>
        </w:rPr>
        <w:t>ă</w:t>
      </w:r>
      <w:r w:rsidRPr="00B04C6C">
        <w:t>rii alerg</w:t>
      </w:r>
      <w:r w:rsidRPr="00B04C6C">
        <w:rPr>
          <w:lang w:val="ro-RO"/>
        </w:rPr>
        <w:t>ă</w:t>
      </w:r>
      <w:r w:rsidRPr="00B04C6C">
        <w:t>rii de semifond</w:t>
      </w:r>
    </w:p>
    <w:p w:rsidR="005E7D1A" w:rsidRPr="00B04C6C" w:rsidRDefault="005E7D1A" w:rsidP="00357195">
      <w:pPr>
        <w:pStyle w:val="Header"/>
        <w:numPr>
          <w:ilvl w:val="0"/>
          <w:numId w:val="80"/>
        </w:numPr>
        <w:tabs>
          <w:tab w:val="center" w:pos="0"/>
          <w:tab w:val="right" w:pos="9498"/>
        </w:tabs>
        <w:jc w:val="both"/>
        <w:rPr>
          <w:lang w:val="ro-RO"/>
        </w:rPr>
      </w:pPr>
      <w:r w:rsidRPr="00B04C6C">
        <w:t>Metodica pred</w:t>
      </w:r>
      <w:r w:rsidRPr="00B04C6C">
        <w:rPr>
          <w:lang w:val="ro-RO"/>
        </w:rPr>
        <w:t>ă</w:t>
      </w:r>
      <w:r w:rsidRPr="00B04C6C">
        <w:t>rii alerg</w:t>
      </w:r>
      <w:r w:rsidRPr="00B04C6C">
        <w:rPr>
          <w:lang w:val="ro-RO"/>
        </w:rPr>
        <w:t>ă</w:t>
      </w:r>
      <w:r w:rsidRPr="00B04C6C">
        <w:t>rii de cros</w:t>
      </w:r>
    </w:p>
    <w:p w:rsidR="005E7D1A" w:rsidRPr="00B04C6C" w:rsidRDefault="005E7D1A" w:rsidP="00357195">
      <w:pPr>
        <w:pStyle w:val="Header"/>
        <w:numPr>
          <w:ilvl w:val="0"/>
          <w:numId w:val="80"/>
        </w:numPr>
        <w:tabs>
          <w:tab w:val="center" w:pos="0"/>
          <w:tab w:val="right" w:pos="9498"/>
        </w:tabs>
        <w:jc w:val="both"/>
        <w:rPr>
          <w:lang w:val="ro-RO"/>
        </w:rPr>
      </w:pPr>
      <w:r w:rsidRPr="00B04C6C">
        <w:t>Metodica pred</w:t>
      </w:r>
      <w:r w:rsidRPr="00B04C6C">
        <w:rPr>
          <w:lang w:val="ro-RO"/>
        </w:rPr>
        <w:t>ă</w:t>
      </w:r>
      <w:r w:rsidRPr="00B04C6C">
        <w:t>rii alerg</w:t>
      </w:r>
      <w:r w:rsidRPr="00B04C6C">
        <w:rPr>
          <w:lang w:val="ro-RO"/>
        </w:rPr>
        <w:t>ă</w:t>
      </w:r>
      <w:r w:rsidRPr="00B04C6C">
        <w:t xml:space="preserve">rii de </w:t>
      </w:r>
      <w:r w:rsidRPr="00B04C6C">
        <w:rPr>
          <w:lang w:val="ro-RO"/>
        </w:rPr>
        <w:t>ș</w:t>
      </w:r>
      <w:r w:rsidRPr="00B04C6C">
        <w:t>tafete</w:t>
      </w:r>
    </w:p>
    <w:p w:rsidR="005E7D1A" w:rsidRPr="00B04C6C" w:rsidRDefault="005E7D1A" w:rsidP="00357195">
      <w:pPr>
        <w:pStyle w:val="Header"/>
        <w:numPr>
          <w:ilvl w:val="0"/>
          <w:numId w:val="80"/>
        </w:numPr>
        <w:tabs>
          <w:tab w:val="center" w:pos="0"/>
          <w:tab w:val="right" w:pos="9498"/>
        </w:tabs>
        <w:jc w:val="both"/>
        <w:rPr>
          <w:lang w:val="ro-RO"/>
        </w:rPr>
      </w:pPr>
      <w:r w:rsidRPr="00B04C6C">
        <w:t>Metodica pred</w:t>
      </w:r>
      <w:r w:rsidRPr="00B04C6C">
        <w:rPr>
          <w:lang w:val="ro-RO"/>
        </w:rPr>
        <w:t>ă</w:t>
      </w:r>
      <w:r w:rsidRPr="00B04C6C">
        <w:t>rii s</w:t>
      </w:r>
      <w:r w:rsidRPr="00B04C6C">
        <w:rPr>
          <w:lang w:val="ro-RO"/>
        </w:rPr>
        <w:t>ă</w:t>
      </w:r>
      <w:r w:rsidRPr="00B04C6C">
        <w:t xml:space="preserve">riturii </w:t>
      </w:r>
      <w:r w:rsidRPr="00B04C6C">
        <w:rPr>
          <w:lang w:val="ro-RO"/>
        </w:rPr>
        <w:t>î</w:t>
      </w:r>
      <w:r w:rsidRPr="00B04C6C">
        <w:t>n lungime</w:t>
      </w:r>
    </w:p>
    <w:p w:rsidR="005E7D1A" w:rsidRPr="00B04C6C" w:rsidRDefault="005E7D1A" w:rsidP="00357195">
      <w:pPr>
        <w:pStyle w:val="Header"/>
        <w:numPr>
          <w:ilvl w:val="0"/>
          <w:numId w:val="80"/>
        </w:numPr>
        <w:tabs>
          <w:tab w:val="center" w:pos="0"/>
          <w:tab w:val="right" w:pos="9498"/>
        </w:tabs>
        <w:jc w:val="both"/>
        <w:rPr>
          <w:lang w:val="ro-RO"/>
        </w:rPr>
      </w:pPr>
      <w:r w:rsidRPr="00B04C6C">
        <w:t>Metodica pred</w:t>
      </w:r>
      <w:r w:rsidRPr="00B04C6C">
        <w:rPr>
          <w:lang w:val="ro-RO"/>
        </w:rPr>
        <w:t>ă</w:t>
      </w:r>
      <w:r w:rsidRPr="00B04C6C">
        <w:t>rii arunc</w:t>
      </w:r>
      <w:r w:rsidRPr="00B04C6C">
        <w:rPr>
          <w:lang w:val="ro-RO"/>
        </w:rPr>
        <w:t>ă</w:t>
      </w:r>
      <w:r w:rsidRPr="00B04C6C">
        <w:t xml:space="preserve">rii, oina </w:t>
      </w:r>
      <w:r w:rsidRPr="00B04C6C">
        <w:rPr>
          <w:lang w:val="ro-RO"/>
        </w:rPr>
        <w:t>ș</w:t>
      </w:r>
      <w:r w:rsidRPr="00B04C6C">
        <w:t>i greutate</w:t>
      </w:r>
    </w:p>
    <w:p w:rsidR="005E7D1A" w:rsidRPr="00B04C6C" w:rsidRDefault="005E7D1A" w:rsidP="00357195">
      <w:pPr>
        <w:pStyle w:val="Header"/>
        <w:tabs>
          <w:tab w:val="center" w:pos="0"/>
          <w:tab w:val="right" w:pos="9498"/>
        </w:tabs>
        <w:jc w:val="both"/>
        <w:rPr>
          <w:b/>
          <w:color w:val="FF0000"/>
        </w:rPr>
      </w:pPr>
    </w:p>
    <w:p w:rsidR="005E7D1A" w:rsidRPr="00B04C6C" w:rsidRDefault="005E7D1A" w:rsidP="00B04C6C">
      <w:pPr>
        <w:pStyle w:val="Header"/>
        <w:tabs>
          <w:tab w:val="center" w:pos="0"/>
          <w:tab w:val="right" w:pos="9498"/>
        </w:tabs>
        <w:spacing w:line="360" w:lineRule="auto"/>
        <w:jc w:val="both"/>
        <w:rPr>
          <w:b/>
        </w:rPr>
      </w:pPr>
      <w:r w:rsidRPr="00B04C6C">
        <w:rPr>
          <w:b/>
        </w:rPr>
        <w:t>Bibliografie</w:t>
      </w:r>
    </w:p>
    <w:p w:rsidR="005E7D1A" w:rsidRPr="00B04C6C" w:rsidRDefault="005E7D1A" w:rsidP="00B04C6C">
      <w:pPr>
        <w:numPr>
          <w:ilvl w:val="0"/>
          <w:numId w:val="90"/>
        </w:numPr>
        <w:spacing w:before="29"/>
        <w:jc w:val="both"/>
        <w:rPr>
          <w:sz w:val="24"/>
          <w:szCs w:val="24"/>
        </w:rPr>
      </w:pPr>
      <w:r w:rsidRPr="00B04C6C">
        <w:rPr>
          <w:sz w:val="24"/>
          <w:szCs w:val="24"/>
        </w:rPr>
        <w:t>Belizna C., (</w:t>
      </w:r>
      <w:r w:rsidRPr="00B04C6C">
        <w:rPr>
          <w:bCs/>
          <w:sz w:val="24"/>
          <w:szCs w:val="24"/>
        </w:rPr>
        <w:t xml:space="preserve">2014) - </w:t>
      </w:r>
      <w:r w:rsidRPr="00B04C6C">
        <w:rPr>
          <w:i/>
          <w:sz w:val="24"/>
          <w:szCs w:val="24"/>
        </w:rPr>
        <w:t>Note de curs-</w:t>
      </w:r>
      <w:r w:rsidRPr="00B04C6C">
        <w:rPr>
          <w:bCs/>
          <w:i/>
          <w:sz w:val="24"/>
          <w:szCs w:val="24"/>
        </w:rPr>
        <w:t xml:space="preserve"> Fundamentele științifice ale atletismul în școală</w:t>
      </w:r>
      <w:r w:rsidRPr="00B04C6C">
        <w:rPr>
          <w:bCs/>
          <w:sz w:val="24"/>
          <w:szCs w:val="24"/>
        </w:rPr>
        <w:t xml:space="preserve">, Seria Didactica, Alba Iulia </w:t>
      </w:r>
    </w:p>
    <w:p w:rsidR="005E7D1A" w:rsidRPr="00B04C6C" w:rsidRDefault="005E7D1A" w:rsidP="00B04C6C">
      <w:pPr>
        <w:widowControl/>
        <w:numPr>
          <w:ilvl w:val="0"/>
          <w:numId w:val="90"/>
        </w:numPr>
        <w:autoSpaceDE/>
        <w:autoSpaceDN/>
        <w:adjustRightInd/>
        <w:jc w:val="both"/>
        <w:rPr>
          <w:sz w:val="24"/>
          <w:szCs w:val="24"/>
        </w:rPr>
      </w:pPr>
      <w:r w:rsidRPr="00B04C6C">
        <w:rPr>
          <w:sz w:val="24"/>
          <w:szCs w:val="24"/>
        </w:rPr>
        <w:t xml:space="preserve">Barbu, C., Stoica, M. (2000) - </w:t>
      </w:r>
      <w:r w:rsidRPr="00B04C6C">
        <w:rPr>
          <w:i/>
          <w:sz w:val="24"/>
          <w:szCs w:val="24"/>
        </w:rPr>
        <w:t>Atletism. Metodica predării exercițiilor de atletism în școală</w:t>
      </w:r>
      <w:r w:rsidRPr="00B04C6C">
        <w:rPr>
          <w:sz w:val="24"/>
          <w:szCs w:val="24"/>
        </w:rPr>
        <w:t>. Editura Printech, București,</w:t>
      </w:r>
    </w:p>
    <w:p w:rsidR="005E7D1A" w:rsidRPr="00B04C6C" w:rsidRDefault="005E7D1A" w:rsidP="00B04C6C">
      <w:pPr>
        <w:widowControl/>
        <w:numPr>
          <w:ilvl w:val="0"/>
          <w:numId w:val="90"/>
        </w:numPr>
        <w:autoSpaceDE/>
        <w:autoSpaceDN/>
        <w:adjustRightInd/>
        <w:jc w:val="both"/>
        <w:rPr>
          <w:sz w:val="24"/>
          <w:szCs w:val="24"/>
        </w:rPr>
      </w:pPr>
      <w:r w:rsidRPr="00B04C6C">
        <w:rPr>
          <w:sz w:val="24"/>
          <w:szCs w:val="24"/>
        </w:rPr>
        <w:t>Dragomir, M. Albina A (2006)</w:t>
      </w:r>
      <w:r w:rsidRPr="00B04C6C">
        <w:rPr>
          <w:i/>
          <w:sz w:val="24"/>
          <w:szCs w:val="24"/>
        </w:rPr>
        <w:t xml:space="preserve"> - Atletismul în școală</w:t>
      </w:r>
      <w:r w:rsidRPr="00B04C6C">
        <w:rPr>
          <w:sz w:val="24"/>
          <w:szCs w:val="24"/>
        </w:rPr>
        <w:t>, Editura Universitaria, Craiova</w:t>
      </w:r>
    </w:p>
    <w:p w:rsidR="005E7D1A" w:rsidRPr="00B04C6C" w:rsidRDefault="005E7D1A" w:rsidP="00B04C6C">
      <w:pPr>
        <w:widowControl/>
        <w:numPr>
          <w:ilvl w:val="0"/>
          <w:numId w:val="90"/>
        </w:numPr>
        <w:autoSpaceDE/>
        <w:autoSpaceDN/>
        <w:adjustRightInd/>
        <w:jc w:val="both"/>
        <w:rPr>
          <w:sz w:val="24"/>
          <w:szCs w:val="24"/>
        </w:rPr>
      </w:pPr>
      <w:r w:rsidRPr="00B04C6C">
        <w:rPr>
          <w:sz w:val="24"/>
          <w:szCs w:val="24"/>
        </w:rPr>
        <w:t xml:space="preserve">Man C. (2017) - </w:t>
      </w:r>
      <w:r w:rsidRPr="00B04C6C">
        <w:rPr>
          <w:i/>
          <w:sz w:val="24"/>
          <w:szCs w:val="24"/>
        </w:rPr>
        <w:t xml:space="preserve">Metodica predarii atletismului în școală, </w:t>
      </w:r>
      <w:r w:rsidRPr="00B04C6C">
        <w:rPr>
          <w:bCs/>
          <w:sz w:val="24"/>
          <w:szCs w:val="24"/>
        </w:rPr>
        <w:t>Seria Didactica, Alba Iulia</w:t>
      </w:r>
    </w:p>
    <w:p w:rsidR="005E7D1A" w:rsidRPr="00B04C6C" w:rsidRDefault="005E7D1A" w:rsidP="00B04C6C">
      <w:pPr>
        <w:widowControl/>
        <w:numPr>
          <w:ilvl w:val="0"/>
          <w:numId w:val="90"/>
        </w:numPr>
        <w:autoSpaceDE/>
        <w:autoSpaceDN/>
        <w:adjustRightInd/>
        <w:jc w:val="both"/>
        <w:rPr>
          <w:sz w:val="24"/>
          <w:szCs w:val="24"/>
        </w:rPr>
      </w:pPr>
      <w:r w:rsidRPr="00B04C6C">
        <w:rPr>
          <w:sz w:val="24"/>
          <w:szCs w:val="24"/>
        </w:rPr>
        <w:t xml:space="preserve">Stoica, M. (2007) - </w:t>
      </w:r>
      <w:r w:rsidRPr="00B04C6C">
        <w:rPr>
          <w:i/>
          <w:sz w:val="24"/>
          <w:szCs w:val="24"/>
        </w:rPr>
        <w:t>Atletism</w:t>
      </w:r>
      <w:r w:rsidRPr="00B04C6C">
        <w:rPr>
          <w:sz w:val="24"/>
          <w:szCs w:val="24"/>
        </w:rPr>
        <w:t xml:space="preserve">. </w:t>
      </w:r>
      <w:r w:rsidRPr="00B04C6C">
        <w:rPr>
          <w:i/>
          <w:sz w:val="24"/>
          <w:szCs w:val="24"/>
        </w:rPr>
        <w:t xml:space="preserve">Curs pentru studenții anului I, </w:t>
      </w:r>
      <w:r w:rsidRPr="00B04C6C">
        <w:rPr>
          <w:sz w:val="24"/>
          <w:szCs w:val="24"/>
        </w:rPr>
        <w:t xml:space="preserve">Editura ANEFS, București, </w:t>
      </w:r>
    </w:p>
    <w:p w:rsidR="005E7D1A" w:rsidRPr="00B04C6C" w:rsidRDefault="005E7D1A" w:rsidP="00B04C6C">
      <w:pPr>
        <w:widowControl/>
        <w:numPr>
          <w:ilvl w:val="0"/>
          <w:numId w:val="90"/>
        </w:numPr>
        <w:autoSpaceDE/>
        <w:autoSpaceDN/>
        <w:adjustRightInd/>
        <w:jc w:val="both"/>
        <w:rPr>
          <w:sz w:val="24"/>
          <w:szCs w:val="24"/>
        </w:rPr>
      </w:pPr>
      <w:r w:rsidRPr="00B04C6C">
        <w:rPr>
          <w:sz w:val="24"/>
          <w:szCs w:val="24"/>
        </w:rPr>
        <w:t xml:space="preserve">Stoica, M. (2005)- </w:t>
      </w:r>
      <w:r w:rsidRPr="00B04C6C">
        <w:rPr>
          <w:i/>
          <w:sz w:val="24"/>
          <w:szCs w:val="24"/>
        </w:rPr>
        <w:t>Atletism-mijloc asociat al kinetoterapiei,</w:t>
      </w:r>
      <w:r w:rsidRPr="00B04C6C">
        <w:rPr>
          <w:sz w:val="24"/>
          <w:szCs w:val="24"/>
        </w:rPr>
        <w:t xml:space="preserve"> Editura Bren, București, </w:t>
      </w:r>
    </w:p>
    <w:p w:rsidR="005E7D1A" w:rsidRPr="00B04C6C" w:rsidRDefault="005E7D1A" w:rsidP="00B04C6C">
      <w:pPr>
        <w:widowControl/>
        <w:numPr>
          <w:ilvl w:val="0"/>
          <w:numId w:val="90"/>
        </w:numPr>
        <w:autoSpaceDE/>
        <w:autoSpaceDN/>
        <w:adjustRightInd/>
        <w:jc w:val="both"/>
        <w:rPr>
          <w:sz w:val="24"/>
          <w:szCs w:val="24"/>
        </w:rPr>
      </w:pPr>
      <w:r w:rsidRPr="00B04C6C">
        <w:rPr>
          <w:sz w:val="24"/>
          <w:szCs w:val="24"/>
        </w:rPr>
        <w:t xml:space="preserve">Stoica, M. (2000) - </w:t>
      </w:r>
      <w:r w:rsidRPr="00B04C6C">
        <w:rPr>
          <w:i/>
          <w:sz w:val="24"/>
          <w:szCs w:val="24"/>
        </w:rPr>
        <w:t>Capacitățile motrice în atletism</w:t>
      </w:r>
      <w:r w:rsidRPr="00B04C6C">
        <w:rPr>
          <w:sz w:val="24"/>
          <w:szCs w:val="24"/>
        </w:rPr>
        <w:t xml:space="preserve">, Editura Printech, București, </w:t>
      </w:r>
    </w:p>
    <w:p w:rsidR="005E7D1A" w:rsidRPr="00B04C6C" w:rsidRDefault="005E7D1A" w:rsidP="00B04C6C">
      <w:pPr>
        <w:widowControl/>
        <w:numPr>
          <w:ilvl w:val="0"/>
          <w:numId w:val="90"/>
        </w:numPr>
        <w:autoSpaceDE/>
        <w:autoSpaceDN/>
        <w:adjustRightInd/>
        <w:jc w:val="both"/>
        <w:rPr>
          <w:sz w:val="24"/>
          <w:szCs w:val="24"/>
        </w:rPr>
      </w:pPr>
      <w:r w:rsidRPr="00B04C6C">
        <w:rPr>
          <w:sz w:val="24"/>
          <w:szCs w:val="24"/>
        </w:rPr>
        <w:t xml:space="preserve">Trifea, C. (2002) </w:t>
      </w:r>
      <w:r w:rsidRPr="00B04C6C">
        <w:rPr>
          <w:i/>
          <w:sz w:val="24"/>
          <w:szCs w:val="24"/>
        </w:rPr>
        <w:t>– Atletism,</w:t>
      </w:r>
      <w:r w:rsidRPr="00B04C6C">
        <w:rPr>
          <w:sz w:val="24"/>
          <w:szCs w:val="24"/>
        </w:rPr>
        <w:t xml:space="preserve"> Editura DARECO, București</w:t>
      </w:r>
    </w:p>
    <w:p w:rsidR="005E7D1A" w:rsidRPr="00B04C6C" w:rsidRDefault="005E7D1A" w:rsidP="00B04C6C">
      <w:pPr>
        <w:ind w:firstLine="360"/>
        <w:jc w:val="both"/>
        <w:rPr>
          <w:sz w:val="24"/>
          <w:szCs w:val="24"/>
        </w:rPr>
      </w:pPr>
      <w:r w:rsidRPr="00B04C6C">
        <w:rPr>
          <w:i/>
          <w:sz w:val="24"/>
          <w:szCs w:val="24"/>
        </w:rPr>
        <w:t>***Regulamentul concursului de atletism (</w:t>
      </w:r>
      <w:r w:rsidRPr="00B04C6C">
        <w:rPr>
          <w:sz w:val="24"/>
          <w:szCs w:val="24"/>
        </w:rPr>
        <w:t xml:space="preserve">2002-2003) </w:t>
      </w:r>
      <w:r w:rsidRPr="00B04C6C">
        <w:rPr>
          <w:i/>
          <w:sz w:val="24"/>
          <w:szCs w:val="24"/>
        </w:rPr>
        <w:t xml:space="preserve">- </w:t>
      </w:r>
      <w:r w:rsidRPr="00B04C6C">
        <w:rPr>
          <w:sz w:val="24"/>
          <w:szCs w:val="24"/>
        </w:rPr>
        <w:t xml:space="preserve">F.R.A., București </w:t>
      </w:r>
    </w:p>
    <w:p w:rsidR="00357195" w:rsidRDefault="00357195" w:rsidP="00B04C6C">
      <w:pPr>
        <w:pStyle w:val="Header"/>
        <w:tabs>
          <w:tab w:val="center" w:pos="0"/>
          <w:tab w:val="right" w:pos="9498"/>
        </w:tabs>
        <w:spacing w:line="360" w:lineRule="auto"/>
        <w:jc w:val="both"/>
        <w:rPr>
          <w:b/>
          <w:i/>
          <w:lang w:val="ro-RO"/>
        </w:rPr>
      </w:pPr>
    </w:p>
    <w:p w:rsidR="005E7D1A" w:rsidRPr="00B04C6C" w:rsidRDefault="005E7D1A" w:rsidP="00B04C6C">
      <w:pPr>
        <w:pStyle w:val="Header"/>
        <w:tabs>
          <w:tab w:val="center" w:pos="0"/>
          <w:tab w:val="right" w:pos="9498"/>
        </w:tabs>
        <w:spacing w:line="360" w:lineRule="auto"/>
        <w:jc w:val="both"/>
        <w:rPr>
          <w:b/>
          <w:i/>
          <w:color w:val="FF0000"/>
          <w:lang w:val="ro-RO"/>
        </w:rPr>
      </w:pPr>
      <w:r w:rsidRPr="00B04C6C">
        <w:rPr>
          <w:b/>
          <w:i/>
          <w:lang w:val="ro-RO"/>
        </w:rPr>
        <w:t>Metodica predării gimnasticii în şcoală</w:t>
      </w:r>
      <w:r w:rsidRPr="00B04C6C">
        <w:rPr>
          <w:b/>
          <w:i/>
          <w:color w:val="FF0000"/>
          <w:lang w:val="ro-RO"/>
        </w:rPr>
        <w:t xml:space="preserve">   </w:t>
      </w:r>
    </w:p>
    <w:p w:rsidR="005E7D1A" w:rsidRPr="00B04C6C" w:rsidRDefault="005E7D1A" w:rsidP="00B04C6C">
      <w:pPr>
        <w:widowControl/>
        <w:numPr>
          <w:ilvl w:val="0"/>
          <w:numId w:val="78"/>
        </w:numPr>
        <w:autoSpaceDE/>
        <w:autoSpaceDN/>
        <w:adjustRightInd/>
        <w:jc w:val="both"/>
        <w:rPr>
          <w:sz w:val="24"/>
          <w:szCs w:val="24"/>
        </w:rPr>
      </w:pPr>
      <w:r w:rsidRPr="00B04C6C">
        <w:rPr>
          <w:sz w:val="24"/>
          <w:szCs w:val="24"/>
        </w:rPr>
        <w:t>Metodica predării elementelor acrobatice statice cuprinse în curricula şcolară:</w:t>
      </w:r>
    </w:p>
    <w:p w:rsidR="005E7D1A" w:rsidRPr="00B04C6C" w:rsidRDefault="005E7D1A" w:rsidP="00B04C6C">
      <w:pPr>
        <w:widowControl/>
        <w:numPr>
          <w:ilvl w:val="0"/>
          <w:numId w:val="79"/>
        </w:numPr>
        <w:autoSpaceDE/>
        <w:autoSpaceDN/>
        <w:adjustRightInd/>
        <w:jc w:val="both"/>
        <w:rPr>
          <w:sz w:val="24"/>
          <w:szCs w:val="24"/>
        </w:rPr>
      </w:pPr>
      <w:r w:rsidRPr="00B04C6C">
        <w:rPr>
          <w:sz w:val="24"/>
          <w:szCs w:val="24"/>
        </w:rPr>
        <w:t>Elemente statice de mare mobilitate;</w:t>
      </w:r>
    </w:p>
    <w:p w:rsidR="005E7D1A" w:rsidRPr="00B04C6C" w:rsidRDefault="005E7D1A" w:rsidP="00B04C6C">
      <w:pPr>
        <w:widowControl/>
        <w:numPr>
          <w:ilvl w:val="0"/>
          <w:numId w:val="79"/>
        </w:numPr>
        <w:autoSpaceDE/>
        <w:autoSpaceDN/>
        <w:adjustRightInd/>
        <w:jc w:val="both"/>
        <w:rPr>
          <w:sz w:val="24"/>
          <w:szCs w:val="24"/>
        </w:rPr>
      </w:pPr>
      <w:r w:rsidRPr="00B04C6C">
        <w:rPr>
          <w:sz w:val="24"/>
          <w:szCs w:val="24"/>
        </w:rPr>
        <w:t>Elemente acrobatice statice cu caracter de echilibru;</w:t>
      </w:r>
    </w:p>
    <w:p w:rsidR="005E7D1A" w:rsidRPr="00B04C6C" w:rsidRDefault="005E7D1A" w:rsidP="00B04C6C">
      <w:pPr>
        <w:widowControl/>
        <w:numPr>
          <w:ilvl w:val="0"/>
          <w:numId w:val="79"/>
        </w:numPr>
        <w:autoSpaceDE/>
        <w:autoSpaceDN/>
        <w:adjustRightInd/>
        <w:jc w:val="both"/>
        <w:rPr>
          <w:sz w:val="24"/>
          <w:szCs w:val="24"/>
        </w:rPr>
      </w:pPr>
      <w:r w:rsidRPr="00B04C6C">
        <w:rPr>
          <w:sz w:val="24"/>
          <w:szCs w:val="24"/>
        </w:rPr>
        <w:t>Elemente statice cu caracter de echilibru şi forţă.</w:t>
      </w:r>
    </w:p>
    <w:p w:rsidR="005E7D1A" w:rsidRPr="00B04C6C" w:rsidRDefault="005E7D1A" w:rsidP="00B04C6C">
      <w:pPr>
        <w:widowControl/>
        <w:numPr>
          <w:ilvl w:val="0"/>
          <w:numId w:val="78"/>
        </w:numPr>
        <w:autoSpaceDE/>
        <w:autoSpaceDN/>
        <w:adjustRightInd/>
        <w:jc w:val="both"/>
        <w:rPr>
          <w:sz w:val="24"/>
          <w:szCs w:val="24"/>
        </w:rPr>
      </w:pPr>
      <w:r w:rsidRPr="00B04C6C">
        <w:rPr>
          <w:sz w:val="24"/>
          <w:szCs w:val="24"/>
        </w:rPr>
        <w:t>Metodica predării elementelor acrobatice dinamice cuprinse în curricula şcolară:</w:t>
      </w:r>
    </w:p>
    <w:p w:rsidR="005E7D1A" w:rsidRPr="00B04C6C" w:rsidRDefault="005E7D1A" w:rsidP="00B04C6C">
      <w:pPr>
        <w:widowControl/>
        <w:numPr>
          <w:ilvl w:val="0"/>
          <w:numId w:val="79"/>
        </w:numPr>
        <w:autoSpaceDE/>
        <w:autoSpaceDN/>
        <w:adjustRightInd/>
        <w:jc w:val="both"/>
        <w:rPr>
          <w:sz w:val="24"/>
          <w:szCs w:val="24"/>
        </w:rPr>
      </w:pPr>
      <w:r w:rsidRPr="00B04C6C">
        <w:rPr>
          <w:sz w:val="24"/>
          <w:szCs w:val="24"/>
        </w:rPr>
        <w:t>Rulări;</w:t>
      </w:r>
    </w:p>
    <w:p w:rsidR="005E7D1A" w:rsidRPr="00B04C6C" w:rsidRDefault="005E7D1A" w:rsidP="00B04C6C">
      <w:pPr>
        <w:widowControl/>
        <w:numPr>
          <w:ilvl w:val="0"/>
          <w:numId w:val="79"/>
        </w:numPr>
        <w:autoSpaceDE/>
        <w:autoSpaceDN/>
        <w:adjustRightInd/>
        <w:jc w:val="both"/>
        <w:rPr>
          <w:sz w:val="24"/>
          <w:szCs w:val="24"/>
        </w:rPr>
      </w:pPr>
      <w:r w:rsidRPr="00B04C6C">
        <w:rPr>
          <w:sz w:val="24"/>
          <w:szCs w:val="24"/>
        </w:rPr>
        <w:t>Rostogoliri;</w:t>
      </w:r>
    </w:p>
    <w:p w:rsidR="005E7D1A" w:rsidRPr="00B04C6C" w:rsidRDefault="005E7D1A" w:rsidP="00B04C6C">
      <w:pPr>
        <w:widowControl/>
        <w:numPr>
          <w:ilvl w:val="0"/>
          <w:numId w:val="79"/>
        </w:numPr>
        <w:autoSpaceDE/>
        <w:autoSpaceDN/>
        <w:adjustRightInd/>
        <w:jc w:val="both"/>
        <w:rPr>
          <w:sz w:val="24"/>
          <w:szCs w:val="24"/>
        </w:rPr>
      </w:pPr>
      <w:r w:rsidRPr="00B04C6C">
        <w:rPr>
          <w:sz w:val="24"/>
          <w:szCs w:val="24"/>
        </w:rPr>
        <w:t>Răsturnări.</w:t>
      </w:r>
    </w:p>
    <w:p w:rsidR="005E7D1A" w:rsidRPr="00B04C6C" w:rsidRDefault="005E7D1A" w:rsidP="00B04C6C">
      <w:pPr>
        <w:widowControl/>
        <w:numPr>
          <w:ilvl w:val="0"/>
          <w:numId w:val="78"/>
        </w:numPr>
        <w:autoSpaceDE/>
        <w:autoSpaceDN/>
        <w:adjustRightInd/>
        <w:jc w:val="both"/>
        <w:rPr>
          <w:sz w:val="24"/>
          <w:szCs w:val="24"/>
        </w:rPr>
      </w:pPr>
      <w:r w:rsidRPr="00B04C6C">
        <w:rPr>
          <w:sz w:val="24"/>
          <w:szCs w:val="24"/>
        </w:rPr>
        <w:t>Bazele metodice ale săriturilor cu sprijin;</w:t>
      </w:r>
    </w:p>
    <w:p w:rsidR="005E7D1A" w:rsidRPr="00B04C6C" w:rsidRDefault="005E7D1A" w:rsidP="00B04C6C">
      <w:pPr>
        <w:widowControl/>
        <w:numPr>
          <w:ilvl w:val="0"/>
          <w:numId w:val="78"/>
        </w:numPr>
        <w:autoSpaceDE/>
        <w:autoSpaceDN/>
        <w:adjustRightInd/>
        <w:jc w:val="both"/>
        <w:rPr>
          <w:sz w:val="24"/>
          <w:szCs w:val="24"/>
        </w:rPr>
      </w:pPr>
      <w:r w:rsidRPr="00B04C6C">
        <w:rPr>
          <w:sz w:val="24"/>
          <w:szCs w:val="24"/>
        </w:rPr>
        <w:lastRenderedPageBreak/>
        <w:t>Metodica predării săriturilor cu sprijin, la capră, cuprinse în curricula şcolară;</w:t>
      </w:r>
    </w:p>
    <w:p w:rsidR="005E7D1A" w:rsidRPr="00B04C6C" w:rsidRDefault="005E7D1A" w:rsidP="00B04C6C">
      <w:pPr>
        <w:widowControl/>
        <w:numPr>
          <w:ilvl w:val="0"/>
          <w:numId w:val="78"/>
        </w:numPr>
        <w:autoSpaceDE/>
        <w:autoSpaceDN/>
        <w:adjustRightInd/>
        <w:jc w:val="both"/>
        <w:rPr>
          <w:sz w:val="24"/>
          <w:szCs w:val="24"/>
        </w:rPr>
      </w:pPr>
      <w:r w:rsidRPr="00B04C6C">
        <w:rPr>
          <w:sz w:val="24"/>
          <w:szCs w:val="24"/>
        </w:rPr>
        <w:t>Metodica predării săriturilor cu sprijin, la ladă de gimnastică, cuprinse în curricula şcolară;</w:t>
      </w:r>
    </w:p>
    <w:p w:rsidR="005E7D1A" w:rsidRPr="00B04C6C" w:rsidRDefault="005E7D1A" w:rsidP="00B04C6C">
      <w:pPr>
        <w:jc w:val="both"/>
        <w:rPr>
          <w:b/>
          <w:sz w:val="24"/>
          <w:szCs w:val="24"/>
        </w:rPr>
      </w:pPr>
    </w:p>
    <w:p w:rsidR="005E7D1A" w:rsidRPr="00B04C6C" w:rsidRDefault="005E7D1A" w:rsidP="00B04C6C">
      <w:pPr>
        <w:jc w:val="both"/>
        <w:rPr>
          <w:b/>
          <w:sz w:val="24"/>
          <w:szCs w:val="24"/>
        </w:rPr>
      </w:pPr>
      <w:r w:rsidRPr="00B04C6C">
        <w:rPr>
          <w:b/>
          <w:sz w:val="24"/>
          <w:szCs w:val="24"/>
        </w:rPr>
        <w:t>Bibliografie</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Chera – Ferrario, B. ( 2014) - </w:t>
      </w:r>
      <w:r w:rsidRPr="00B04C6C">
        <w:rPr>
          <w:i/>
          <w:sz w:val="24"/>
          <w:szCs w:val="24"/>
        </w:rPr>
        <w:t>Gimnastica de bază, îndrumar pentru lucrări practice</w:t>
      </w:r>
      <w:r w:rsidRPr="00B04C6C">
        <w:rPr>
          <w:sz w:val="24"/>
          <w:szCs w:val="24"/>
        </w:rPr>
        <w:t>, Târgoviște.</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Chera – Ferrario, B. ( 2013) - </w:t>
      </w:r>
      <w:r w:rsidRPr="00B04C6C">
        <w:rPr>
          <w:i/>
          <w:sz w:val="24"/>
          <w:szCs w:val="24"/>
        </w:rPr>
        <w:t>Elemente definitorii pentru gimnastica de bază</w:t>
      </w:r>
      <w:r w:rsidRPr="00B04C6C">
        <w:rPr>
          <w:sz w:val="24"/>
          <w:szCs w:val="24"/>
        </w:rPr>
        <w:t>, București.</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Dobrescu, T. (2007)  </w:t>
      </w:r>
      <w:r w:rsidRPr="00B04C6C">
        <w:rPr>
          <w:i/>
          <w:sz w:val="24"/>
          <w:szCs w:val="24"/>
        </w:rPr>
        <w:t>Gimnastica - Bazele teoretice și metodice</w:t>
      </w:r>
      <w:r w:rsidRPr="00B04C6C">
        <w:rPr>
          <w:sz w:val="24"/>
          <w:szCs w:val="24"/>
        </w:rPr>
        <w:t xml:space="preserve">, Iași,  Editura Pim. </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Fekete  J.,(1996) - </w:t>
      </w:r>
      <w:r w:rsidRPr="00B04C6C">
        <w:rPr>
          <w:i/>
          <w:sz w:val="24"/>
          <w:szCs w:val="24"/>
        </w:rPr>
        <w:t>Gimnastica de bază, acrobatică și sărituri</w:t>
      </w:r>
      <w:r w:rsidRPr="00B04C6C">
        <w:rPr>
          <w:sz w:val="24"/>
          <w:szCs w:val="24"/>
        </w:rPr>
        <w:t xml:space="preserve">, Oradea, Editura Librăriile Crican. </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Grigore, V.  ( 2003) - </w:t>
      </w:r>
      <w:r w:rsidRPr="00B04C6C">
        <w:rPr>
          <w:i/>
          <w:sz w:val="24"/>
          <w:szCs w:val="24"/>
        </w:rPr>
        <w:t>Gimnastica. Manual pentru cursul de bază</w:t>
      </w:r>
      <w:r w:rsidRPr="00B04C6C">
        <w:rPr>
          <w:sz w:val="24"/>
          <w:szCs w:val="24"/>
        </w:rPr>
        <w:t>, București, Editura Bren.</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Grosu, E., Bujor, C., Nut, R., Negru N. ( 2006) – </w:t>
      </w:r>
      <w:r w:rsidRPr="00B04C6C">
        <w:rPr>
          <w:i/>
          <w:sz w:val="24"/>
          <w:szCs w:val="24"/>
        </w:rPr>
        <w:t>Gimnastica educativă de bază, acrobatică și sărituri la aparate</w:t>
      </w:r>
      <w:r w:rsidRPr="00B04C6C">
        <w:rPr>
          <w:sz w:val="24"/>
          <w:szCs w:val="24"/>
        </w:rPr>
        <w:t>, Cluj Napoca, Editura G.M.I..</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Grosu, F. E., Groza Gogean, G. ( 2015) - </w:t>
      </w:r>
      <w:r w:rsidRPr="00B04C6C">
        <w:rPr>
          <w:i/>
          <w:sz w:val="24"/>
          <w:szCs w:val="24"/>
        </w:rPr>
        <w:t>Gimnastică vol III, Gimnastică acrobatică și sărituri</w:t>
      </w:r>
      <w:r w:rsidRPr="00B04C6C">
        <w:rPr>
          <w:sz w:val="24"/>
          <w:szCs w:val="24"/>
        </w:rPr>
        <w:t>, Cluj Napoca, Editura G.M.I..</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Groza Gogean, G., Liusnea, D. N. ( 2015) - Gimnastică de bază, Iași, Editura Pim.</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 xml:space="preserve">Gonczi, R. M. , Nicolin, M. (2002) – </w:t>
      </w:r>
      <w:r w:rsidRPr="00B04C6C">
        <w:rPr>
          <w:i/>
          <w:sz w:val="24"/>
          <w:szCs w:val="24"/>
        </w:rPr>
        <w:t>Gimnastica</w:t>
      </w:r>
      <w:r w:rsidRPr="00B04C6C">
        <w:rPr>
          <w:sz w:val="24"/>
          <w:szCs w:val="24"/>
        </w:rPr>
        <w:t>, Timișoara, Editura Mirton.</w:t>
      </w:r>
    </w:p>
    <w:p w:rsidR="005E7D1A" w:rsidRPr="00B04C6C" w:rsidRDefault="005E7D1A" w:rsidP="00B04C6C">
      <w:pPr>
        <w:widowControl/>
        <w:numPr>
          <w:ilvl w:val="0"/>
          <w:numId w:val="84"/>
        </w:numPr>
        <w:autoSpaceDE/>
        <w:autoSpaceDN/>
        <w:adjustRightInd/>
        <w:jc w:val="both"/>
        <w:rPr>
          <w:sz w:val="24"/>
          <w:szCs w:val="24"/>
        </w:rPr>
      </w:pPr>
      <w:r w:rsidRPr="00B04C6C">
        <w:rPr>
          <w:sz w:val="24"/>
          <w:szCs w:val="24"/>
        </w:rPr>
        <w:t>Moraru, C. ( 2013) - Gimnastica de bază, Iași, Editura Pim.</w:t>
      </w:r>
    </w:p>
    <w:p w:rsidR="005E7D1A" w:rsidRPr="00B04C6C" w:rsidRDefault="005E7D1A" w:rsidP="00B04C6C">
      <w:pPr>
        <w:pStyle w:val="NoSpacing"/>
        <w:jc w:val="both"/>
        <w:rPr>
          <w:rFonts w:ascii="Times New Roman" w:hAnsi="Times New Roman"/>
          <w:sz w:val="24"/>
          <w:szCs w:val="24"/>
          <w:lang w:val="ro-RO"/>
        </w:rPr>
      </w:pPr>
    </w:p>
    <w:p w:rsidR="005E7D1A" w:rsidRPr="00B04C6C" w:rsidRDefault="005E7D1A" w:rsidP="00B04C6C">
      <w:pPr>
        <w:pStyle w:val="Header"/>
        <w:numPr>
          <w:ilvl w:val="2"/>
          <w:numId w:val="75"/>
        </w:numPr>
        <w:tabs>
          <w:tab w:val="clear" w:pos="4680"/>
          <w:tab w:val="clear" w:pos="9360"/>
          <w:tab w:val="center" w:pos="0"/>
          <w:tab w:val="right" w:pos="9498"/>
        </w:tabs>
        <w:spacing w:line="360" w:lineRule="auto"/>
        <w:jc w:val="both"/>
        <w:rPr>
          <w:b/>
          <w:lang w:val="ro-RO"/>
        </w:rPr>
      </w:pPr>
      <w:r w:rsidRPr="00B04C6C">
        <w:rPr>
          <w:b/>
          <w:lang w:val="ro-RO"/>
        </w:rPr>
        <w:t xml:space="preserve">jocuri sportive: baschet, fotbal, handbal, volei </w:t>
      </w:r>
    </w:p>
    <w:p w:rsidR="005E7D1A" w:rsidRPr="00B04C6C" w:rsidRDefault="005E7D1A" w:rsidP="00B04C6C">
      <w:pPr>
        <w:pStyle w:val="Header"/>
        <w:tabs>
          <w:tab w:val="clear" w:pos="4680"/>
          <w:tab w:val="clear" w:pos="9360"/>
          <w:tab w:val="center" w:pos="0"/>
          <w:tab w:val="right" w:pos="9498"/>
        </w:tabs>
        <w:spacing w:line="360" w:lineRule="auto"/>
        <w:jc w:val="both"/>
        <w:rPr>
          <w:b/>
          <w:lang w:val="ro-RO"/>
        </w:rPr>
      </w:pPr>
    </w:p>
    <w:p w:rsidR="005E7D1A" w:rsidRPr="00B04C6C" w:rsidRDefault="005E7D1A" w:rsidP="00B04C6C">
      <w:pPr>
        <w:jc w:val="both"/>
        <w:rPr>
          <w:b/>
          <w:i/>
          <w:sz w:val="24"/>
          <w:szCs w:val="24"/>
          <w:lang w:val="it-IT"/>
        </w:rPr>
      </w:pPr>
      <w:r w:rsidRPr="00B04C6C">
        <w:rPr>
          <w:b/>
          <w:i/>
          <w:sz w:val="24"/>
          <w:szCs w:val="24"/>
          <w:lang w:val="it-IT"/>
        </w:rPr>
        <w:t>Metodica predării baschetului în şcoală</w:t>
      </w:r>
    </w:p>
    <w:p w:rsidR="005E7D1A" w:rsidRPr="00B04C6C" w:rsidRDefault="005E7D1A" w:rsidP="00B04C6C">
      <w:pPr>
        <w:jc w:val="both"/>
        <w:rPr>
          <w:b/>
          <w:i/>
          <w:sz w:val="24"/>
          <w:szCs w:val="24"/>
          <w:lang w:val="it-IT"/>
        </w:rPr>
      </w:pPr>
    </w:p>
    <w:p w:rsidR="005E7D1A" w:rsidRPr="00B04C6C" w:rsidRDefault="005E7D1A" w:rsidP="00B04C6C">
      <w:pPr>
        <w:jc w:val="both"/>
        <w:rPr>
          <w:sz w:val="24"/>
          <w:szCs w:val="24"/>
        </w:rPr>
      </w:pPr>
      <w:r w:rsidRPr="00B04C6C">
        <w:rPr>
          <w:sz w:val="24"/>
          <w:szCs w:val="24"/>
          <w:lang w:val="it-IT"/>
        </w:rPr>
        <w:t xml:space="preserve">1. </w:t>
      </w:r>
      <w:r w:rsidRPr="00B04C6C">
        <w:rPr>
          <w:sz w:val="24"/>
          <w:szCs w:val="24"/>
        </w:rPr>
        <w:t>Învățarea  elementelor tehnice fără minge cuprinse în programa şcolară (prezentarea modelului de execuție, greșeli frecvente, utilizarea tactică și demersul metodic de învățare);</w:t>
      </w:r>
    </w:p>
    <w:p w:rsidR="005E7D1A" w:rsidRPr="00B04C6C" w:rsidRDefault="005E7D1A" w:rsidP="00B04C6C">
      <w:pPr>
        <w:jc w:val="both"/>
        <w:rPr>
          <w:sz w:val="24"/>
          <w:szCs w:val="24"/>
        </w:rPr>
      </w:pPr>
      <w:r w:rsidRPr="00B04C6C">
        <w:rPr>
          <w:sz w:val="24"/>
          <w:szCs w:val="24"/>
        </w:rPr>
        <w:t>2. Învățarea  elementelor tehnice cu minge cuprinse  în programa şcolară (prezentarea modelului de execuție, greșeli frecvente, utilizarea tactică și demersul metodic de învățare);</w:t>
      </w:r>
    </w:p>
    <w:p w:rsidR="005E7D1A" w:rsidRPr="00B04C6C" w:rsidRDefault="005E7D1A" w:rsidP="00B04C6C">
      <w:pPr>
        <w:jc w:val="both"/>
        <w:rPr>
          <w:sz w:val="24"/>
          <w:szCs w:val="24"/>
        </w:rPr>
      </w:pPr>
      <w:r w:rsidRPr="00B04C6C">
        <w:rPr>
          <w:sz w:val="24"/>
          <w:szCs w:val="24"/>
        </w:rPr>
        <w:t>3. Metodica învățării acțiunilor tactice individuale de atac cuprinse în programa scolară;</w:t>
      </w:r>
    </w:p>
    <w:p w:rsidR="005E7D1A" w:rsidRPr="00B04C6C" w:rsidRDefault="005E7D1A" w:rsidP="00B04C6C">
      <w:pPr>
        <w:jc w:val="both"/>
        <w:rPr>
          <w:sz w:val="24"/>
          <w:szCs w:val="24"/>
        </w:rPr>
      </w:pPr>
      <w:r w:rsidRPr="00B04C6C">
        <w:rPr>
          <w:sz w:val="24"/>
          <w:szCs w:val="24"/>
        </w:rPr>
        <w:t>4. Metodica învățării acțiunilor tactice individuale de apărare cuprinse în programa școlară.</w:t>
      </w: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B04C6C" w:rsidRDefault="005E7D1A" w:rsidP="00B04C6C">
      <w:pPr>
        <w:jc w:val="both"/>
        <w:rPr>
          <w:b/>
          <w:sz w:val="24"/>
          <w:szCs w:val="24"/>
        </w:rPr>
      </w:pPr>
      <w:r w:rsidRPr="00B04C6C">
        <w:rPr>
          <w:b/>
          <w:sz w:val="24"/>
          <w:szCs w:val="24"/>
        </w:rPr>
        <w:t>Bibliografie</w:t>
      </w:r>
    </w:p>
    <w:p w:rsidR="005E7D1A" w:rsidRPr="00B04C6C" w:rsidRDefault="005E7D1A" w:rsidP="00B04C6C">
      <w:pPr>
        <w:jc w:val="both"/>
        <w:rPr>
          <w:sz w:val="24"/>
          <w:szCs w:val="24"/>
        </w:rPr>
      </w:pPr>
    </w:p>
    <w:p w:rsidR="005E7D1A" w:rsidRPr="00B04C6C" w:rsidRDefault="005E7D1A" w:rsidP="00B04C6C">
      <w:pPr>
        <w:widowControl/>
        <w:numPr>
          <w:ilvl w:val="0"/>
          <w:numId w:val="82"/>
        </w:numPr>
        <w:autoSpaceDE/>
        <w:autoSpaceDN/>
        <w:adjustRightInd/>
        <w:jc w:val="both"/>
        <w:rPr>
          <w:sz w:val="24"/>
          <w:szCs w:val="24"/>
        </w:rPr>
      </w:pPr>
      <w:r w:rsidRPr="00B04C6C">
        <w:rPr>
          <w:sz w:val="24"/>
          <w:szCs w:val="24"/>
          <w:lang w:val="it-IT"/>
        </w:rPr>
        <w:t xml:space="preserve">Moanţă, A., (2005) – </w:t>
      </w:r>
      <w:r w:rsidRPr="00B04C6C">
        <w:rPr>
          <w:i/>
          <w:sz w:val="24"/>
          <w:szCs w:val="24"/>
          <w:lang w:val="it-IT"/>
        </w:rPr>
        <w:t>Baschet metodică</w:t>
      </w:r>
      <w:r w:rsidRPr="00B04C6C">
        <w:rPr>
          <w:sz w:val="24"/>
          <w:szCs w:val="24"/>
          <w:lang w:val="it-IT"/>
        </w:rPr>
        <w:t xml:space="preserve">, Editura </w:t>
      </w:r>
      <w:r w:rsidRPr="00B04C6C">
        <w:rPr>
          <w:sz w:val="24"/>
          <w:szCs w:val="24"/>
        </w:rPr>
        <w:t>Alpha, Bucureşti</w:t>
      </w:r>
    </w:p>
    <w:p w:rsidR="005E7D1A" w:rsidRPr="00B04C6C" w:rsidRDefault="005E7D1A" w:rsidP="00B04C6C">
      <w:pPr>
        <w:widowControl/>
        <w:numPr>
          <w:ilvl w:val="0"/>
          <w:numId w:val="82"/>
        </w:numPr>
        <w:autoSpaceDE/>
        <w:autoSpaceDN/>
        <w:adjustRightInd/>
        <w:jc w:val="both"/>
        <w:rPr>
          <w:sz w:val="24"/>
          <w:szCs w:val="24"/>
        </w:rPr>
      </w:pPr>
      <w:r w:rsidRPr="00B04C6C">
        <w:rPr>
          <w:sz w:val="24"/>
          <w:szCs w:val="24"/>
        </w:rPr>
        <w:t xml:space="preserve">Moanţă, A., (2000) – </w:t>
      </w:r>
      <w:r w:rsidRPr="00B04C6C">
        <w:rPr>
          <w:i/>
          <w:sz w:val="24"/>
          <w:szCs w:val="24"/>
        </w:rPr>
        <w:t>Pregătirea fizică în jocul de baschet</w:t>
      </w:r>
      <w:r w:rsidRPr="00B04C6C">
        <w:rPr>
          <w:sz w:val="24"/>
          <w:szCs w:val="24"/>
        </w:rPr>
        <w:t>, PRO - Editura</w:t>
      </w:r>
    </w:p>
    <w:p w:rsidR="005E7D1A" w:rsidRPr="00B04C6C" w:rsidRDefault="005E7D1A" w:rsidP="00B04C6C">
      <w:pPr>
        <w:widowControl/>
        <w:numPr>
          <w:ilvl w:val="0"/>
          <w:numId w:val="82"/>
        </w:numPr>
        <w:autoSpaceDE/>
        <w:autoSpaceDN/>
        <w:adjustRightInd/>
        <w:jc w:val="both"/>
        <w:rPr>
          <w:sz w:val="24"/>
          <w:szCs w:val="24"/>
        </w:rPr>
      </w:pPr>
      <w:r w:rsidRPr="00B04C6C">
        <w:rPr>
          <w:sz w:val="24"/>
          <w:szCs w:val="24"/>
        </w:rPr>
        <w:t xml:space="preserve">Negulescu, C., (1997) – </w:t>
      </w:r>
      <w:r w:rsidRPr="00B04C6C">
        <w:rPr>
          <w:i/>
          <w:sz w:val="24"/>
          <w:szCs w:val="24"/>
        </w:rPr>
        <w:t>Metodica învăţării şi perfecţionării tehnicii şi tacticii jocului de baschet</w:t>
      </w:r>
      <w:r w:rsidRPr="00B04C6C">
        <w:rPr>
          <w:sz w:val="24"/>
          <w:szCs w:val="24"/>
        </w:rPr>
        <w:t>, Editura ANEFS, Bucureşti</w:t>
      </w:r>
    </w:p>
    <w:p w:rsidR="005E7D1A" w:rsidRPr="00B04C6C" w:rsidRDefault="005E7D1A" w:rsidP="00B04C6C">
      <w:pPr>
        <w:widowControl/>
        <w:numPr>
          <w:ilvl w:val="0"/>
          <w:numId w:val="82"/>
        </w:numPr>
        <w:autoSpaceDE/>
        <w:autoSpaceDN/>
        <w:adjustRightInd/>
        <w:jc w:val="both"/>
        <w:rPr>
          <w:sz w:val="24"/>
          <w:szCs w:val="24"/>
        </w:rPr>
      </w:pPr>
      <w:r w:rsidRPr="00B04C6C">
        <w:rPr>
          <w:sz w:val="24"/>
          <w:szCs w:val="24"/>
        </w:rPr>
        <w:t xml:space="preserve">Pop,H., Roman,Gh., (2001) – </w:t>
      </w:r>
      <w:r w:rsidRPr="00B04C6C">
        <w:rPr>
          <w:i/>
          <w:sz w:val="24"/>
          <w:szCs w:val="24"/>
        </w:rPr>
        <w:t>Baschetul în şcoală</w:t>
      </w:r>
      <w:r w:rsidRPr="00B04C6C">
        <w:rPr>
          <w:sz w:val="24"/>
          <w:szCs w:val="24"/>
        </w:rPr>
        <w:t>, Editura Quo Vadis, Cluj-Napoca</w:t>
      </w:r>
    </w:p>
    <w:p w:rsidR="005E7D1A" w:rsidRPr="00B04C6C" w:rsidRDefault="005E7D1A" w:rsidP="00B04C6C">
      <w:pPr>
        <w:widowControl/>
        <w:numPr>
          <w:ilvl w:val="0"/>
          <w:numId w:val="82"/>
        </w:numPr>
        <w:autoSpaceDE/>
        <w:autoSpaceDN/>
        <w:adjustRightInd/>
        <w:jc w:val="both"/>
        <w:rPr>
          <w:sz w:val="24"/>
          <w:szCs w:val="24"/>
        </w:rPr>
      </w:pPr>
      <w:r w:rsidRPr="00B04C6C">
        <w:rPr>
          <w:sz w:val="24"/>
          <w:szCs w:val="24"/>
        </w:rPr>
        <w:t xml:space="preserve">Pop,H., Roman, Gh., (2007) – </w:t>
      </w:r>
      <w:r w:rsidRPr="00B04C6C">
        <w:rPr>
          <w:i/>
          <w:sz w:val="24"/>
          <w:szCs w:val="24"/>
        </w:rPr>
        <w:t>Baschetul în învăţământul gimnazial şi liceal</w:t>
      </w:r>
      <w:r w:rsidRPr="00B04C6C">
        <w:rPr>
          <w:sz w:val="24"/>
          <w:szCs w:val="24"/>
        </w:rPr>
        <w:t>, Editura Napoca Star, Cluj-Napoca</w:t>
      </w:r>
    </w:p>
    <w:p w:rsidR="005E7D1A" w:rsidRPr="00B04C6C" w:rsidRDefault="005E7D1A" w:rsidP="00B04C6C">
      <w:pPr>
        <w:widowControl/>
        <w:numPr>
          <w:ilvl w:val="0"/>
          <w:numId w:val="82"/>
        </w:numPr>
        <w:autoSpaceDE/>
        <w:autoSpaceDN/>
        <w:adjustRightInd/>
        <w:jc w:val="both"/>
        <w:rPr>
          <w:sz w:val="24"/>
          <w:szCs w:val="24"/>
        </w:rPr>
      </w:pPr>
      <w:r w:rsidRPr="00B04C6C">
        <w:rPr>
          <w:sz w:val="24"/>
          <w:szCs w:val="24"/>
        </w:rPr>
        <w:t xml:space="preserve">Predescu, T., (2000) – </w:t>
      </w:r>
      <w:r w:rsidRPr="00B04C6C">
        <w:rPr>
          <w:i/>
          <w:sz w:val="24"/>
          <w:szCs w:val="24"/>
        </w:rPr>
        <w:t>Baschet-curs de bază</w:t>
      </w:r>
      <w:r w:rsidRPr="00B04C6C">
        <w:rPr>
          <w:sz w:val="24"/>
          <w:szCs w:val="24"/>
        </w:rPr>
        <w:t>, Editura A.N.E.F.S., Bucureşti</w:t>
      </w:r>
    </w:p>
    <w:p w:rsidR="005E7D1A" w:rsidRPr="00B04C6C" w:rsidRDefault="005E7D1A" w:rsidP="00B04C6C">
      <w:pPr>
        <w:widowControl/>
        <w:numPr>
          <w:ilvl w:val="0"/>
          <w:numId w:val="82"/>
        </w:numPr>
        <w:autoSpaceDE/>
        <w:autoSpaceDN/>
        <w:adjustRightInd/>
        <w:jc w:val="both"/>
        <w:rPr>
          <w:sz w:val="24"/>
          <w:szCs w:val="24"/>
          <w:lang w:val="it-IT"/>
        </w:rPr>
      </w:pPr>
      <w:r w:rsidRPr="00B04C6C">
        <w:rPr>
          <w:sz w:val="24"/>
          <w:szCs w:val="24"/>
        </w:rPr>
        <w:t xml:space="preserve">Predescu,T., Moanţă,A., (2001) - </w:t>
      </w:r>
      <w:r w:rsidRPr="00B04C6C">
        <w:rPr>
          <w:i/>
          <w:sz w:val="24"/>
          <w:szCs w:val="24"/>
        </w:rPr>
        <w:t xml:space="preserve">Baschetul în şcoală. </w:t>
      </w:r>
      <w:r w:rsidRPr="00B04C6C">
        <w:rPr>
          <w:i/>
          <w:sz w:val="24"/>
          <w:szCs w:val="24"/>
          <w:lang w:val="it-IT"/>
        </w:rPr>
        <w:t>Instruire-învăţare.</w:t>
      </w:r>
      <w:r w:rsidRPr="00B04C6C">
        <w:rPr>
          <w:sz w:val="24"/>
          <w:szCs w:val="24"/>
          <w:lang w:val="it-IT"/>
        </w:rPr>
        <w:t xml:space="preserve"> Editura Semne, Bucureşti</w:t>
      </w:r>
    </w:p>
    <w:p w:rsidR="005E7D1A" w:rsidRPr="00B04C6C" w:rsidRDefault="005E7D1A" w:rsidP="00B04C6C">
      <w:pPr>
        <w:widowControl/>
        <w:numPr>
          <w:ilvl w:val="0"/>
          <w:numId w:val="82"/>
        </w:numPr>
        <w:autoSpaceDE/>
        <w:autoSpaceDN/>
        <w:adjustRightInd/>
        <w:jc w:val="both"/>
        <w:rPr>
          <w:sz w:val="24"/>
          <w:szCs w:val="24"/>
          <w:lang w:val="it-IT"/>
        </w:rPr>
      </w:pPr>
      <w:r w:rsidRPr="00B04C6C">
        <w:rPr>
          <w:sz w:val="24"/>
          <w:szCs w:val="24"/>
          <w:lang w:val="it-IT"/>
        </w:rPr>
        <w:t xml:space="preserve">Sabău, E.,(2003) – </w:t>
      </w:r>
      <w:r w:rsidRPr="00B04C6C">
        <w:rPr>
          <w:i/>
          <w:sz w:val="24"/>
          <w:szCs w:val="24"/>
          <w:lang w:val="it-IT"/>
        </w:rPr>
        <w:t>Jocuri de mişcare-fundamente teoretice şi practice</w:t>
      </w:r>
      <w:r w:rsidRPr="00B04C6C">
        <w:rPr>
          <w:sz w:val="24"/>
          <w:szCs w:val="24"/>
          <w:lang w:val="it-IT"/>
        </w:rPr>
        <w:t>. Editura ARVIN PRESS, Bucureşti</w:t>
      </w:r>
    </w:p>
    <w:p w:rsidR="005E7D1A" w:rsidRPr="00B04C6C" w:rsidRDefault="005E7D1A" w:rsidP="00B04C6C">
      <w:pPr>
        <w:widowControl/>
        <w:numPr>
          <w:ilvl w:val="0"/>
          <w:numId w:val="82"/>
        </w:numPr>
        <w:autoSpaceDE/>
        <w:autoSpaceDN/>
        <w:adjustRightInd/>
        <w:jc w:val="both"/>
        <w:rPr>
          <w:sz w:val="24"/>
          <w:szCs w:val="24"/>
          <w:lang w:val="it-IT"/>
        </w:rPr>
      </w:pPr>
      <w:r w:rsidRPr="00B04C6C">
        <w:rPr>
          <w:sz w:val="24"/>
          <w:szCs w:val="24"/>
        </w:rPr>
        <w:t xml:space="preserve">Șimon S. (2017) </w:t>
      </w:r>
      <w:r w:rsidRPr="00B04C6C">
        <w:rPr>
          <w:i/>
          <w:sz w:val="24"/>
          <w:szCs w:val="24"/>
        </w:rPr>
        <w:t>Fundamente științifice ale jocurilor sportive: Baschet</w:t>
      </w:r>
      <w:r w:rsidRPr="00B04C6C">
        <w:rPr>
          <w:sz w:val="24"/>
          <w:szCs w:val="24"/>
        </w:rPr>
        <w:t>, Seria Didactica, Alba Iulia.</w:t>
      </w:r>
    </w:p>
    <w:p w:rsidR="005E7D1A" w:rsidRPr="00B04C6C" w:rsidRDefault="005E7D1A" w:rsidP="00B04C6C">
      <w:pPr>
        <w:jc w:val="both"/>
        <w:rPr>
          <w:sz w:val="24"/>
          <w:szCs w:val="24"/>
        </w:rPr>
      </w:pPr>
    </w:p>
    <w:p w:rsidR="005E7D1A" w:rsidRPr="00B04C6C" w:rsidRDefault="005E7D1A" w:rsidP="00B04C6C">
      <w:pPr>
        <w:jc w:val="both"/>
        <w:rPr>
          <w:b/>
          <w:i/>
          <w:sz w:val="24"/>
          <w:szCs w:val="24"/>
        </w:rPr>
      </w:pPr>
      <w:r w:rsidRPr="00B04C6C">
        <w:rPr>
          <w:b/>
          <w:i/>
          <w:sz w:val="24"/>
          <w:szCs w:val="24"/>
        </w:rPr>
        <w:t>Metodica predării fotbalului în şcoală</w:t>
      </w:r>
    </w:p>
    <w:p w:rsidR="005E7D1A" w:rsidRPr="00B04C6C" w:rsidRDefault="005E7D1A" w:rsidP="00B04C6C">
      <w:pPr>
        <w:pStyle w:val="Text-continuturibullets"/>
        <w:numPr>
          <w:ilvl w:val="0"/>
          <w:numId w:val="93"/>
        </w:numPr>
        <w:tabs>
          <w:tab w:val="left" w:pos="41"/>
        </w:tabs>
        <w:rPr>
          <w:sz w:val="24"/>
          <w:szCs w:val="24"/>
          <w:lang w:val="ro-RO"/>
        </w:rPr>
      </w:pPr>
      <w:r w:rsidRPr="00B04C6C">
        <w:rPr>
          <w:sz w:val="24"/>
          <w:szCs w:val="24"/>
          <w:lang w:val="ro-RO"/>
        </w:rPr>
        <w:t xml:space="preserve">Metodica învătării  </w:t>
      </w:r>
    </w:p>
    <w:p w:rsidR="005E7D1A" w:rsidRPr="00B04C6C" w:rsidRDefault="005E7D1A" w:rsidP="00B04C6C">
      <w:pPr>
        <w:pStyle w:val="Text-continuturibullets"/>
        <w:numPr>
          <w:ilvl w:val="0"/>
          <w:numId w:val="0"/>
        </w:numPr>
        <w:tabs>
          <w:tab w:val="left" w:pos="41"/>
        </w:tabs>
        <w:ind w:left="720"/>
        <w:rPr>
          <w:sz w:val="24"/>
          <w:szCs w:val="24"/>
          <w:lang w:val="ro-RO"/>
        </w:rPr>
      </w:pPr>
      <w:r w:rsidRPr="00B04C6C">
        <w:rPr>
          <w:sz w:val="24"/>
          <w:szCs w:val="24"/>
          <w:lang w:val="ro-RO"/>
        </w:rPr>
        <w:tab/>
        <w:t>-     lovirii mingii cu interiorul labei piciorului, de pe loc şi din deplasare</w:t>
      </w:r>
    </w:p>
    <w:p w:rsidR="005E7D1A" w:rsidRPr="00B04C6C" w:rsidRDefault="005E7D1A" w:rsidP="00B04C6C">
      <w:pPr>
        <w:pStyle w:val="Text-continuturibullets"/>
        <w:numPr>
          <w:ilvl w:val="0"/>
          <w:numId w:val="94"/>
        </w:numPr>
        <w:tabs>
          <w:tab w:val="left" w:pos="41"/>
        </w:tabs>
        <w:rPr>
          <w:sz w:val="24"/>
          <w:szCs w:val="24"/>
          <w:lang w:val="ro-RO"/>
        </w:rPr>
      </w:pPr>
      <w:r w:rsidRPr="00B04C6C">
        <w:rPr>
          <w:sz w:val="24"/>
          <w:szCs w:val="24"/>
          <w:lang w:val="ro-RO"/>
        </w:rPr>
        <w:t>şutului la poartă, de pe loc şi din deplasare</w:t>
      </w:r>
    </w:p>
    <w:p w:rsidR="005E7D1A" w:rsidRPr="00B04C6C" w:rsidRDefault="005E7D1A" w:rsidP="00B04C6C">
      <w:pPr>
        <w:pStyle w:val="Text-continuturibullets"/>
        <w:numPr>
          <w:ilvl w:val="0"/>
          <w:numId w:val="91"/>
        </w:numPr>
        <w:tabs>
          <w:tab w:val="left" w:pos="41"/>
        </w:tabs>
        <w:rPr>
          <w:sz w:val="24"/>
          <w:szCs w:val="24"/>
          <w:lang w:val="ro-RO"/>
        </w:rPr>
      </w:pPr>
      <w:r w:rsidRPr="00B04C6C">
        <w:rPr>
          <w:iCs/>
          <w:sz w:val="24"/>
          <w:szCs w:val="24"/>
          <w:lang w:val="ro-RO"/>
        </w:rPr>
        <w:t>preluarii mingii cu interiorul labei piciorului</w:t>
      </w:r>
    </w:p>
    <w:p w:rsidR="005E7D1A" w:rsidRPr="00B04C6C" w:rsidRDefault="005E7D1A" w:rsidP="00B04C6C">
      <w:pPr>
        <w:pStyle w:val="Text-continuturibullets"/>
        <w:numPr>
          <w:ilvl w:val="0"/>
          <w:numId w:val="91"/>
        </w:numPr>
        <w:tabs>
          <w:tab w:val="left" w:pos="41"/>
        </w:tabs>
        <w:rPr>
          <w:sz w:val="24"/>
          <w:szCs w:val="24"/>
          <w:lang w:val="ro-RO"/>
        </w:rPr>
      </w:pPr>
      <w:r w:rsidRPr="00B04C6C">
        <w:rPr>
          <w:iCs/>
          <w:sz w:val="24"/>
          <w:szCs w:val="24"/>
          <w:lang w:val="ro-RO"/>
        </w:rPr>
        <w:t>conducerea mingii</w:t>
      </w:r>
    </w:p>
    <w:p w:rsidR="005E7D1A" w:rsidRPr="00B04C6C" w:rsidRDefault="005E7D1A" w:rsidP="00B04C6C">
      <w:pPr>
        <w:pStyle w:val="Text-continuturibullets"/>
        <w:numPr>
          <w:ilvl w:val="0"/>
          <w:numId w:val="91"/>
        </w:numPr>
        <w:tabs>
          <w:tab w:val="left" w:pos="41"/>
        </w:tabs>
        <w:rPr>
          <w:i/>
          <w:iCs/>
          <w:sz w:val="24"/>
          <w:szCs w:val="24"/>
          <w:lang w:val="ro-RO"/>
        </w:rPr>
      </w:pPr>
      <w:r w:rsidRPr="00B04C6C">
        <w:rPr>
          <w:iCs/>
          <w:sz w:val="24"/>
          <w:szCs w:val="24"/>
          <w:lang w:val="ro-RO"/>
        </w:rPr>
        <w:lastRenderedPageBreak/>
        <w:t>lovirii mingii cu capul, de pe loc</w:t>
      </w:r>
    </w:p>
    <w:p w:rsidR="005E7D1A" w:rsidRPr="00B04C6C" w:rsidRDefault="005E7D1A" w:rsidP="00B04C6C">
      <w:pPr>
        <w:pStyle w:val="Text-continuturibullets"/>
        <w:numPr>
          <w:ilvl w:val="0"/>
          <w:numId w:val="91"/>
        </w:numPr>
        <w:tabs>
          <w:tab w:val="left" w:pos="41"/>
        </w:tabs>
        <w:rPr>
          <w:sz w:val="24"/>
          <w:szCs w:val="24"/>
          <w:lang w:val="ro-RO"/>
        </w:rPr>
      </w:pPr>
      <w:r w:rsidRPr="00B04C6C">
        <w:rPr>
          <w:sz w:val="24"/>
          <w:szCs w:val="24"/>
          <w:lang w:val="ro-RO"/>
        </w:rPr>
        <w:t>deposedarii adversarului de minge din faţă</w:t>
      </w:r>
    </w:p>
    <w:p w:rsidR="005E7D1A" w:rsidRPr="00B04C6C" w:rsidRDefault="005E7D1A" w:rsidP="00B04C6C">
      <w:pPr>
        <w:pStyle w:val="Text-continuturibullets"/>
        <w:numPr>
          <w:ilvl w:val="0"/>
          <w:numId w:val="91"/>
        </w:numPr>
        <w:tabs>
          <w:tab w:val="left" w:pos="41"/>
        </w:tabs>
        <w:rPr>
          <w:sz w:val="24"/>
          <w:szCs w:val="24"/>
          <w:lang w:val="ro-RO"/>
        </w:rPr>
      </w:pPr>
      <w:r w:rsidRPr="00B04C6C">
        <w:rPr>
          <w:sz w:val="24"/>
          <w:szCs w:val="24"/>
          <w:lang w:val="ro-RO"/>
        </w:rPr>
        <w:t>procedeelor tehnice specifice portarului</w:t>
      </w:r>
    </w:p>
    <w:p w:rsidR="005E7D1A" w:rsidRPr="00B04C6C" w:rsidRDefault="005E7D1A" w:rsidP="00B04C6C">
      <w:pPr>
        <w:pStyle w:val="Text-continuturibullets"/>
        <w:numPr>
          <w:ilvl w:val="0"/>
          <w:numId w:val="91"/>
        </w:numPr>
        <w:tabs>
          <w:tab w:val="left" w:pos="41"/>
        </w:tabs>
        <w:rPr>
          <w:sz w:val="24"/>
          <w:szCs w:val="24"/>
          <w:lang w:val="ro-RO"/>
        </w:rPr>
      </w:pPr>
      <w:r w:rsidRPr="00B04C6C">
        <w:rPr>
          <w:iCs/>
          <w:sz w:val="24"/>
          <w:szCs w:val="24"/>
          <w:lang w:val="ro-RO"/>
        </w:rPr>
        <w:t xml:space="preserve"> </w:t>
      </w:r>
      <w:r w:rsidRPr="00B04C6C">
        <w:rPr>
          <w:sz w:val="24"/>
          <w:szCs w:val="24"/>
          <w:lang w:val="ro-RO"/>
        </w:rPr>
        <w:t>marcajul şi demarcajul</w:t>
      </w:r>
    </w:p>
    <w:p w:rsidR="005E7D1A" w:rsidRPr="00B04C6C" w:rsidRDefault="005E7D1A" w:rsidP="00B04C6C">
      <w:pPr>
        <w:pStyle w:val="Text-continuturibullets"/>
        <w:numPr>
          <w:ilvl w:val="0"/>
          <w:numId w:val="91"/>
        </w:numPr>
        <w:tabs>
          <w:tab w:val="left" w:pos="41"/>
        </w:tabs>
        <w:rPr>
          <w:sz w:val="24"/>
          <w:szCs w:val="24"/>
          <w:lang w:val="ro-RO"/>
        </w:rPr>
      </w:pPr>
      <w:r w:rsidRPr="00B04C6C">
        <w:rPr>
          <w:iCs/>
          <w:sz w:val="24"/>
          <w:szCs w:val="24"/>
          <w:lang w:val="ro-RO"/>
        </w:rPr>
        <w:t xml:space="preserve"> </w:t>
      </w:r>
      <w:r w:rsidRPr="00B04C6C">
        <w:rPr>
          <w:sz w:val="24"/>
          <w:szCs w:val="24"/>
          <w:lang w:val="ro-RO"/>
        </w:rPr>
        <w:t>depăşirii adversarului</w:t>
      </w:r>
    </w:p>
    <w:p w:rsidR="005E7D1A" w:rsidRPr="00B04C6C" w:rsidRDefault="005E7D1A" w:rsidP="00B04C6C">
      <w:pPr>
        <w:pStyle w:val="BodyTextIndent2"/>
        <w:numPr>
          <w:ilvl w:val="0"/>
          <w:numId w:val="93"/>
        </w:numPr>
        <w:tabs>
          <w:tab w:val="left" w:pos="1170"/>
        </w:tabs>
        <w:spacing w:after="0" w:line="240" w:lineRule="auto"/>
        <w:jc w:val="both"/>
        <w:rPr>
          <w:lang w:val="ro-RO"/>
        </w:rPr>
      </w:pPr>
      <w:r w:rsidRPr="00B04C6C">
        <w:rPr>
          <w:lang w:val="ro-RO"/>
        </w:rPr>
        <w:t>Consolidarea</w:t>
      </w:r>
      <w:r w:rsidRPr="00B04C6C">
        <w:rPr>
          <w:lang w:val="ro-RO"/>
        </w:rPr>
        <w:tab/>
      </w:r>
    </w:p>
    <w:p w:rsidR="005E7D1A" w:rsidRPr="00B04C6C" w:rsidRDefault="005E7D1A" w:rsidP="00B04C6C">
      <w:pPr>
        <w:pStyle w:val="BodyTextIndent2"/>
        <w:numPr>
          <w:ilvl w:val="0"/>
          <w:numId w:val="92"/>
        </w:numPr>
        <w:spacing w:after="0" w:line="240" w:lineRule="auto"/>
        <w:jc w:val="both"/>
        <w:rPr>
          <w:lang w:val="ro-RO"/>
        </w:rPr>
      </w:pPr>
      <w:r w:rsidRPr="00B04C6C">
        <w:rPr>
          <w:lang w:val="ro-RO"/>
        </w:rPr>
        <w:t>lovirii - mingii cu laba piciorului şi cu capul, de pe loc şi din deplasare</w:t>
      </w:r>
    </w:p>
    <w:p w:rsidR="005E7D1A" w:rsidRPr="00B04C6C" w:rsidRDefault="005E7D1A" w:rsidP="00B04C6C">
      <w:pPr>
        <w:pStyle w:val="BodyTextIndent2"/>
        <w:numPr>
          <w:ilvl w:val="0"/>
          <w:numId w:val="92"/>
        </w:numPr>
        <w:spacing w:after="0" w:line="240" w:lineRule="auto"/>
        <w:jc w:val="both"/>
        <w:rPr>
          <w:lang w:val="ro-RO"/>
        </w:rPr>
      </w:pPr>
      <w:r w:rsidRPr="00B04C6C">
        <w:rPr>
          <w:lang w:val="ro-RO"/>
        </w:rPr>
        <w:t>preluarii mingii cu piciorul şi cu pieptul</w:t>
      </w:r>
    </w:p>
    <w:p w:rsidR="005E7D1A" w:rsidRPr="00B04C6C" w:rsidRDefault="005E7D1A" w:rsidP="00B04C6C">
      <w:pPr>
        <w:pStyle w:val="BodyTextIndent2"/>
        <w:numPr>
          <w:ilvl w:val="0"/>
          <w:numId w:val="92"/>
        </w:numPr>
        <w:spacing w:after="0" w:line="240" w:lineRule="auto"/>
        <w:jc w:val="both"/>
        <w:rPr>
          <w:lang w:val="ro-RO"/>
        </w:rPr>
      </w:pPr>
      <w:r w:rsidRPr="00B04C6C">
        <w:rPr>
          <w:lang w:val="ro-RO"/>
        </w:rPr>
        <w:t>conducerii mingii, liber şi în prezenţa adversarului</w:t>
      </w:r>
    </w:p>
    <w:p w:rsidR="005E7D1A" w:rsidRPr="00B04C6C" w:rsidRDefault="005E7D1A" w:rsidP="00B04C6C">
      <w:pPr>
        <w:pStyle w:val="BodyTextIndent2"/>
        <w:numPr>
          <w:ilvl w:val="0"/>
          <w:numId w:val="92"/>
        </w:numPr>
        <w:spacing w:after="0" w:line="240" w:lineRule="auto"/>
        <w:jc w:val="both"/>
        <w:rPr>
          <w:lang w:val="ro-RO"/>
        </w:rPr>
      </w:pPr>
      <w:r w:rsidRPr="00B04C6C">
        <w:rPr>
          <w:lang w:val="ro-RO"/>
        </w:rPr>
        <w:t>deposedarii din faţă şi din lateral</w:t>
      </w:r>
    </w:p>
    <w:p w:rsidR="005E7D1A" w:rsidRPr="00B04C6C" w:rsidRDefault="005E7D1A" w:rsidP="00B04C6C">
      <w:pPr>
        <w:pStyle w:val="BodyTextIndent2"/>
        <w:numPr>
          <w:ilvl w:val="0"/>
          <w:numId w:val="92"/>
        </w:numPr>
        <w:spacing w:after="0" w:line="240" w:lineRule="auto"/>
        <w:jc w:val="both"/>
        <w:rPr>
          <w:lang w:val="ro-RO"/>
        </w:rPr>
      </w:pPr>
      <w:r w:rsidRPr="00B04C6C">
        <w:rPr>
          <w:lang w:val="ro-RO"/>
        </w:rPr>
        <w:t>respingerii mingii cu capul şi cu piciorul</w:t>
      </w:r>
    </w:p>
    <w:p w:rsidR="005E7D1A" w:rsidRPr="00B04C6C" w:rsidRDefault="005E7D1A" w:rsidP="00B04C6C">
      <w:pPr>
        <w:pStyle w:val="BodyTextIndent2"/>
        <w:numPr>
          <w:ilvl w:val="0"/>
          <w:numId w:val="93"/>
        </w:numPr>
        <w:spacing w:line="240" w:lineRule="auto"/>
        <w:jc w:val="both"/>
        <w:rPr>
          <w:lang w:val="ro-RO"/>
        </w:rPr>
      </w:pPr>
      <w:r w:rsidRPr="00B04C6C">
        <w:rPr>
          <w:lang w:val="ro-RO"/>
        </w:rPr>
        <w:t>Consolidarea acţiunilor tactice folosite în atac:</w:t>
      </w:r>
    </w:p>
    <w:p w:rsidR="005E7D1A" w:rsidRPr="00B04C6C" w:rsidRDefault="005E7D1A" w:rsidP="00B04C6C">
      <w:pPr>
        <w:pStyle w:val="BodyTextIndent2"/>
        <w:numPr>
          <w:ilvl w:val="0"/>
          <w:numId w:val="95"/>
        </w:numPr>
        <w:spacing w:after="0" w:line="240" w:lineRule="auto"/>
        <w:jc w:val="both"/>
        <w:rPr>
          <w:lang w:val="ro-RO"/>
        </w:rPr>
      </w:pPr>
      <w:r w:rsidRPr="00B04C6C">
        <w:rPr>
          <w:lang w:val="ro-RO"/>
        </w:rPr>
        <w:t>demarcajului</w:t>
      </w:r>
    </w:p>
    <w:p w:rsidR="005E7D1A" w:rsidRPr="00B04C6C" w:rsidRDefault="005E7D1A" w:rsidP="00B04C6C">
      <w:pPr>
        <w:pStyle w:val="BodyTextIndent2"/>
        <w:numPr>
          <w:ilvl w:val="0"/>
          <w:numId w:val="95"/>
        </w:numPr>
        <w:spacing w:after="0" w:line="240" w:lineRule="auto"/>
        <w:jc w:val="both"/>
        <w:rPr>
          <w:lang w:val="ro-RO"/>
        </w:rPr>
      </w:pPr>
      <w:r w:rsidRPr="00B04C6C">
        <w:rPr>
          <w:lang w:val="ro-RO"/>
        </w:rPr>
        <w:t>funcțiilor în atac</w:t>
      </w:r>
    </w:p>
    <w:p w:rsidR="005E7D1A" w:rsidRPr="00B04C6C" w:rsidRDefault="005E7D1A" w:rsidP="00B04C6C">
      <w:pPr>
        <w:pStyle w:val="BodyTextIndent2"/>
        <w:numPr>
          <w:ilvl w:val="0"/>
          <w:numId w:val="93"/>
        </w:numPr>
        <w:spacing w:after="0" w:line="240" w:lineRule="auto"/>
        <w:ind w:hanging="357"/>
        <w:jc w:val="both"/>
        <w:rPr>
          <w:lang w:val="ro-RO"/>
        </w:rPr>
      </w:pPr>
      <w:r w:rsidRPr="00B04C6C">
        <w:rPr>
          <w:lang w:val="ro-RO"/>
        </w:rPr>
        <w:t>Consolidarea acţiunilor tactice folosite în apărare:</w:t>
      </w:r>
    </w:p>
    <w:p w:rsidR="005E7D1A" w:rsidRPr="00B04C6C" w:rsidRDefault="005E7D1A" w:rsidP="00B04C6C">
      <w:pPr>
        <w:pStyle w:val="BodyTextIndent2"/>
        <w:numPr>
          <w:ilvl w:val="0"/>
          <w:numId w:val="96"/>
        </w:numPr>
        <w:spacing w:after="0" w:line="240" w:lineRule="auto"/>
        <w:ind w:hanging="357"/>
        <w:jc w:val="both"/>
        <w:rPr>
          <w:lang w:val="ro-RO"/>
        </w:rPr>
      </w:pPr>
      <w:r w:rsidRPr="00B04C6C">
        <w:rPr>
          <w:lang w:val="ro-RO"/>
        </w:rPr>
        <w:t>marcajului adversarului cu şi fără minge</w:t>
      </w:r>
    </w:p>
    <w:p w:rsidR="005E7D1A" w:rsidRPr="00B04C6C" w:rsidRDefault="005E7D1A" w:rsidP="00B04C6C">
      <w:pPr>
        <w:pStyle w:val="BodyTextIndent2"/>
        <w:widowControl w:val="0"/>
        <w:numPr>
          <w:ilvl w:val="0"/>
          <w:numId w:val="96"/>
        </w:numPr>
        <w:spacing w:after="0" w:line="240" w:lineRule="auto"/>
        <w:ind w:hanging="357"/>
        <w:jc w:val="both"/>
        <w:rPr>
          <w:lang w:val="ro-RO"/>
        </w:rPr>
      </w:pPr>
      <w:r w:rsidRPr="00B04C6C">
        <w:rPr>
          <w:lang w:val="ro-RO"/>
        </w:rPr>
        <w:t>invatarii intercepţiei</w:t>
      </w:r>
    </w:p>
    <w:p w:rsidR="005E7D1A" w:rsidRPr="00B04C6C" w:rsidRDefault="005E7D1A" w:rsidP="00B04C6C">
      <w:pPr>
        <w:pStyle w:val="BodyTextIndent2"/>
        <w:widowControl w:val="0"/>
        <w:numPr>
          <w:ilvl w:val="0"/>
          <w:numId w:val="96"/>
        </w:numPr>
        <w:spacing w:after="0" w:line="240" w:lineRule="auto"/>
        <w:jc w:val="both"/>
        <w:rPr>
          <w:lang w:val="ro-RO"/>
        </w:rPr>
      </w:pPr>
      <w:r w:rsidRPr="00B04C6C">
        <w:rPr>
          <w:lang w:val="ro-RO"/>
        </w:rPr>
        <w:t>sistemelor de apărare om la om</w:t>
      </w:r>
    </w:p>
    <w:p w:rsidR="005E7D1A" w:rsidRPr="00B04C6C" w:rsidRDefault="005E7D1A" w:rsidP="00B04C6C">
      <w:pPr>
        <w:pStyle w:val="BodyTextIndent2"/>
        <w:widowControl w:val="0"/>
        <w:numPr>
          <w:ilvl w:val="0"/>
          <w:numId w:val="96"/>
        </w:numPr>
        <w:spacing w:after="0" w:line="240" w:lineRule="auto"/>
        <w:jc w:val="both"/>
        <w:rPr>
          <w:lang w:val="ro-RO"/>
        </w:rPr>
      </w:pPr>
      <w:r w:rsidRPr="00B04C6C">
        <w:rPr>
          <w:lang w:val="ro-RO"/>
        </w:rPr>
        <w:t>jocului bilateral pe teren redus şi/sau normal</w:t>
      </w:r>
    </w:p>
    <w:p w:rsidR="005E7D1A" w:rsidRPr="00B04C6C" w:rsidRDefault="005E7D1A" w:rsidP="00B04C6C">
      <w:pPr>
        <w:pStyle w:val="BodyTextIndent2"/>
        <w:widowControl w:val="0"/>
        <w:numPr>
          <w:ilvl w:val="0"/>
          <w:numId w:val="96"/>
        </w:numPr>
        <w:spacing w:after="0" w:line="240" w:lineRule="auto"/>
        <w:jc w:val="both"/>
        <w:rPr>
          <w:lang w:val="ro-RO"/>
        </w:rPr>
      </w:pPr>
      <w:r w:rsidRPr="00B04C6C">
        <w:rPr>
          <w:lang w:val="ro-RO"/>
        </w:rPr>
        <w:t>regulile jocului: fault, jucarea mingii cu mana, repunerile de la margine, laterale şi de poartă, repunerea mingii în joc, semnalizările arbitrilor</w:t>
      </w:r>
    </w:p>
    <w:p w:rsidR="005E7D1A" w:rsidRPr="00B04C6C" w:rsidRDefault="005E7D1A" w:rsidP="00B04C6C">
      <w:pPr>
        <w:widowControl/>
        <w:numPr>
          <w:ilvl w:val="0"/>
          <w:numId w:val="93"/>
        </w:numPr>
        <w:autoSpaceDE/>
        <w:autoSpaceDN/>
        <w:adjustRightInd/>
        <w:spacing w:after="200"/>
        <w:contextualSpacing/>
        <w:jc w:val="both"/>
        <w:rPr>
          <w:sz w:val="24"/>
          <w:szCs w:val="24"/>
        </w:rPr>
      </w:pPr>
      <w:r w:rsidRPr="00B04C6C">
        <w:rPr>
          <w:sz w:val="24"/>
          <w:szCs w:val="24"/>
        </w:rPr>
        <w:t xml:space="preserve">Echipa reprezentativă şcolară eşalon de masă a fotbalului de performanţă. </w:t>
      </w:r>
    </w:p>
    <w:p w:rsidR="005E7D1A" w:rsidRPr="00B04C6C" w:rsidRDefault="005E7D1A" w:rsidP="00B04C6C">
      <w:pPr>
        <w:widowControl/>
        <w:numPr>
          <w:ilvl w:val="0"/>
          <w:numId w:val="93"/>
        </w:numPr>
        <w:autoSpaceDE/>
        <w:autoSpaceDN/>
        <w:adjustRightInd/>
        <w:spacing w:after="200"/>
        <w:contextualSpacing/>
        <w:jc w:val="both"/>
        <w:rPr>
          <w:sz w:val="24"/>
          <w:szCs w:val="24"/>
        </w:rPr>
      </w:pPr>
      <w:r w:rsidRPr="00B04C6C">
        <w:rPr>
          <w:sz w:val="24"/>
          <w:szCs w:val="24"/>
        </w:rPr>
        <w:t>Organizarea fotbalului în şcoală, sistemul competiţional</w:t>
      </w:r>
    </w:p>
    <w:p w:rsidR="005E7D1A" w:rsidRPr="00B04C6C" w:rsidRDefault="005E7D1A" w:rsidP="00B04C6C">
      <w:pPr>
        <w:widowControl/>
        <w:numPr>
          <w:ilvl w:val="0"/>
          <w:numId w:val="93"/>
        </w:numPr>
        <w:autoSpaceDE/>
        <w:autoSpaceDN/>
        <w:adjustRightInd/>
        <w:spacing w:after="200"/>
        <w:contextualSpacing/>
        <w:jc w:val="both"/>
        <w:rPr>
          <w:sz w:val="24"/>
          <w:szCs w:val="24"/>
        </w:rPr>
      </w:pPr>
      <w:r w:rsidRPr="00B04C6C">
        <w:rPr>
          <w:sz w:val="24"/>
          <w:szCs w:val="24"/>
        </w:rPr>
        <w:t xml:space="preserve"> Selecţia şi pregătirea echipei reprezentative scolare</w:t>
      </w:r>
    </w:p>
    <w:p w:rsidR="005E7D1A" w:rsidRPr="00B04C6C" w:rsidRDefault="005E7D1A" w:rsidP="00B04C6C">
      <w:pPr>
        <w:tabs>
          <w:tab w:val="left" w:pos="1260"/>
        </w:tabs>
        <w:jc w:val="both"/>
        <w:rPr>
          <w:b/>
          <w:sz w:val="24"/>
          <w:szCs w:val="24"/>
        </w:rPr>
      </w:pPr>
    </w:p>
    <w:p w:rsidR="005E7D1A" w:rsidRPr="00B04C6C" w:rsidRDefault="005E7D1A" w:rsidP="00B04C6C">
      <w:pPr>
        <w:tabs>
          <w:tab w:val="left" w:pos="1260"/>
        </w:tabs>
        <w:jc w:val="both"/>
        <w:rPr>
          <w:b/>
          <w:sz w:val="24"/>
          <w:szCs w:val="24"/>
        </w:rPr>
      </w:pPr>
      <w:r w:rsidRPr="00B04C6C">
        <w:rPr>
          <w:b/>
          <w:sz w:val="24"/>
          <w:szCs w:val="24"/>
        </w:rPr>
        <w:t>Bibliografie</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Belizna C., (2014) - </w:t>
      </w:r>
      <w:r w:rsidRPr="00B04C6C">
        <w:rPr>
          <w:i/>
          <w:sz w:val="24"/>
          <w:szCs w:val="24"/>
        </w:rPr>
        <w:t>Fotbal curs</w:t>
      </w:r>
      <w:r w:rsidRPr="00B04C6C">
        <w:rPr>
          <w:sz w:val="24"/>
          <w:szCs w:val="24"/>
        </w:rPr>
        <w:t>, Seria Didactica, Universitatea „1 Decembrie 1918”, Alba Iulia</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Brîndescu S., (1999) - </w:t>
      </w:r>
      <w:r w:rsidRPr="00B04C6C">
        <w:rPr>
          <w:i/>
          <w:sz w:val="24"/>
          <w:szCs w:val="24"/>
        </w:rPr>
        <w:t>Fotbalul şcolar</w:t>
      </w:r>
      <w:r w:rsidRPr="00B04C6C">
        <w:rPr>
          <w:sz w:val="24"/>
          <w:szCs w:val="24"/>
        </w:rPr>
        <w:t>, Tipografia Universităţii de Vest Timişoara</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Bompa, T., (2003) - </w:t>
      </w:r>
      <w:r w:rsidRPr="00B04C6C">
        <w:rPr>
          <w:i/>
          <w:sz w:val="24"/>
          <w:szCs w:val="24"/>
        </w:rPr>
        <w:t>Performanţa în jocurile sportive</w:t>
      </w:r>
      <w:r w:rsidRPr="00B04C6C">
        <w:rPr>
          <w:sz w:val="24"/>
          <w:szCs w:val="24"/>
        </w:rPr>
        <w:t>, Editura Ex Ponto, Bucureşti</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Ciolca.S.M, (2008) - </w:t>
      </w:r>
      <w:r w:rsidRPr="00B04C6C">
        <w:rPr>
          <w:i/>
          <w:sz w:val="24"/>
          <w:szCs w:val="24"/>
        </w:rPr>
        <w:t>Fotbal. Fundamente teoretice si metodice</w:t>
      </w:r>
      <w:r w:rsidRPr="00B04C6C">
        <w:rPr>
          <w:sz w:val="24"/>
          <w:szCs w:val="24"/>
        </w:rPr>
        <w:t>, A.N.E.F.S.</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Colibaba Evuleţ D., Bota I., (1998) - </w:t>
      </w:r>
      <w:r w:rsidRPr="00B04C6C">
        <w:rPr>
          <w:i/>
          <w:sz w:val="24"/>
          <w:szCs w:val="24"/>
        </w:rPr>
        <w:t>Jocuri Sportive – Teorie şi Metodică</w:t>
      </w:r>
      <w:r w:rsidRPr="00B04C6C">
        <w:rPr>
          <w:sz w:val="24"/>
          <w:szCs w:val="24"/>
        </w:rPr>
        <w:t>, Editura Aldin.</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Neţa Ghe., (2005) </w:t>
      </w:r>
      <w:r w:rsidRPr="00B04C6C">
        <w:rPr>
          <w:i/>
          <w:sz w:val="24"/>
          <w:szCs w:val="24"/>
        </w:rPr>
        <w:t>- Bazele Jocului de Fotbal</w:t>
      </w:r>
      <w:r w:rsidRPr="00B04C6C">
        <w:rPr>
          <w:sz w:val="24"/>
          <w:szCs w:val="24"/>
        </w:rPr>
        <w:t>, Editura Risoprint, Cluj Napoca</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Irimie Ghe., (1997) - </w:t>
      </w:r>
      <w:r w:rsidRPr="00B04C6C">
        <w:rPr>
          <w:i/>
          <w:sz w:val="24"/>
          <w:szCs w:val="24"/>
        </w:rPr>
        <w:t>Pregătirea fizică în fotbal pentru copii, juniori, senioare și seniori</w:t>
      </w:r>
      <w:r w:rsidRPr="00B04C6C">
        <w:rPr>
          <w:sz w:val="24"/>
          <w:szCs w:val="24"/>
        </w:rPr>
        <w:t xml:space="preserve">, Editura Corvini, Deva </w:t>
      </w:r>
    </w:p>
    <w:p w:rsidR="005E7D1A" w:rsidRPr="00B04C6C" w:rsidRDefault="005E7D1A" w:rsidP="00357195">
      <w:pPr>
        <w:widowControl/>
        <w:numPr>
          <w:ilvl w:val="1"/>
          <w:numId w:val="89"/>
        </w:numPr>
        <w:autoSpaceDE/>
        <w:autoSpaceDN/>
        <w:adjustRightInd/>
        <w:ind w:left="567" w:hanging="283"/>
        <w:jc w:val="both"/>
        <w:rPr>
          <w:sz w:val="24"/>
          <w:szCs w:val="24"/>
        </w:rPr>
      </w:pPr>
      <w:r w:rsidRPr="00B04C6C">
        <w:rPr>
          <w:sz w:val="24"/>
          <w:szCs w:val="24"/>
        </w:rPr>
        <w:t xml:space="preserve">Popovici, C. (2008) – </w:t>
      </w:r>
      <w:r w:rsidRPr="00B04C6C">
        <w:rPr>
          <w:i/>
          <w:sz w:val="24"/>
          <w:szCs w:val="24"/>
        </w:rPr>
        <w:t>Fotbal – curs de bază</w:t>
      </w:r>
      <w:r w:rsidRPr="00B04C6C">
        <w:rPr>
          <w:sz w:val="24"/>
          <w:szCs w:val="24"/>
        </w:rPr>
        <w:t xml:space="preserve">, Editura Napoca Star Cluj-Napoca, </w:t>
      </w:r>
    </w:p>
    <w:p w:rsidR="005E7D1A" w:rsidRPr="00B04C6C" w:rsidRDefault="005E7D1A" w:rsidP="00357195">
      <w:pPr>
        <w:numPr>
          <w:ilvl w:val="1"/>
          <w:numId w:val="89"/>
        </w:numPr>
        <w:shd w:val="clear" w:color="auto" w:fill="FFFFFF"/>
        <w:ind w:left="567" w:hanging="283"/>
        <w:jc w:val="both"/>
        <w:rPr>
          <w:b/>
          <w:sz w:val="24"/>
          <w:szCs w:val="24"/>
        </w:rPr>
      </w:pPr>
      <w:r w:rsidRPr="00B04C6C">
        <w:rPr>
          <w:sz w:val="24"/>
          <w:szCs w:val="24"/>
        </w:rPr>
        <w:t xml:space="preserve">Ursu V. E., Ursu A. R. (2006) - </w:t>
      </w:r>
      <w:r w:rsidRPr="00B04C6C">
        <w:rPr>
          <w:i/>
          <w:sz w:val="24"/>
          <w:szCs w:val="24"/>
        </w:rPr>
        <w:t>Metodologia pregătirii condiţionale la nivelul fotbaliştilor juniori</w:t>
      </w:r>
      <w:r w:rsidRPr="00B04C6C">
        <w:rPr>
          <w:sz w:val="24"/>
          <w:szCs w:val="24"/>
        </w:rPr>
        <w:t>, Editura Risoprint, Cluj – Napoca</w:t>
      </w:r>
    </w:p>
    <w:p w:rsidR="005E7D1A" w:rsidRPr="00B04C6C" w:rsidRDefault="005E7D1A" w:rsidP="00B04C6C">
      <w:pPr>
        <w:jc w:val="both"/>
        <w:rPr>
          <w:b/>
          <w:i/>
          <w:sz w:val="24"/>
          <w:szCs w:val="24"/>
        </w:rPr>
      </w:pPr>
    </w:p>
    <w:p w:rsidR="005E7D1A" w:rsidRPr="00B04C6C" w:rsidRDefault="005E7D1A" w:rsidP="00B04C6C">
      <w:pPr>
        <w:jc w:val="both"/>
        <w:rPr>
          <w:b/>
          <w:i/>
          <w:sz w:val="24"/>
          <w:szCs w:val="24"/>
        </w:rPr>
      </w:pPr>
      <w:r w:rsidRPr="00B04C6C">
        <w:rPr>
          <w:b/>
          <w:i/>
          <w:sz w:val="24"/>
          <w:szCs w:val="24"/>
        </w:rPr>
        <w:t>Metodica predării  handbalului în şcoală</w:t>
      </w:r>
    </w:p>
    <w:p w:rsidR="005E7D1A" w:rsidRPr="00B04C6C" w:rsidRDefault="005E7D1A" w:rsidP="00B04C6C">
      <w:pPr>
        <w:pStyle w:val="ListParagraph"/>
        <w:numPr>
          <w:ilvl w:val="0"/>
          <w:numId w:val="81"/>
        </w:numPr>
        <w:jc w:val="both"/>
      </w:pPr>
      <w:r w:rsidRPr="00B04C6C">
        <w:t>Handbalul ca mijloc al educaţiei fizice</w:t>
      </w:r>
    </w:p>
    <w:p w:rsidR="005E7D1A" w:rsidRPr="00B04C6C" w:rsidRDefault="005E7D1A" w:rsidP="00B04C6C">
      <w:pPr>
        <w:pStyle w:val="ListParagraph"/>
        <w:numPr>
          <w:ilvl w:val="0"/>
          <w:numId w:val="81"/>
        </w:numPr>
        <w:jc w:val="both"/>
      </w:pPr>
      <w:r w:rsidRPr="00B04C6C">
        <w:t>Metodica predării elementelor şi procedeelor tehnice pentru jocul de atac</w:t>
      </w:r>
    </w:p>
    <w:p w:rsidR="005E7D1A" w:rsidRPr="00B04C6C" w:rsidRDefault="005E7D1A" w:rsidP="00B04C6C">
      <w:pPr>
        <w:pStyle w:val="ListParagraph"/>
        <w:numPr>
          <w:ilvl w:val="0"/>
          <w:numId w:val="81"/>
        </w:numPr>
        <w:jc w:val="both"/>
      </w:pPr>
      <w:r w:rsidRPr="00B04C6C">
        <w:t>Metodica predării elementelor şi procedeelor tehnice pentru jocul de apărare</w:t>
      </w:r>
    </w:p>
    <w:p w:rsidR="005E7D1A" w:rsidRPr="00B04C6C" w:rsidRDefault="005E7D1A" w:rsidP="00B04C6C">
      <w:pPr>
        <w:pStyle w:val="ListParagraph"/>
        <w:numPr>
          <w:ilvl w:val="0"/>
          <w:numId w:val="81"/>
        </w:numPr>
        <w:jc w:val="both"/>
      </w:pPr>
      <w:r w:rsidRPr="00B04C6C">
        <w:t>Metodica predării elementelor şi procedeelor tehnice specifice jocului portarului</w:t>
      </w:r>
    </w:p>
    <w:p w:rsidR="005E7D1A" w:rsidRPr="00B04C6C" w:rsidRDefault="005E7D1A" w:rsidP="00B04C6C">
      <w:pPr>
        <w:pStyle w:val="ListParagraph"/>
        <w:numPr>
          <w:ilvl w:val="0"/>
          <w:numId w:val="81"/>
        </w:numPr>
        <w:jc w:val="both"/>
      </w:pPr>
      <w:r w:rsidRPr="00B04C6C">
        <w:t>Metodica instruirii fazelor atacului</w:t>
      </w:r>
    </w:p>
    <w:p w:rsidR="005E7D1A" w:rsidRPr="00B04C6C" w:rsidRDefault="005E7D1A" w:rsidP="00B04C6C">
      <w:pPr>
        <w:pStyle w:val="ListParagraph"/>
        <w:numPr>
          <w:ilvl w:val="0"/>
          <w:numId w:val="81"/>
        </w:numPr>
        <w:jc w:val="both"/>
      </w:pPr>
      <w:r w:rsidRPr="00B04C6C">
        <w:t>Metodica instruirii fazelor apărării</w:t>
      </w:r>
    </w:p>
    <w:p w:rsidR="005E7D1A" w:rsidRPr="00B04C6C" w:rsidRDefault="005E7D1A" w:rsidP="00B04C6C">
      <w:pPr>
        <w:pStyle w:val="ListParagraph"/>
        <w:numPr>
          <w:ilvl w:val="0"/>
          <w:numId w:val="81"/>
        </w:numPr>
        <w:jc w:val="both"/>
      </w:pPr>
      <w:r w:rsidRPr="00B04C6C">
        <w:t>Metodica instruirii echipei reprezentative şcolare</w:t>
      </w:r>
    </w:p>
    <w:p w:rsidR="005E7D1A" w:rsidRPr="00B04C6C" w:rsidRDefault="005E7D1A" w:rsidP="00B04C6C">
      <w:pPr>
        <w:pStyle w:val="ListParagraph"/>
        <w:ind w:left="360"/>
        <w:jc w:val="both"/>
        <w:rPr>
          <w:b/>
        </w:rPr>
      </w:pPr>
    </w:p>
    <w:p w:rsidR="005E7D1A" w:rsidRPr="00B04C6C" w:rsidRDefault="005E7D1A" w:rsidP="00B04C6C">
      <w:pPr>
        <w:pStyle w:val="ListParagraph"/>
        <w:ind w:left="360"/>
        <w:jc w:val="both"/>
        <w:rPr>
          <w:b/>
        </w:rPr>
      </w:pPr>
      <w:r w:rsidRPr="00B04C6C">
        <w:rPr>
          <w:b/>
        </w:rPr>
        <w:t>Bibliografie:</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Arustei, O., Schender, C., (2008), </w:t>
      </w:r>
      <w:r w:rsidRPr="00B04C6C">
        <w:rPr>
          <w:i/>
          <w:sz w:val="24"/>
          <w:szCs w:val="24"/>
        </w:rPr>
        <w:t>Handbal: conținut, mijloace</w:t>
      </w:r>
      <w:r w:rsidRPr="00B04C6C">
        <w:rPr>
          <w:sz w:val="24"/>
          <w:szCs w:val="24"/>
        </w:rPr>
        <w:t>, Iași, Editura Casa Editorială Demiurg.</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lastRenderedPageBreak/>
        <w:t xml:space="preserve">Boși Igorov, M., (2009), </w:t>
      </w:r>
      <w:r w:rsidRPr="00B04C6C">
        <w:rPr>
          <w:i/>
          <w:sz w:val="24"/>
          <w:szCs w:val="24"/>
        </w:rPr>
        <w:t>Handbal. Metodica antrenamentului</w:t>
      </w:r>
      <w:r w:rsidRPr="00B04C6C">
        <w:rPr>
          <w:sz w:val="24"/>
          <w:szCs w:val="24"/>
        </w:rPr>
        <w:t>. Curs universitar, București, Editura  A.N.E.F.S..</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Bota, I,. Bota, M., (1990), Handbal 500 de exerciții pentru învățarea jocului,  București, Editura Sport-Turism.</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Cercel, P., (1980), </w:t>
      </w:r>
      <w:r w:rsidRPr="00B04C6C">
        <w:rPr>
          <w:i/>
          <w:sz w:val="24"/>
          <w:szCs w:val="24"/>
        </w:rPr>
        <w:t>Handbal: Exerciții pentru fazele de joc</w:t>
      </w:r>
      <w:r w:rsidRPr="00B04C6C">
        <w:rPr>
          <w:sz w:val="24"/>
          <w:szCs w:val="24"/>
        </w:rPr>
        <w:t>, București, Editura Sport-Turism.</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Costea, L., M., (2017), </w:t>
      </w:r>
      <w:r w:rsidRPr="00B04C6C">
        <w:rPr>
          <w:i/>
          <w:sz w:val="24"/>
          <w:szCs w:val="24"/>
        </w:rPr>
        <w:t>Metodica predării jocului de handbal în școală</w:t>
      </w:r>
      <w:r w:rsidRPr="00B04C6C">
        <w:rPr>
          <w:sz w:val="24"/>
          <w:szCs w:val="24"/>
        </w:rPr>
        <w:t>, Alba Iulia, Editura Universității ”1 Decembrie 1918”.</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Hantău, C., (2002), </w:t>
      </w:r>
      <w:r w:rsidRPr="00B04C6C">
        <w:rPr>
          <w:i/>
          <w:sz w:val="24"/>
          <w:szCs w:val="24"/>
        </w:rPr>
        <w:t>Handbal: Jocul în apărare</w:t>
      </w:r>
      <w:r w:rsidRPr="00B04C6C">
        <w:rPr>
          <w:sz w:val="24"/>
          <w:szCs w:val="24"/>
        </w:rPr>
        <w:t>, București, Editura Printech.</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Kurst-Ghermănescu I., Hnat, V., Handbal, (2006), București, Editura Fundației ''România de Mâine'', ediția a III-a.</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Mihăilă, I., Popescu, D., C., (2009), </w:t>
      </w:r>
      <w:r w:rsidRPr="00B04C6C">
        <w:rPr>
          <w:i/>
          <w:sz w:val="24"/>
          <w:szCs w:val="24"/>
        </w:rPr>
        <w:t>Handbal. Îndrumar practico - metodic</w:t>
      </w:r>
      <w:r w:rsidRPr="00B04C6C">
        <w:rPr>
          <w:sz w:val="24"/>
          <w:szCs w:val="24"/>
        </w:rPr>
        <w:t>, Pitești, Editura Universității din Pitești.</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Negulescu, I., C., (2000), </w:t>
      </w:r>
      <w:r w:rsidRPr="00B04C6C">
        <w:rPr>
          <w:i/>
          <w:sz w:val="24"/>
          <w:szCs w:val="24"/>
        </w:rPr>
        <w:t>Handbal. Tehnica jocului</w:t>
      </w:r>
      <w:r w:rsidRPr="00B04C6C">
        <w:rPr>
          <w:sz w:val="24"/>
          <w:szCs w:val="24"/>
        </w:rPr>
        <w:t>, București, Editura  A.N.E.F.S..</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Popescu, D., C., (2007), </w:t>
      </w:r>
      <w:r w:rsidRPr="00B04C6C">
        <w:rPr>
          <w:i/>
          <w:sz w:val="24"/>
          <w:szCs w:val="24"/>
        </w:rPr>
        <w:t>Handbal. Instruirea în stadiile formative primare</w:t>
      </w:r>
      <w:r w:rsidRPr="00B04C6C">
        <w:rPr>
          <w:sz w:val="24"/>
          <w:szCs w:val="24"/>
        </w:rPr>
        <w:t>, Craiova, Editura Universitaria.</w:t>
      </w:r>
    </w:p>
    <w:p w:rsidR="005E7D1A" w:rsidRPr="00B04C6C" w:rsidRDefault="005E7D1A" w:rsidP="00B04C6C">
      <w:pPr>
        <w:widowControl/>
        <w:numPr>
          <w:ilvl w:val="0"/>
          <w:numId w:val="83"/>
        </w:numPr>
        <w:autoSpaceDE/>
        <w:autoSpaceDN/>
        <w:adjustRightInd/>
        <w:jc w:val="both"/>
        <w:rPr>
          <w:sz w:val="24"/>
          <w:szCs w:val="24"/>
        </w:rPr>
      </w:pPr>
      <w:r w:rsidRPr="00B04C6C">
        <w:rPr>
          <w:sz w:val="24"/>
          <w:szCs w:val="24"/>
        </w:rPr>
        <w:t xml:space="preserve">Rizescu, C-tin, (2000), </w:t>
      </w:r>
      <w:r w:rsidRPr="00B04C6C">
        <w:rPr>
          <w:i/>
          <w:sz w:val="24"/>
          <w:szCs w:val="24"/>
        </w:rPr>
        <w:t>Handbal</w:t>
      </w:r>
      <w:r w:rsidRPr="00B04C6C">
        <w:rPr>
          <w:sz w:val="24"/>
          <w:szCs w:val="24"/>
        </w:rPr>
        <w:t>, Constanța, Editura Ovidius University Press.</w:t>
      </w:r>
    </w:p>
    <w:p w:rsidR="005E7D1A" w:rsidRPr="00B04C6C" w:rsidRDefault="005E7D1A" w:rsidP="00B04C6C">
      <w:pPr>
        <w:jc w:val="both"/>
        <w:rPr>
          <w:sz w:val="24"/>
          <w:szCs w:val="24"/>
        </w:rPr>
      </w:pPr>
    </w:p>
    <w:p w:rsidR="005E7D1A" w:rsidRPr="00B04C6C" w:rsidRDefault="005E7D1A" w:rsidP="00B04C6C">
      <w:pPr>
        <w:jc w:val="both"/>
        <w:rPr>
          <w:b/>
          <w:i/>
          <w:sz w:val="24"/>
          <w:szCs w:val="24"/>
        </w:rPr>
      </w:pPr>
      <w:r w:rsidRPr="00B04C6C">
        <w:rPr>
          <w:b/>
          <w:i/>
          <w:sz w:val="24"/>
          <w:szCs w:val="24"/>
        </w:rPr>
        <w:t>Metodica predării voleiului în şcoală</w:t>
      </w:r>
    </w:p>
    <w:p w:rsidR="005E7D1A" w:rsidRPr="00B04C6C" w:rsidRDefault="005E7D1A" w:rsidP="00B04C6C">
      <w:pPr>
        <w:jc w:val="both"/>
        <w:rPr>
          <w:sz w:val="24"/>
          <w:szCs w:val="24"/>
        </w:rPr>
      </w:pPr>
    </w:p>
    <w:p w:rsidR="005E7D1A" w:rsidRPr="00B04C6C" w:rsidRDefault="005E7D1A" w:rsidP="00B04C6C">
      <w:pPr>
        <w:pStyle w:val="NoSpacing"/>
        <w:numPr>
          <w:ilvl w:val="0"/>
          <w:numId w:val="85"/>
        </w:numPr>
        <w:jc w:val="both"/>
        <w:rPr>
          <w:rFonts w:ascii="Times New Roman" w:hAnsi="Times New Roman"/>
          <w:sz w:val="24"/>
          <w:szCs w:val="24"/>
          <w:lang w:val="ro-RO"/>
        </w:rPr>
      </w:pPr>
      <w:r w:rsidRPr="00B04C6C">
        <w:rPr>
          <w:rFonts w:ascii="Times New Roman" w:hAnsi="Times New Roman"/>
          <w:sz w:val="24"/>
          <w:szCs w:val="24"/>
          <w:lang w:val="ro-RO"/>
        </w:rPr>
        <w:t xml:space="preserve">Caracterul  formativ şi valoarea educativă a jocului de volei </w:t>
      </w:r>
    </w:p>
    <w:p w:rsidR="005E7D1A" w:rsidRPr="00B04C6C" w:rsidRDefault="005E7D1A" w:rsidP="00B04C6C">
      <w:pPr>
        <w:pStyle w:val="NoSpacing"/>
        <w:numPr>
          <w:ilvl w:val="0"/>
          <w:numId w:val="85"/>
        </w:numPr>
        <w:jc w:val="both"/>
        <w:rPr>
          <w:rFonts w:ascii="Times New Roman" w:hAnsi="Times New Roman"/>
          <w:sz w:val="24"/>
          <w:szCs w:val="24"/>
          <w:lang w:val="ro-RO"/>
        </w:rPr>
      </w:pPr>
      <w:r w:rsidRPr="00B04C6C">
        <w:rPr>
          <w:rFonts w:ascii="Times New Roman" w:hAnsi="Times New Roman"/>
          <w:sz w:val="24"/>
          <w:szCs w:val="24"/>
          <w:lang w:val="ro-RO"/>
        </w:rPr>
        <w:t>Voleiul in lecția de educație fizica - mijloc al educaţiei fizice la ciclul gimnazial si liceal (prevederile programei școlare, modele de joc, sisteme de disputare a competițiilor).</w:t>
      </w:r>
    </w:p>
    <w:p w:rsidR="005E7D1A" w:rsidRPr="00B04C6C" w:rsidRDefault="005E7D1A" w:rsidP="00B04C6C">
      <w:pPr>
        <w:pStyle w:val="NoSpacing"/>
        <w:numPr>
          <w:ilvl w:val="0"/>
          <w:numId w:val="85"/>
        </w:numPr>
        <w:jc w:val="both"/>
        <w:rPr>
          <w:rFonts w:ascii="Times New Roman" w:hAnsi="Times New Roman"/>
          <w:sz w:val="24"/>
          <w:szCs w:val="24"/>
          <w:lang w:val="ro-RO"/>
        </w:rPr>
      </w:pPr>
      <w:r w:rsidRPr="00B04C6C">
        <w:rPr>
          <w:rFonts w:ascii="Times New Roman" w:hAnsi="Times New Roman"/>
          <w:sz w:val="24"/>
          <w:szCs w:val="24"/>
          <w:lang w:val="ro-RO"/>
        </w:rPr>
        <w:t>Învățarea  elementelor tehnice  cuprinse  în programa școlară (greșelile frecvente, utilizarea tactica si demersul metodic de  învățare).</w:t>
      </w:r>
    </w:p>
    <w:p w:rsidR="005E7D1A" w:rsidRPr="00B04C6C" w:rsidRDefault="005E7D1A" w:rsidP="00B04C6C">
      <w:pPr>
        <w:pStyle w:val="NoSpacing"/>
        <w:numPr>
          <w:ilvl w:val="0"/>
          <w:numId w:val="85"/>
        </w:numPr>
        <w:jc w:val="both"/>
        <w:rPr>
          <w:rFonts w:ascii="Times New Roman" w:hAnsi="Times New Roman"/>
          <w:sz w:val="24"/>
          <w:szCs w:val="24"/>
          <w:lang w:val="ro-RO"/>
        </w:rPr>
      </w:pPr>
      <w:r w:rsidRPr="00B04C6C">
        <w:rPr>
          <w:rFonts w:ascii="Times New Roman" w:hAnsi="Times New Roman"/>
          <w:sz w:val="24"/>
          <w:szCs w:val="24"/>
          <w:lang w:val="ro-RO"/>
        </w:rPr>
        <w:t xml:space="preserve">Metodica învățării acțiunilor individuale din atac: </w:t>
      </w:r>
    </w:p>
    <w:p w:rsidR="005E7D1A" w:rsidRPr="00B04C6C" w:rsidRDefault="005E7D1A" w:rsidP="00B04C6C">
      <w:pPr>
        <w:pStyle w:val="NoSpacing"/>
        <w:numPr>
          <w:ilvl w:val="0"/>
          <w:numId w:val="86"/>
        </w:numPr>
        <w:ind w:left="993" w:hanging="284"/>
        <w:jc w:val="both"/>
        <w:rPr>
          <w:rFonts w:ascii="Times New Roman" w:hAnsi="Times New Roman"/>
          <w:sz w:val="24"/>
          <w:szCs w:val="24"/>
          <w:lang w:val="ro-RO"/>
        </w:rPr>
      </w:pPr>
      <w:r w:rsidRPr="00B04C6C">
        <w:rPr>
          <w:rFonts w:ascii="Times New Roman" w:hAnsi="Times New Roman"/>
          <w:sz w:val="24"/>
          <w:szCs w:val="24"/>
          <w:lang w:val="ro-RO"/>
        </w:rPr>
        <w:t xml:space="preserve">serviciul, </w:t>
      </w:r>
    </w:p>
    <w:p w:rsidR="005E7D1A" w:rsidRPr="00B04C6C" w:rsidRDefault="005E7D1A" w:rsidP="00B04C6C">
      <w:pPr>
        <w:pStyle w:val="NoSpacing"/>
        <w:numPr>
          <w:ilvl w:val="0"/>
          <w:numId w:val="86"/>
        </w:numPr>
        <w:ind w:left="993" w:hanging="284"/>
        <w:jc w:val="both"/>
        <w:rPr>
          <w:rFonts w:ascii="Times New Roman" w:hAnsi="Times New Roman"/>
          <w:sz w:val="24"/>
          <w:szCs w:val="24"/>
          <w:lang w:val="ro-RO"/>
        </w:rPr>
      </w:pPr>
      <w:r w:rsidRPr="00B04C6C">
        <w:rPr>
          <w:rFonts w:ascii="Times New Roman" w:hAnsi="Times New Roman"/>
          <w:sz w:val="24"/>
          <w:szCs w:val="24"/>
          <w:lang w:val="ro-RO"/>
        </w:rPr>
        <w:t xml:space="preserve">ridicarea pentru atac, </w:t>
      </w:r>
    </w:p>
    <w:p w:rsidR="005E7D1A" w:rsidRPr="00B04C6C" w:rsidRDefault="005E7D1A" w:rsidP="00B04C6C">
      <w:pPr>
        <w:pStyle w:val="NoSpacing"/>
        <w:numPr>
          <w:ilvl w:val="0"/>
          <w:numId w:val="86"/>
        </w:numPr>
        <w:ind w:left="993" w:hanging="284"/>
        <w:jc w:val="both"/>
        <w:rPr>
          <w:rFonts w:ascii="Times New Roman" w:hAnsi="Times New Roman"/>
          <w:sz w:val="24"/>
          <w:szCs w:val="24"/>
          <w:lang w:val="ro-RO"/>
        </w:rPr>
      </w:pPr>
      <w:r w:rsidRPr="00B04C6C">
        <w:rPr>
          <w:rFonts w:ascii="Times New Roman" w:hAnsi="Times New Roman"/>
          <w:sz w:val="24"/>
          <w:szCs w:val="24"/>
          <w:lang w:val="ro-RO"/>
        </w:rPr>
        <w:t>lovitura de atac.</w:t>
      </w:r>
    </w:p>
    <w:p w:rsidR="005E7D1A" w:rsidRPr="00B04C6C" w:rsidRDefault="005E7D1A" w:rsidP="00B04C6C">
      <w:pPr>
        <w:pStyle w:val="NoSpacing"/>
        <w:numPr>
          <w:ilvl w:val="0"/>
          <w:numId w:val="85"/>
        </w:numPr>
        <w:jc w:val="both"/>
        <w:rPr>
          <w:rFonts w:ascii="Times New Roman" w:hAnsi="Times New Roman"/>
          <w:sz w:val="24"/>
          <w:szCs w:val="24"/>
          <w:lang w:val="ro-RO"/>
        </w:rPr>
      </w:pPr>
      <w:r w:rsidRPr="00B04C6C">
        <w:rPr>
          <w:rFonts w:ascii="Times New Roman" w:hAnsi="Times New Roman"/>
          <w:sz w:val="24"/>
          <w:szCs w:val="24"/>
          <w:lang w:val="ro-RO"/>
        </w:rPr>
        <w:t xml:space="preserve">Metodica învățării acțiunilor individuale in apărare: </w:t>
      </w:r>
    </w:p>
    <w:p w:rsidR="005E7D1A" w:rsidRPr="00B04C6C" w:rsidRDefault="005E7D1A" w:rsidP="00B04C6C">
      <w:pPr>
        <w:pStyle w:val="NoSpacing"/>
        <w:numPr>
          <w:ilvl w:val="0"/>
          <w:numId w:val="87"/>
        </w:numPr>
        <w:ind w:left="993" w:hanging="284"/>
        <w:jc w:val="both"/>
        <w:rPr>
          <w:rFonts w:ascii="Times New Roman" w:hAnsi="Times New Roman"/>
          <w:sz w:val="24"/>
          <w:szCs w:val="24"/>
          <w:lang w:val="ro-RO"/>
        </w:rPr>
      </w:pPr>
      <w:r w:rsidRPr="00B04C6C">
        <w:rPr>
          <w:rFonts w:ascii="Times New Roman" w:hAnsi="Times New Roman"/>
          <w:sz w:val="24"/>
          <w:szCs w:val="24"/>
          <w:lang w:val="ro-RO"/>
        </w:rPr>
        <w:t xml:space="preserve">preluarea din serviciu, </w:t>
      </w:r>
    </w:p>
    <w:p w:rsidR="005E7D1A" w:rsidRPr="00B04C6C" w:rsidRDefault="005E7D1A" w:rsidP="00B04C6C">
      <w:pPr>
        <w:pStyle w:val="NoSpacing"/>
        <w:numPr>
          <w:ilvl w:val="0"/>
          <w:numId w:val="87"/>
        </w:numPr>
        <w:ind w:left="993" w:hanging="284"/>
        <w:jc w:val="both"/>
        <w:rPr>
          <w:rFonts w:ascii="Times New Roman" w:hAnsi="Times New Roman"/>
          <w:sz w:val="24"/>
          <w:szCs w:val="24"/>
          <w:lang w:val="ro-RO"/>
        </w:rPr>
      </w:pPr>
      <w:r w:rsidRPr="00B04C6C">
        <w:rPr>
          <w:rFonts w:ascii="Times New Roman" w:hAnsi="Times New Roman"/>
          <w:sz w:val="24"/>
          <w:szCs w:val="24"/>
          <w:lang w:val="ro-RO"/>
        </w:rPr>
        <w:t xml:space="preserve">preluarea din atac, </w:t>
      </w:r>
    </w:p>
    <w:p w:rsidR="005E7D1A" w:rsidRPr="00B04C6C" w:rsidRDefault="005E7D1A" w:rsidP="00B04C6C">
      <w:pPr>
        <w:pStyle w:val="NoSpacing"/>
        <w:numPr>
          <w:ilvl w:val="0"/>
          <w:numId w:val="87"/>
        </w:numPr>
        <w:ind w:left="993" w:hanging="284"/>
        <w:jc w:val="both"/>
        <w:rPr>
          <w:rFonts w:ascii="Times New Roman" w:hAnsi="Times New Roman"/>
          <w:sz w:val="24"/>
          <w:szCs w:val="24"/>
          <w:lang w:val="ro-RO"/>
        </w:rPr>
      </w:pPr>
      <w:r w:rsidRPr="00B04C6C">
        <w:rPr>
          <w:rFonts w:ascii="Times New Roman" w:hAnsi="Times New Roman"/>
          <w:sz w:val="24"/>
          <w:szCs w:val="24"/>
          <w:lang w:val="ro-RO"/>
        </w:rPr>
        <w:t>blocajul.</w:t>
      </w:r>
    </w:p>
    <w:p w:rsidR="005E7D1A" w:rsidRPr="00B04C6C" w:rsidRDefault="005E7D1A" w:rsidP="00B04C6C">
      <w:pPr>
        <w:pStyle w:val="NoSpacing"/>
        <w:numPr>
          <w:ilvl w:val="0"/>
          <w:numId w:val="87"/>
        </w:numPr>
        <w:ind w:left="993" w:hanging="284"/>
        <w:jc w:val="both"/>
        <w:rPr>
          <w:rFonts w:ascii="Times New Roman" w:hAnsi="Times New Roman"/>
          <w:sz w:val="24"/>
          <w:szCs w:val="24"/>
          <w:lang w:val="ro-RO"/>
        </w:rPr>
      </w:pPr>
      <w:r w:rsidRPr="00B04C6C">
        <w:rPr>
          <w:rFonts w:ascii="Times New Roman" w:hAnsi="Times New Roman"/>
          <w:sz w:val="24"/>
          <w:szCs w:val="24"/>
          <w:lang w:val="ro-RO"/>
        </w:rPr>
        <w:t>plonjonul</w:t>
      </w:r>
    </w:p>
    <w:p w:rsidR="005E7D1A" w:rsidRPr="00B04C6C" w:rsidRDefault="005E7D1A" w:rsidP="00B04C6C">
      <w:pPr>
        <w:pStyle w:val="NoSpacing"/>
        <w:numPr>
          <w:ilvl w:val="0"/>
          <w:numId w:val="85"/>
        </w:numPr>
        <w:jc w:val="both"/>
        <w:rPr>
          <w:rFonts w:ascii="Times New Roman" w:hAnsi="Times New Roman"/>
          <w:sz w:val="24"/>
          <w:szCs w:val="24"/>
          <w:lang w:val="ro-RO"/>
        </w:rPr>
      </w:pPr>
      <w:r w:rsidRPr="00B04C6C">
        <w:rPr>
          <w:rFonts w:ascii="Times New Roman" w:hAnsi="Times New Roman"/>
          <w:sz w:val="24"/>
          <w:szCs w:val="24"/>
          <w:lang w:val="ro-RO"/>
        </w:rPr>
        <w:t>Metodica învățării acțiunilor individuale comune atacului si apărării:</w:t>
      </w:r>
    </w:p>
    <w:p w:rsidR="005E7D1A" w:rsidRPr="00B04C6C" w:rsidRDefault="005E7D1A" w:rsidP="00B04C6C">
      <w:pPr>
        <w:pStyle w:val="NoSpacing"/>
        <w:numPr>
          <w:ilvl w:val="0"/>
          <w:numId w:val="88"/>
        </w:numPr>
        <w:ind w:left="993" w:hanging="284"/>
        <w:jc w:val="both"/>
        <w:rPr>
          <w:rFonts w:ascii="Times New Roman" w:hAnsi="Times New Roman"/>
          <w:sz w:val="24"/>
          <w:szCs w:val="24"/>
          <w:lang w:val="ro-RO"/>
        </w:rPr>
      </w:pPr>
      <w:r w:rsidRPr="00B04C6C">
        <w:rPr>
          <w:rFonts w:ascii="Times New Roman" w:hAnsi="Times New Roman"/>
          <w:sz w:val="24"/>
          <w:szCs w:val="24"/>
          <w:lang w:val="ro-RO"/>
        </w:rPr>
        <w:t>poziții fundamentale</w:t>
      </w:r>
    </w:p>
    <w:p w:rsidR="005E7D1A" w:rsidRPr="00B04C6C" w:rsidRDefault="005E7D1A" w:rsidP="00B04C6C">
      <w:pPr>
        <w:pStyle w:val="NoSpacing"/>
        <w:numPr>
          <w:ilvl w:val="0"/>
          <w:numId w:val="88"/>
        </w:numPr>
        <w:ind w:left="993" w:hanging="284"/>
        <w:jc w:val="both"/>
        <w:rPr>
          <w:rFonts w:ascii="Times New Roman" w:hAnsi="Times New Roman"/>
          <w:sz w:val="24"/>
          <w:szCs w:val="24"/>
          <w:lang w:val="ro-RO"/>
        </w:rPr>
      </w:pPr>
      <w:r w:rsidRPr="00B04C6C">
        <w:rPr>
          <w:rFonts w:ascii="Times New Roman" w:hAnsi="Times New Roman"/>
          <w:sz w:val="24"/>
          <w:szCs w:val="24"/>
          <w:lang w:val="ro-RO"/>
        </w:rPr>
        <w:t>deplasări</w:t>
      </w:r>
    </w:p>
    <w:p w:rsidR="005E7D1A" w:rsidRPr="00B04C6C" w:rsidRDefault="005E7D1A" w:rsidP="00B04C6C">
      <w:pPr>
        <w:pStyle w:val="NoSpacing"/>
        <w:numPr>
          <w:ilvl w:val="0"/>
          <w:numId w:val="85"/>
        </w:numPr>
        <w:jc w:val="both"/>
        <w:rPr>
          <w:rFonts w:ascii="Times New Roman" w:hAnsi="Times New Roman"/>
          <w:sz w:val="24"/>
          <w:szCs w:val="24"/>
          <w:lang w:val="ro-RO"/>
        </w:rPr>
      </w:pPr>
      <w:r w:rsidRPr="00B04C6C">
        <w:rPr>
          <w:rFonts w:ascii="Times New Roman" w:hAnsi="Times New Roman"/>
          <w:sz w:val="24"/>
          <w:szCs w:val="24"/>
          <w:lang w:val="ro-RO"/>
        </w:rPr>
        <w:t>Acțiuni tactice colective de joc</w:t>
      </w:r>
    </w:p>
    <w:p w:rsidR="005E7D1A" w:rsidRPr="00B04C6C" w:rsidRDefault="005E7D1A" w:rsidP="00B04C6C">
      <w:pPr>
        <w:pStyle w:val="NoSpacing"/>
        <w:jc w:val="both"/>
        <w:rPr>
          <w:rFonts w:ascii="Times New Roman" w:hAnsi="Times New Roman"/>
          <w:sz w:val="24"/>
          <w:szCs w:val="24"/>
          <w:lang w:val="ro-RO"/>
        </w:rPr>
      </w:pPr>
    </w:p>
    <w:p w:rsidR="005E7D1A" w:rsidRPr="00B04C6C" w:rsidRDefault="005E7D1A" w:rsidP="00B04C6C">
      <w:pPr>
        <w:pStyle w:val="NoSpacing"/>
        <w:jc w:val="both"/>
        <w:rPr>
          <w:rFonts w:ascii="Times New Roman" w:hAnsi="Times New Roman"/>
          <w:b/>
          <w:sz w:val="24"/>
          <w:szCs w:val="24"/>
          <w:lang w:val="ro-RO"/>
        </w:rPr>
      </w:pPr>
      <w:r w:rsidRPr="00B04C6C">
        <w:rPr>
          <w:rFonts w:ascii="Times New Roman" w:hAnsi="Times New Roman"/>
          <w:b/>
          <w:sz w:val="24"/>
          <w:szCs w:val="24"/>
          <w:lang w:val="ro-RO"/>
        </w:rPr>
        <w:t>Bibliografie</w:t>
      </w:r>
    </w:p>
    <w:p w:rsidR="005E7D1A" w:rsidRPr="00B04C6C" w:rsidRDefault="005E7D1A" w:rsidP="00B04C6C">
      <w:pPr>
        <w:pStyle w:val="NoSpacing"/>
        <w:numPr>
          <w:ilvl w:val="0"/>
          <w:numId w:val="97"/>
        </w:numPr>
        <w:jc w:val="both"/>
        <w:rPr>
          <w:rFonts w:ascii="Times New Roman" w:hAnsi="Times New Roman"/>
          <w:sz w:val="24"/>
          <w:szCs w:val="24"/>
          <w:lang w:val="ro-RO"/>
        </w:rPr>
      </w:pPr>
      <w:bookmarkStart w:id="6" w:name="_Hlk513115948"/>
      <w:r w:rsidRPr="00B04C6C">
        <w:rPr>
          <w:rFonts w:ascii="Times New Roman" w:hAnsi="Times New Roman"/>
          <w:sz w:val="24"/>
          <w:szCs w:val="24"/>
          <w:lang w:val="ro-RO"/>
        </w:rPr>
        <w:t>Croitoru, D., (2000).</w:t>
      </w:r>
      <w:r w:rsidRPr="00B04C6C">
        <w:rPr>
          <w:rFonts w:ascii="Times New Roman" w:hAnsi="Times New Roman"/>
          <w:i/>
          <w:sz w:val="24"/>
          <w:szCs w:val="24"/>
          <w:lang w:val="ro-RO"/>
        </w:rPr>
        <w:t>Volei</w:t>
      </w:r>
      <w:r w:rsidRPr="00B04C6C">
        <w:rPr>
          <w:rFonts w:ascii="Times New Roman" w:hAnsi="Times New Roman"/>
          <w:sz w:val="24"/>
          <w:szCs w:val="24"/>
          <w:lang w:val="ro-RO"/>
        </w:rPr>
        <w:t>, Editura: A.N.E.F.S, București</w:t>
      </w:r>
    </w:p>
    <w:bookmarkEnd w:id="6"/>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Croitoru, D., Șerban, M., (2002).</w:t>
      </w:r>
      <w:r w:rsidRPr="00B04C6C">
        <w:rPr>
          <w:rFonts w:ascii="Times New Roman" w:hAnsi="Times New Roman"/>
          <w:i/>
          <w:sz w:val="24"/>
          <w:szCs w:val="24"/>
          <w:lang w:val="ro-RO"/>
        </w:rPr>
        <w:t>Volei in școală</w:t>
      </w:r>
      <w:r w:rsidRPr="00B04C6C">
        <w:rPr>
          <w:rFonts w:ascii="Times New Roman" w:hAnsi="Times New Roman"/>
          <w:sz w:val="24"/>
          <w:szCs w:val="24"/>
          <w:lang w:val="ro-RO"/>
        </w:rPr>
        <w:t xml:space="preserve">, Editura: Semne, București </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FIVB, (2010). </w:t>
      </w:r>
      <w:r w:rsidRPr="00B04C6C">
        <w:rPr>
          <w:rFonts w:ascii="Times New Roman" w:hAnsi="Times New Roman"/>
          <w:i/>
          <w:sz w:val="24"/>
          <w:szCs w:val="24"/>
          <w:lang w:val="ro-RO"/>
        </w:rPr>
        <w:t>Regulamentul jocului de volei</w:t>
      </w:r>
      <w:r w:rsidRPr="00B04C6C">
        <w:rPr>
          <w:rFonts w:ascii="Times New Roman" w:hAnsi="Times New Roman"/>
          <w:sz w:val="24"/>
          <w:szCs w:val="24"/>
          <w:lang w:val="ro-RO"/>
        </w:rPr>
        <w:t>, Editura: S.N.</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Grădinaru, S.,  Merghes, P., (2010). </w:t>
      </w:r>
      <w:r w:rsidRPr="00B04C6C">
        <w:rPr>
          <w:rFonts w:ascii="Times New Roman" w:hAnsi="Times New Roman"/>
          <w:i/>
          <w:sz w:val="24"/>
          <w:szCs w:val="24"/>
          <w:lang w:val="ro-RO"/>
        </w:rPr>
        <w:t>Volei. Tehnica – tactica</w:t>
      </w:r>
      <w:r w:rsidRPr="00B04C6C">
        <w:rPr>
          <w:rFonts w:ascii="Times New Roman" w:hAnsi="Times New Roman"/>
          <w:sz w:val="24"/>
          <w:szCs w:val="24"/>
          <w:lang w:val="ro-RO"/>
        </w:rPr>
        <w:t>, Editura: Timișoara: Eurobit</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Mârza, D., Grapa, F., (1998). </w:t>
      </w:r>
      <w:r w:rsidRPr="00B04C6C">
        <w:rPr>
          <w:rFonts w:ascii="Times New Roman" w:hAnsi="Times New Roman"/>
          <w:i/>
          <w:sz w:val="24"/>
          <w:szCs w:val="24"/>
          <w:lang w:val="ro-RO"/>
        </w:rPr>
        <w:t>Volei in învățământ</w:t>
      </w:r>
      <w:r w:rsidRPr="00B04C6C">
        <w:rPr>
          <w:rFonts w:ascii="Times New Roman" w:hAnsi="Times New Roman"/>
          <w:sz w:val="24"/>
          <w:szCs w:val="24"/>
          <w:lang w:val="ro-RO"/>
        </w:rPr>
        <w:t xml:space="preserve">, Editura: Plumb, Bacău </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Mureșan, A., (2005). </w:t>
      </w:r>
      <w:r w:rsidRPr="00B04C6C">
        <w:rPr>
          <w:rFonts w:ascii="Times New Roman" w:hAnsi="Times New Roman"/>
          <w:i/>
          <w:sz w:val="24"/>
          <w:szCs w:val="24"/>
          <w:lang w:val="ro-RO"/>
        </w:rPr>
        <w:t>Volei strategie-tactică</w:t>
      </w:r>
      <w:r w:rsidRPr="00B04C6C">
        <w:rPr>
          <w:rFonts w:ascii="Times New Roman" w:hAnsi="Times New Roman"/>
          <w:sz w:val="24"/>
          <w:szCs w:val="24"/>
          <w:lang w:val="ro-RO"/>
        </w:rPr>
        <w:t>, Editura: Accent, Cluj-Napoca</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Niculescu, M., (1996). </w:t>
      </w:r>
      <w:r w:rsidRPr="00B04C6C">
        <w:rPr>
          <w:rFonts w:ascii="Times New Roman" w:hAnsi="Times New Roman"/>
          <w:i/>
          <w:sz w:val="24"/>
          <w:szCs w:val="24"/>
          <w:lang w:val="ro-RO"/>
        </w:rPr>
        <w:t>Metodica predării jocului de volei: curs universitar,</w:t>
      </w:r>
      <w:r w:rsidRPr="00B04C6C">
        <w:rPr>
          <w:rFonts w:ascii="Times New Roman" w:hAnsi="Times New Roman"/>
          <w:sz w:val="24"/>
          <w:szCs w:val="24"/>
          <w:lang w:val="ro-RO"/>
        </w:rPr>
        <w:t xml:space="preserve"> Editura: S.N.</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Niculescu, I.I., (2006). </w:t>
      </w:r>
      <w:r w:rsidRPr="00B04C6C">
        <w:rPr>
          <w:rFonts w:ascii="Times New Roman" w:hAnsi="Times New Roman"/>
          <w:i/>
          <w:sz w:val="24"/>
          <w:szCs w:val="24"/>
          <w:lang w:val="ro-RO"/>
        </w:rPr>
        <w:t>Psihomotricitatea in jocul de volei</w:t>
      </w:r>
      <w:r w:rsidRPr="00B04C6C">
        <w:rPr>
          <w:rFonts w:ascii="Times New Roman" w:hAnsi="Times New Roman"/>
          <w:sz w:val="24"/>
          <w:szCs w:val="24"/>
          <w:lang w:val="ro-RO"/>
        </w:rPr>
        <w:t>, Editura: Universitaria, Craiova</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Niculescu, M., Niculescu, I.I., Rada, L., (2014). </w:t>
      </w:r>
      <w:r w:rsidRPr="00B04C6C">
        <w:rPr>
          <w:rFonts w:ascii="Times New Roman" w:hAnsi="Times New Roman"/>
          <w:i/>
          <w:sz w:val="24"/>
          <w:szCs w:val="24"/>
          <w:lang w:val="ro-RO"/>
        </w:rPr>
        <w:t>Fundamentele jocului de volei</w:t>
      </w:r>
      <w:r w:rsidRPr="00B04C6C">
        <w:rPr>
          <w:rFonts w:ascii="Times New Roman" w:hAnsi="Times New Roman"/>
          <w:sz w:val="24"/>
          <w:szCs w:val="24"/>
          <w:lang w:val="ro-RO"/>
        </w:rPr>
        <w:t>, Editura: Universitaria, Craiova</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Pascu, D., (2008). </w:t>
      </w:r>
      <w:r w:rsidRPr="00B04C6C">
        <w:rPr>
          <w:rFonts w:ascii="Times New Roman" w:hAnsi="Times New Roman"/>
          <w:i/>
          <w:sz w:val="24"/>
          <w:szCs w:val="24"/>
          <w:lang w:val="ro-RO"/>
        </w:rPr>
        <w:t>Metodica în volei,</w:t>
      </w:r>
      <w:r w:rsidRPr="00B04C6C">
        <w:rPr>
          <w:rFonts w:ascii="Times New Roman" w:hAnsi="Times New Roman"/>
          <w:sz w:val="24"/>
          <w:szCs w:val="24"/>
          <w:lang w:val="ro-RO"/>
        </w:rPr>
        <w:t xml:space="preserve"> Editura: Universitaria, Craiova</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Preda, C., Păcuraru, A., (2012). </w:t>
      </w:r>
      <w:r w:rsidRPr="00B04C6C">
        <w:rPr>
          <w:rFonts w:ascii="Times New Roman" w:hAnsi="Times New Roman"/>
          <w:i/>
          <w:sz w:val="24"/>
          <w:szCs w:val="24"/>
          <w:lang w:val="ro-RO"/>
        </w:rPr>
        <w:t>Volei: Bazele teoretice şi metodice,</w:t>
      </w:r>
      <w:r w:rsidRPr="00B04C6C">
        <w:rPr>
          <w:rFonts w:ascii="Times New Roman" w:hAnsi="Times New Roman"/>
          <w:sz w:val="24"/>
          <w:szCs w:val="24"/>
          <w:lang w:val="ro-RO"/>
        </w:rPr>
        <w:t xml:space="preserve"> Editura: University Press, Galați</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lastRenderedPageBreak/>
        <w:t xml:space="preserve">Predescu, T., Jianu, E., Grădinaru, C., Grădinaru, S., (2013). </w:t>
      </w:r>
      <w:r w:rsidRPr="00B04C6C">
        <w:rPr>
          <w:rFonts w:ascii="Times New Roman" w:hAnsi="Times New Roman"/>
          <w:i/>
          <w:sz w:val="24"/>
          <w:szCs w:val="24"/>
          <w:lang w:val="ro-RO"/>
        </w:rPr>
        <w:t>Jocurile sportive in școală: baschet - fotbal - handbal – volei</w:t>
      </w:r>
      <w:r w:rsidRPr="00B04C6C">
        <w:rPr>
          <w:rFonts w:ascii="Times New Roman" w:hAnsi="Times New Roman"/>
          <w:sz w:val="24"/>
          <w:szCs w:val="24"/>
          <w:lang w:val="ro-RO"/>
        </w:rPr>
        <w:t xml:space="preserve">, Editura: Politehnica, Timișoara </w:t>
      </w:r>
    </w:p>
    <w:p w:rsidR="005E7D1A" w:rsidRPr="00B04C6C" w:rsidRDefault="005E7D1A" w:rsidP="00B04C6C">
      <w:pPr>
        <w:pStyle w:val="NoSpacing"/>
        <w:numPr>
          <w:ilvl w:val="0"/>
          <w:numId w:val="97"/>
        </w:numPr>
        <w:jc w:val="both"/>
        <w:rPr>
          <w:rFonts w:ascii="Times New Roman" w:hAnsi="Times New Roman"/>
          <w:sz w:val="24"/>
          <w:szCs w:val="24"/>
          <w:lang w:val="ro-RO"/>
        </w:rPr>
      </w:pPr>
      <w:r w:rsidRPr="00B04C6C">
        <w:rPr>
          <w:rFonts w:ascii="Times New Roman" w:hAnsi="Times New Roman"/>
          <w:sz w:val="24"/>
          <w:szCs w:val="24"/>
          <w:lang w:val="ro-RO"/>
        </w:rPr>
        <w:t xml:space="preserve">Rusu, F., (2008).  </w:t>
      </w:r>
      <w:r w:rsidRPr="00B04C6C">
        <w:rPr>
          <w:rFonts w:ascii="Times New Roman" w:hAnsi="Times New Roman"/>
          <w:i/>
          <w:sz w:val="24"/>
          <w:szCs w:val="24"/>
          <w:lang w:val="ro-RO"/>
        </w:rPr>
        <w:t>Jocul de volei în școală</w:t>
      </w:r>
      <w:r w:rsidRPr="00B04C6C">
        <w:rPr>
          <w:rFonts w:ascii="Times New Roman" w:hAnsi="Times New Roman"/>
          <w:sz w:val="24"/>
          <w:szCs w:val="24"/>
          <w:lang w:val="ro-RO"/>
        </w:rPr>
        <w:t>, Editura: Napoca Star, Cluj-Napoca</w:t>
      </w:r>
    </w:p>
    <w:p w:rsidR="005E7D1A" w:rsidRPr="00B04C6C" w:rsidRDefault="005E7D1A" w:rsidP="00B04C6C">
      <w:pPr>
        <w:pStyle w:val="NoSpacing"/>
        <w:numPr>
          <w:ilvl w:val="0"/>
          <w:numId w:val="97"/>
        </w:numPr>
        <w:jc w:val="both"/>
        <w:rPr>
          <w:rFonts w:ascii="Times New Roman" w:hAnsi="Times New Roman"/>
          <w:sz w:val="24"/>
          <w:szCs w:val="24"/>
        </w:rPr>
      </w:pPr>
      <w:r w:rsidRPr="00B04C6C">
        <w:rPr>
          <w:rFonts w:ascii="Times New Roman" w:hAnsi="Times New Roman"/>
          <w:sz w:val="24"/>
          <w:szCs w:val="24"/>
          <w:lang w:val="ro-RO"/>
        </w:rPr>
        <w:t xml:space="preserve">Shaao, M., (2013). </w:t>
      </w:r>
      <w:r w:rsidRPr="00B04C6C">
        <w:rPr>
          <w:rFonts w:ascii="Times New Roman" w:hAnsi="Times New Roman"/>
          <w:i/>
          <w:sz w:val="24"/>
          <w:szCs w:val="24"/>
          <w:lang w:val="ro-RO"/>
        </w:rPr>
        <w:t>Volei: curs de baza</w:t>
      </w:r>
      <w:r w:rsidRPr="00B04C6C">
        <w:rPr>
          <w:rFonts w:ascii="Times New Roman" w:hAnsi="Times New Roman"/>
          <w:sz w:val="24"/>
          <w:szCs w:val="24"/>
          <w:lang w:val="ro-RO"/>
        </w:rPr>
        <w:t>, Editura: Universitaria, Craiova</w:t>
      </w:r>
    </w:p>
    <w:p w:rsidR="005E7D1A" w:rsidRPr="00B04C6C" w:rsidRDefault="005E7D1A" w:rsidP="00B04C6C">
      <w:pPr>
        <w:jc w:val="both"/>
        <w:rPr>
          <w:sz w:val="24"/>
          <w:szCs w:val="24"/>
        </w:rPr>
      </w:pPr>
    </w:p>
    <w:p w:rsidR="005E7D1A" w:rsidRPr="00B04C6C" w:rsidRDefault="005E7D1A" w:rsidP="00B04C6C">
      <w:pPr>
        <w:jc w:val="both"/>
        <w:rPr>
          <w:sz w:val="24"/>
          <w:szCs w:val="24"/>
        </w:rPr>
      </w:pPr>
    </w:p>
    <w:p w:rsidR="005E7D1A" w:rsidRPr="00ED4A04" w:rsidRDefault="005E7D1A" w:rsidP="00ED4A04">
      <w:pPr>
        <w:spacing w:line="0" w:lineRule="atLeast"/>
        <w:ind w:left="4"/>
        <w:jc w:val="center"/>
        <w:rPr>
          <w:b/>
          <w:color w:val="5B9BD5" w:themeColor="accent1"/>
          <w:sz w:val="24"/>
          <w:szCs w:val="24"/>
        </w:rPr>
      </w:pPr>
      <w:bookmarkStart w:id="7" w:name="page1"/>
      <w:bookmarkEnd w:id="7"/>
      <w:r w:rsidRPr="00ED4A04">
        <w:rPr>
          <w:b/>
          <w:color w:val="5B9BD5" w:themeColor="accent1"/>
          <w:sz w:val="24"/>
          <w:szCs w:val="24"/>
        </w:rPr>
        <w:t>Departamentul pentru Pregătirea Personalului Didactic</w:t>
      </w:r>
    </w:p>
    <w:p w:rsidR="005E7D1A" w:rsidRPr="00ED4A04" w:rsidRDefault="005E7D1A" w:rsidP="00ED4A04">
      <w:pPr>
        <w:spacing w:line="0" w:lineRule="atLeast"/>
        <w:ind w:right="-723"/>
        <w:jc w:val="center"/>
        <w:rPr>
          <w:b/>
          <w:color w:val="5B9BD5" w:themeColor="accent1"/>
          <w:sz w:val="24"/>
          <w:szCs w:val="24"/>
        </w:rPr>
      </w:pPr>
      <w:r w:rsidRPr="00ED4A04">
        <w:rPr>
          <w:b/>
          <w:color w:val="5B9BD5" w:themeColor="accent1"/>
          <w:sz w:val="24"/>
          <w:szCs w:val="24"/>
        </w:rPr>
        <w:t>SESIUNEA IULIE, SEPTEMBRIE 2019, FEBRUARIE 2020</w:t>
      </w:r>
    </w:p>
    <w:p w:rsidR="005E7D1A" w:rsidRPr="00ED4A04" w:rsidRDefault="005E7D1A" w:rsidP="00ED4A04">
      <w:pPr>
        <w:spacing w:line="237" w:lineRule="auto"/>
        <w:ind w:right="-723"/>
        <w:jc w:val="center"/>
        <w:rPr>
          <w:b/>
          <w:color w:val="5B9BD5" w:themeColor="accent1"/>
          <w:sz w:val="24"/>
          <w:szCs w:val="24"/>
        </w:rPr>
      </w:pPr>
      <w:r w:rsidRPr="00ED4A04">
        <w:rPr>
          <w:b/>
          <w:color w:val="5B9BD5" w:themeColor="accent1"/>
          <w:sz w:val="24"/>
          <w:szCs w:val="24"/>
        </w:rPr>
        <w:t>Specializarea - Pedagogia învăţământului primar şi preşcolar</w:t>
      </w:r>
    </w:p>
    <w:p w:rsidR="005E7D1A" w:rsidRPr="00ED4A04" w:rsidRDefault="005E7D1A" w:rsidP="00ED4A04">
      <w:pPr>
        <w:spacing w:line="1" w:lineRule="exact"/>
        <w:jc w:val="center"/>
        <w:rPr>
          <w:color w:val="5B9BD5" w:themeColor="accent1"/>
          <w:sz w:val="24"/>
          <w:szCs w:val="24"/>
        </w:rPr>
      </w:pPr>
    </w:p>
    <w:p w:rsidR="005E7D1A" w:rsidRPr="00ED4A04" w:rsidRDefault="005E7D1A" w:rsidP="00ED4A04">
      <w:pPr>
        <w:spacing w:line="0" w:lineRule="atLeast"/>
        <w:ind w:right="-723"/>
        <w:jc w:val="center"/>
        <w:rPr>
          <w:b/>
          <w:color w:val="5B9BD5" w:themeColor="accent1"/>
          <w:sz w:val="24"/>
          <w:szCs w:val="24"/>
        </w:rPr>
      </w:pPr>
      <w:r w:rsidRPr="00ED4A04">
        <w:rPr>
          <w:b/>
          <w:color w:val="5B9BD5" w:themeColor="accent1"/>
          <w:sz w:val="24"/>
          <w:szCs w:val="24"/>
        </w:rPr>
        <w:t>CUNOȘTIINȚE FUNDAMENATELE ȘI DE SPECIALITATE -Proba orală</w:t>
      </w:r>
    </w:p>
    <w:p w:rsidR="00080DD5" w:rsidRPr="00B04C6C" w:rsidRDefault="00080DD5" w:rsidP="00B04C6C">
      <w:pPr>
        <w:spacing w:line="0" w:lineRule="atLeast"/>
        <w:ind w:right="-723"/>
        <w:jc w:val="both"/>
        <w:rPr>
          <w:b/>
          <w:sz w:val="24"/>
          <w:szCs w:val="24"/>
        </w:rPr>
      </w:pPr>
    </w:p>
    <w:p w:rsidR="00080DD5" w:rsidRPr="00B04C6C" w:rsidRDefault="00080DD5" w:rsidP="00B04C6C">
      <w:pPr>
        <w:spacing w:line="0" w:lineRule="atLeast"/>
        <w:ind w:right="-723"/>
        <w:jc w:val="both"/>
        <w:rPr>
          <w:b/>
          <w:sz w:val="24"/>
          <w:szCs w:val="24"/>
        </w:rPr>
      </w:pPr>
    </w:p>
    <w:p w:rsidR="005E7D1A" w:rsidRPr="00B04C6C" w:rsidRDefault="005E7D1A" w:rsidP="00B04C6C">
      <w:pPr>
        <w:spacing w:line="0" w:lineRule="atLeast"/>
        <w:ind w:right="-723"/>
        <w:jc w:val="both"/>
        <w:rPr>
          <w:b/>
          <w:sz w:val="24"/>
          <w:szCs w:val="24"/>
        </w:rPr>
      </w:pPr>
      <w:r w:rsidRPr="00B04C6C">
        <w:rPr>
          <w:b/>
          <w:sz w:val="24"/>
          <w:szCs w:val="24"/>
        </w:rPr>
        <w:t xml:space="preserve">TEMATICĂ ȘI BIBLIOGRAFIE </w:t>
      </w:r>
    </w:p>
    <w:p w:rsidR="005E7D1A" w:rsidRPr="00B04C6C" w:rsidRDefault="005E7D1A" w:rsidP="00B04C6C">
      <w:pPr>
        <w:spacing w:line="200"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4" w:lineRule="auto"/>
        <w:jc w:val="both"/>
        <w:rPr>
          <w:sz w:val="24"/>
          <w:szCs w:val="24"/>
        </w:rPr>
      </w:pPr>
      <w:r w:rsidRPr="00B04C6C">
        <w:rPr>
          <w:sz w:val="24"/>
          <w:szCs w:val="24"/>
        </w:rPr>
        <w:t>Dimensiunile şi formele educaţiei/caracterizarea şi interacţiunea acestora. Educaţia permanentă şi rolul acesteia în contextul societăţii contemporane.</w:t>
      </w:r>
    </w:p>
    <w:p w:rsidR="005E7D1A" w:rsidRPr="00B04C6C" w:rsidRDefault="005E7D1A" w:rsidP="00B04C6C">
      <w:pPr>
        <w:spacing w:line="14"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4" w:lineRule="auto"/>
        <w:jc w:val="both"/>
        <w:rPr>
          <w:sz w:val="24"/>
          <w:szCs w:val="24"/>
        </w:rPr>
      </w:pPr>
      <w:r w:rsidRPr="00B04C6C">
        <w:rPr>
          <w:sz w:val="24"/>
          <w:szCs w:val="24"/>
        </w:rPr>
        <w:t>Taxonomia obiectivelor educaţionale. Aplicaţii cu privire la operaţionalizarea obiectivelor educaţionale.</w:t>
      </w:r>
    </w:p>
    <w:p w:rsidR="005E7D1A" w:rsidRPr="00B04C6C" w:rsidRDefault="005E7D1A" w:rsidP="00B04C6C">
      <w:pPr>
        <w:spacing w:line="13"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4" w:lineRule="auto"/>
        <w:jc w:val="both"/>
        <w:rPr>
          <w:sz w:val="24"/>
          <w:szCs w:val="24"/>
        </w:rPr>
      </w:pPr>
      <w:r w:rsidRPr="00B04C6C">
        <w:rPr>
          <w:sz w:val="24"/>
          <w:szCs w:val="24"/>
        </w:rPr>
        <w:t>Structuri şi tipologii curriculare. Detalieri conceptuale şi exemple-currriculum nucleu,curricum la decizia şcolii.</w:t>
      </w:r>
    </w:p>
    <w:p w:rsidR="005E7D1A" w:rsidRPr="00B04C6C" w:rsidRDefault="005E7D1A" w:rsidP="00B04C6C">
      <w:pPr>
        <w:spacing w:line="13"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4" w:lineRule="auto"/>
        <w:ind w:right="180"/>
        <w:jc w:val="both"/>
        <w:rPr>
          <w:sz w:val="24"/>
          <w:szCs w:val="24"/>
        </w:rPr>
      </w:pPr>
      <w:r w:rsidRPr="00B04C6C">
        <w:rPr>
          <w:sz w:val="24"/>
          <w:szCs w:val="24"/>
        </w:rPr>
        <w:t>Proiectarea, implementarea şi evaluarea documentelor curriculare în învăţământul preşcolar şi primar.</w:t>
      </w:r>
    </w:p>
    <w:p w:rsidR="005E7D1A" w:rsidRPr="00B04C6C" w:rsidRDefault="005E7D1A" w:rsidP="00ED4A04">
      <w:pPr>
        <w:widowControl/>
        <w:numPr>
          <w:ilvl w:val="0"/>
          <w:numId w:val="124"/>
        </w:numPr>
        <w:tabs>
          <w:tab w:val="left" w:pos="364"/>
        </w:tabs>
        <w:autoSpaceDE/>
        <w:autoSpaceDN/>
        <w:adjustRightInd/>
        <w:spacing w:line="0" w:lineRule="atLeast"/>
        <w:jc w:val="both"/>
        <w:rPr>
          <w:sz w:val="24"/>
          <w:szCs w:val="24"/>
        </w:rPr>
      </w:pPr>
      <w:r w:rsidRPr="00B04C6C">
        <w:rPr>
          <w:sz w:val="24"/>
          <w:szCs w:val="24"/>
        </w:rPr>
        <w:t>Caracterizarea principiilor didactice.</w:t>
      </w:r>
    </w:p>
    <w:p w:rsidR="005E7D1A" w:rsidRPr="00B04C6C" w:rsidRDefault="005E7D1A" w:rsidP="00ED4A04">
      <w:pPr>
        <w:widowControl/>
        <w:numPr>
          <w:ilvl w:val="0"/>
          <w:numId w:val="124"/>
        </w:numPr>
        <w:tabs>
          <w:tab w:val="left" w:pos="364"/>
        </w:tabs>
        <w:autoSpaceDE/>
        <w:autoSpaceDN/>
        <w:adjustRightInd/>
        <w:spacing w:line="236" w:lineRule="auto"/>
        <w:jc w:val="both"/>
        <w:rPr>
          <w:sz w:val="24"/>
          <w:szCs w:val="24"/>
        </w:rPr>
      </w:pPr>
      <w:r w:rsidRPr="00B04C6C">
        <w:rPr>
          <w:sz w:val="24"/>
          <w:szCs w:val="24"/>
        </w:rPr>
        <w:t>Caracterizarea metodelor de învăţământ şi aplicaţii cu privire la specificul acestora în învăţământul preşcolar şi primar. Metode didactice tradiţionale/metode didactice moderne/alternative –exemplificări.</w:t>
      </w:r>
    </w:p>
    <w:p w:rsidR="005E7D1A" w:rsidRPr="00B04C6C" w:rsidRDefault="005E7D1A" w:rsidP="00B04C6C">
      <w:pPr>
        <w:spacing w:line="13"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4" w:lineRule="auto"/>
        <w:jc w:val="both"/>
        <w:rPr>
          <w:sz w:val="24"/>
          <w:szCs w:val="24"/>
        </w:rPr>
      </w:pPr>
      <w:r w:rsidRPr="00B04C6C">
        <w:rPr>
          <w:sz w:val="24"/>
          <w:szCs w:val="24"/>
        </w:rPr>
        <w:t>Mijloacele de învăţământ: concept, funcţii, clasificare, cerinţe. Rolul auxiliarelor curriculare (argumente/controverse).</w:t>
      </w:r>
    </w:p>
    <w:p w:rsidR="005E7D1A" w:rsidRPr="00B04C6C" w:rsidRDefault="005E7D1A" w:rsidP="00B04C6C">
      <w:pPr>
        <w:spacing w:line="14"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6" w:lineRule="auto"/>
        <w:jc w:val="both"/>
        <w:rPr>
          <w:sz w:val="24"/>
          <w:szCs w:val="24"/>
        </w:rPr>
      </w:pPr>
      <w:r w:rsidRPr="00B04C6C">
        <w:rPr>
          <w:sz w:val="24"/>
          <w:szCs w:val="24"/>
        </w:rPr>
        <w:t>Tipuri şi variante de lecţii/forme de organizare a activităţilor didactice în învăţământul preşcolar şi primar. Activităţi complementare lecţiilor (rolul vizitelor şi excursiilor didactice,cercurilor pe obiecte,serbărilor şcolare,întrecerilor sportive, concursurilor şcolare etc)</w:t>
      </w:r>
    </w:p>
    <w:p w:rsidR="005E7D1A" w:rsidRPr="00B04C6C" w:rsidRDefault="005E7D1A" w:rsidP="00B04C6C">
      <w:pPr>
        <w:spacing w:line="13"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4" w:lineRule="auto"/>
        <w:jc w:val="both"/>
        <w:rPr>
          <w:sz w:val="24"/>
          <w:szCs w:val="24"/>
        </w:rPr>
      </w:pPr>
      <w:r w:rsidRPr="00B04C6C">
        <w:rPr>
          <w:sz w:val="24"/>
          <w:szCs w:val="24"/>
        </w:rPr>
        <w:t>Strategii de evaluare a randamentului şcolar. Metode specifice de evaluare în învăţământul preşcolar şi primar.</w:t>
      </w:r>
    </w:p>
    <w:p w:rsidR="005E7D1A" w:rsidRPr="00B04C6C" w:rsidRDefault="005E7D1A" w:rsidP="00B04C6C">
      <w:pPr>
        <w:spacing w:line="1"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0" w:lineRule="atLeast"/>
        <w:jc w:val="both"/>
        <w:rPr>
          <w:sz w:val="24"/>
          <w:szCs w:val="24"/>
        </w:rPr>
      </w:pPr>
      <w:r w:rsidRPr="00B04C6C">
        <w:rPr>
          <w:sz w:val="24"/>
          <w:szCs w:val="24"/>
        </w:rPr>
        <w:t>Metode de evaluare complementare.</w:t>
      </w:r>
    </w:p>
    <w:p w:rsidR="005E7D1A" w:rsidRPr="00B04C6C" w:rsidRDefault="005E7D1A" w:rsidP="00B04C6C">
      <w:pPr>
        <w:spacing w:line="12"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6" w:lineRule="auto"/>
        <w:jc w:val="both"/>
        <w:rPr>
          <w:sz w:val="24"/>
          <w:szCs w:val="24"/>
        </w:rPr>
      </w:pPr>
      <w:r w:rsidRPr="00B04C6C">
        <w:rPr>
          <w:sz w:val="24"/>
          <w:szCs w:val="24"/>
        </w:rPr>
        <w:t>Proiectarea activităţii didactice în învăţământul preşcolar şi primar: cerinţe, etape, niveluri ale proiectării, proiectarea lecţiei. Specificul proiectării activităţilor integrate în învăţământul preşcolar.</w:t>
      </w:r>
    </w:p>
    <w:p w:rsidR="005E7D1A" w:rsidRPr="00B04C6C" w:rsidRDefault="005E7D1A" w:rsidP="00B04C6C">
      <w:pPr>
        <w:spacing w:line="13"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34" w:lineRule="auto"/>
        <w:jc w:val="both"/>
        <w:rPr>
          <w:sz w:val="24"/>
          <w:szCs w:val="24"/>
        </w:rPr>
      </w:pPr>
      <w:r w:rsidRPr="00B04C6C">
        <w:rPr>
          <w:sz w:val="24"/>
          <w:szCs w:val="24"/>
        </w:rPr>
        <w:t>Caracteristici ale dezvoltării cognitive şi socio-emoţionale a copiilor de vârstă preşcolară şi şcolară mică.</w:t>
      </w:r>
    </w:p>
    <w:p w:rsidR="005E7D1A" w:rsidRPr="00B04C6C" w:rsidRDefault="005E7D1A" w:rsidP="00B04C6C">
      <w:pPr>
        <w:spacing w:line="2"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0" w:lineRule="atLeast"/>
        <w:jc w:val="both"/>
        <w:rPr>
          <w:sz w:val="24"/>
          <w:szCs w:val="24"/>
        </w:rPr>
      </w:pPr>
      <w:r w:rsidRPr="00B04C6C">
        <w:rPr>
          <w:sz w:val="24"/>
          <w:szCs w:val="24"/>
        </w:rPr>
        <w:t>Succesul şi insuccesul şcolar: cauze, forme de manifestare, măsuri de prevenire.</w:t>
      </w:r>
    </w:p>
    <w:p w:rsidR="005E7D1A" w:rsidRPr="00B04C6C" w:rsidRDefault="005E7D1A" w:rsidP="00ED4A04">
      <w:pPr>
        <w:widowControl/>
        <w:numPr>
          <w:ilvl w:val="0"/>
          <w:numId w:val="124"/>
        </w:numPr>
        <w:tabs>
          <w:tab w:val="left" w:pos="364"/>
        </w:tabs>
        <w:autoSpaceDE/>
        <w:autoSpaceDN/>
        <w:adjustRightInd/>
        <w:spacing w:line="0" w:lineRule="atLeast"/>
        <w:jc w:val="both"/>
        <w:rPr>
          <w:sz w:val="24"/>
          <w:szCs w:val="24"/>
        </w:rPr>
      </w:pPr>
      <w:r w:rsidRPr="00B04C6C">
        <w:rPr>
          <w:sz w:val="24"/>
          <w:szCs w:val="24"/>
        </w:rPr>
        <w:t>Comunicarea didactică. Bariere în comunicarea didactică.</w:t>
      </w:r>
    </w:p>
    <w:p w:rsidR="005E7D1A" w:rsidRPr="00B04C6C" w:rsidRDefault="005E7D1A" w:rsidP="00ED4A04">
      <w:pPr>
        <w:widowControl/>
        <w:numPr>
          <w:ilvl w:val="0"/>
          <w:numId w:val="124"/>
        </w:numPr>
        <w:tabs>
          <w:tab w:val="left" w:pos="364"/>
        </w:tabs>
        <w:autoSpaceDE/>
        <w:autoSpaceDN/>
        <w:adjustRightInd/>
        <w:spacing w:line="0" w:lineRule="atLeast"/>
        <w:jc w:val="both"/>
        <w:rPr>
          <w:sz w:val="24"/>
          <w:szCs w:val="24"/>
        </w:rPr>
      </w:pPr>
      <w:r w:rsidRPr="00B04C6C">
        <w:rPr>
          <w:sz w:val="24"/>
          <w:szCs w:val="24"/>
        </w:rPr>
        <w:t>Stilurile didactice-caracterizare.</w:t>
      </w:r>
    </w:p>
    <w:p w:rsidR="005E7D1A" w:rsidRPr="00B04C6C" w:rsidRDefault="005E7D1A" w:rsidP="00ED4A04">
      <w:pPr>
        <w:widowControl/>
        <w:numPr>
          <w:ilvl w:val="0"/>
          <w:numId w:val="124"/>
        </w:numPr>
        <w:tabs>
          <w:tab w:val="left" w:pos="364"/>
        </w:tabs>
        <w:autoSpaceDE/>
        <w:autoSpaceDN/>
        <w:adjustRightInd/>
        <w:spacing w:line="0" w:lineRule="atLeast"/>
        <w:jc w:val="both"/>
        <w:rPr>
          <w:sz w:val="24"/>
          <w:szCs w:val="24"/>
        </w:rPr>
      </w:pPr>
      <w:r w:rsidRPr="00B04C6C">
        <w:rPr>
          <w:sz w:val="24"/>
          <w:szCs w:val="24"/>
        </w:rPr>
        <w:t>Clasa de elevi: caracteristici, dimensiuni structural- funcţionale.</w:t>
      </w:r>
    </w:p>
    <w:p w:rsidR="005E7D1A" w:rsidRPr="00B04C6C" w:rsidRDefault="005E7D1A" w:rsidP="00B04C6C">
      <w:pPr>
        <w:spacing w:line="40"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0" w:lineRule="atLeast"/>
        <w:jc w:val="both"/>
        <w:rPr>
          <w:sz w:val="24"/>
          <w:szCs w:val="24"/>
        </w:rPr>
      </w:pPr>
      <w:r w:rsidRPr="00B04C6C">
        <w:rPr>
          <w:sz w:val="24"/>
          <w:szCs w:val="24"/>
        </w:rPr>
        <w:t>Strategii preventive de disciplinare pozitivă în clasa de elevi sau grupa de preşcolari</w:t>
      </w:r>
    </w:p>
    <w:p w:rsidR="005E7D1A" w:rsidRPr="00B04C6C" w:rsidRDefault="005E7D1A" w:rsidP="00B04C6C">
      <w:pPr>
        <w:spacing w:line="53" w:lineRule="exact"/>
        <w:jc w:val="both"/>
        <w:rPr>
          <w:sz w:val="24"/>
          <w:szCs w:val="24"/>
        </w:rPr>
      </w:pPr>
    </w:p>
    <w:p w:rsidR="005E7D1A" w:rsidRPr="00B04C6C" w:rsidRDefault="005E7D1A" w:rsidP="00ED4A04">
      <w:pPr>
        <w:widowControl/>
        <w:numPr>
          <w:ilvl w:val="0"/>
          <w:numId w:val="124"/>
        </w:numPr>
        <w:tabs>
          <w:tab w:val="left" w:pos="364"/>
        </w:tabs>
        <w:autoSpaceDE/>
        <w:autoSpaceDN/>
        <w:adjustRightInd/>
        <w:spacing w:line="266" w:lineRule="auto"/>
        <w:jc w:val="both"/>
        <w:rPr>
          <w:sz w:val="24"/>
          <w:szCs w:val="24"/>
        </w:rPr>
      </w:pPr>
      <w:r w:rsidRPr="00B04C6C">
        <w:rPr>
          <w:sz w:val="24"/>
          <w:szCs w:val="24"/>
        </w:rPr>
        <w:t>Învăţarea şcolară. Teorii, forme, condiţii externe şi interne. Rolul motivaţiei în activitatea de învăţare şcolară.</w:t>
      </w:r>
    </w:p>
    <w:p w:rsidR="005E7D1A" w:rsidRPr="00B04C6C" w:rsidRDefault="005E7D1A" w:rsidP="00B04C6C">
      <w:pPr>
        <w:spacing w:line="24" w:lineRule="exact"/>
        <w:jc w:val="both"/>
        <w:rPr>
          <w:sz w:val="24"/>
          <w:szCs w:val="24"/>
        </w:rPr>
      </w:pPr>
    </w:p>
    <w:p w:rsidR="00ED4A04" w:rsidRPr="00ED4A04" w:rsidRDefault="005E7D1A" w:rsidP="00ED4A04">
      <w:pPr>
        <w:pStyle w:val="ListParagraph"/>
        <w:numPr>
          <w:ilvl w:val="0"/>
          <w:numId w:val="124"/>
        </w:numPr>
        <w:tabs>
          <w:tab w:val="left" w:pos="364"/>
        </w:tabs>
        <w:spacing w:line="0" w:lineRule="atLeast"/>
        <w:jc w:val="both"/>
        <w:rPr>
          <w:b/>
        </w:rPr>
      </w:pPr>
      <w:r w:rsidRPr="00ED4A04">
        <w:t>Sistemul metodelor/instrumentelor de cercetare în domeniul psihopedagogic (observaţia, experimentul, ancheta pe baza de chestionar, metoda sociometrică).</w:t>
      </w:r>
      <w:bookmarkStart w:id="8" w:name="page2"/>
      <w:bookmarkEnd w:id="8"/>
    </w:p>
    <w:p w:rsidR="00ED4A04" w:rsidRPr="00ED4A04" w:rsidRDefault="00ED4A04" w:rsidP="00ED4A04">
      <w:pPr>
        <w:pStyle w:val="ListParagraph"/>
        <w:rPr>
          <w:b/>
        </w:rPr>
      </w:pPr>
    </w:p>
    <w:p w:rsidR="00357195" w:rsidRDefault="00357195">
      <w:pPr>
        <w:widowControl/>
        <w:autoSpaceDE/>
        <w:autoSpaceDN/>
        <w:adjustRightInd/>
        <w:spacing w:after="160" w:line="259" w:lineRule="auto"/>
        <w:rPr>
          <w:b/>
        </w:rPr>
      </w:pPr>
      <w:r>
        <w:rPr>
          <w:b/>
        </w:rPr>
        <w:br w:type="page"/>
      </w:r>
    </w:p>
    <w:p w:rsidR="005E7D1A" w:rsidRPr="00ED4A04" w:rsidRDefault="005E7D1A" w:rsidP="00ED4A04">
      <w:pPr>
        <w:tabs>
          <w:tab w:val="left" w:pos="364"/>
        </w:tabs>
        <w:spacing w:line="0" w:lineRule="atLeast"/>
        <w:jc w:val="both"/>
        <w:rPr>
          <w:b/>
        </w:rPr>
      </w:pPr>
      <w:r w:rsidRPr="00ED4A04">
        <w:rPr>
          <w:b/>
        </w:rPr>
        <w:lastRenderedPageBreak/>
        <w:t>Observaţii</w:t>
      </w:r>
    </w:p>
    <w:p w:rsidR="005E7D1A" w:rsidRPr="00B04C6C" w:rsidRDefault="005E7D1A" w:rsidP="00B04C6C">
      <w:pPr>
        <w:spacing w:line="269" w:lineRule="exact"/>
        <w:jc w:val="both"/>
        <w:rPr>
          <w:sz w:val="24"/>
          <w:szCs w:val="24"/>
        </w:rPr>
      </w:pPr>
    </w:p>
    <w:p w:rsidR="005E7D1A" w:rsidRPr="00B04C6C" w:rsidRDefault="005E7D1A" w:rsidP="00B04C6C">
      <w:pPr>
        <w:widowControl/>
        <w:numPr>
          <w:ilvl w:val="0"/>
          <w:numId w:val="44"/>
        </w:numPr>
        <w:tabs>
          <w:tab w:val="left" w:pos="700"/>
        </w:tabs>
        <w:autoSpaceDE/>
        <w:autoSpaceDN/>
        <w:adjustRightInd/>
        <w:spacing w:line="236" w:lineRule="auto"/>
        <w:ind w:left="700" w:hanging="364"/>
        <w:jc w:val="both"/>
        <w:rPr>
          <w:b/>
          <w:sz w:val="24"/>
          <w:szCs w:val="24"/>
        </w:rPr>
      </w:pPr>
      <w:r w:rsidRPr="00B04C6C">
        <w:rPr>
          <w:sz w:val="24"/>
          <w:szCs w:val="24"/>
        </w:rPr>
        <w:t>În elaborarea răspunsurilor se recomandă adoptarea unei perspective practic-aplicative, oferirea de exemplificări didactice, realizarea de analize critice ale diferitelor aspecte psihopedagogice abordate.</w:t>
      </w:r>
    </w:p>
    <w:p w:rsidR="005E7D1A" w:rsidRPr="00B04C6C" w:rsidRDefault="005E7D1A" w:rsidP="00B04C6C">
      <w:pPr>
        <w:spacing w:line="1" w:lineRule="exact"/>
        <w:jc w:val="both"/>
        <w:rPr>
          <w:b/>
          <w:sz w:val="24"/>
          <w:szCs w:val="24"/>
        </w:rPr>
      </w:pPr>
    </w:p>
    <w:p w:rsidR="005E7D1A" w:rsidRPr="00B04C6C" w:rsidRDefault="005E7D1A" w:rsidP="00B04C6C">
      <w:pPr>
        <w:widowControl/>
        <w:numPr>
          <w:ilvl w:val="0"/>
          <w:numId w:val="44"/>
        </w:numPr>
        <w:tabs>
          <w:tab w:val="left" w:pos="700"/>
        </w:tabs>
        <w:autoSpaceDE/>
        <w:autoSpaceDN/>
        <w:adjustRightInd/>
        <w:spacing w:line="0" w:lineRule="atLeast"/>
        <w:ind w:left="700" w:hanging="364"/>
        <w:jc w:val="both"/>
        <w:rPr>
          <w:b/>
          <w:sz w:val="24"/>
          <w:szCs w:val="24"/>
        </w:rPr>
      </w:pPr>
      <w:r w:rsidRPr="00B04C6C">
        <w:rPr>
          <w:sz w:val="24"/>
          <w:szCs w:val="24"/>
        </w:rPr>
        <w:t>În evaluare se va ţine cont de:</w:t>
      </w:r>
    </w:p>
    <w:p w:rsidR="005E7D1A" w:rsidRPr="00B04C6C" w:rsidRDefault="005E7D1A" w:rsidP="00B04C6C">
      <w:pPr>
        <w:widowControl/>
        <w:numPr>
          <w:ilvl w:val="1"/>
          <w:numId w:val="44"/>
        </w:numPr>
        <w:tabs>
          <w:tab w:val="left" w:pos="1180"/>
        </w:tabs>
        <w:autoSpaceDE/>
        <w:autoSpaceDN/>
        <w:adjustRightInd/>
        <w:spacing w:line="0" w:lineRule="atLeast"/>
        <w:ind w:left="1180" w:hanging="124"/>
        <w:jc w:val="both"/>
        <w:rPr>
          <w:sz w:val="24"/>
          <w:szCs w:val="24"/>
        </w:rPr>
      </w:pPr>
      <w:r w:rsidRPr="00B04C6C">
        <w:rPr>
          <w:sz w:val="24"/>
          <w:szCs w:val="24"/>
        </w:rPr>
        <w:t>corectitudinea, calitatea, consistenţa şi coerenţa ideilor şi a exemplificărilor oferite;</w:t>
      </w:r>
    </w:p>
    <w:p w:rsidR="005E7D1A" w:rsidRPr="00B04C6C" w:rsidRDefault="005E7D1A" w:rsidP="00B04C6C">
      <w:pPr>
        <w:widowControl/>
        <w:numPr>
          <w:ilvl w:val="1"/>
          <w:numId w:val="44"/>
        </w:numPr>
        <w:tabs>
          <w:tab w:val="left" w:pos="1180"/>
        </w:tabs>
        <w:autoSpaceDE/>
        <w:autoSpaceDN/>
        <w:adjustRightInd/>
        <w:spacing w:line="0" w:lineRule="atLeast"/>
        <w:ind w:left="1180" w:hanging="124"/>
        <w:jc w:val="both"/>
        <w:rPr>
          <w:sz w:val="24"/>
          <w:szCs w:val="24"/>
        </w:rPr>
      </w:pPr>
      <w:r w:rsidRPr="00B04C6C">
        <w:rPr>
          <w:sz w:val="24"/>
          <w:szCs w:val="24"/>
        </w:rPr>
        <w:t>valoarea ştiinţifică şi pragmatică a limbajului pedagogic utilizat;</w:t>
      </w:r>
    </w:p>
    <w:p w:rsidR="005E7D1A" w:rsidRPr="00B04C6C" w:rsidRDefault="005E7D1A" w:rsidP="00B04C6C">
      <w:pPr>
        <w:widowControl/>
        <w:numPr>
          <w:ilvl w:val="1"/>
          <w:numId w:val="44"/>
        </w:numPr>
        <w:tabs>
          <w:tab w:val="left" w:pos="1180"/>
        </w:tabs>
        <w:autoSpaceDE/>
        <w:autoSpaceDN/>
        <w:adjustRightInd/>
        <w:spacing w:line="0" w:lineRule="atLeast"/>
        <w:ind w:left="1180" w:hanging="124"/>
        <w:jc w:val="both"/>
        <w:rPr>
          <w:sz w:val="24"/>
          <w:szCs w:val="24"/>
        </w:rPr>
      </w:pPr>
      <w:r w:rsidRPr="00B04C6C">
        <w:rPr>
          <w:sz w:val="24"/>
          <w:szCs w:val="24"/>
        </w:rPr>
        <w:t>gradul de originalitate şi creativitate în conceperea şi structurarea răspunsului.</w:t>
      </w:r>
    </w:p>
    <w:p w:rsidR="005E7D1A" w:rsidRPr="00B04C6C" w:rsidRDefault="005E7D1A" w:rsidP="00B04C6C">
      <w:pPr>
        <w:spacing w:line="277" w:lineRule="exact"/>
        <w:jc w:val="both"/>
        <w:rPr>
          <w:sz w:val="24"/>
          <w:szCs w:val="24"/>
        </w:rPr>
      </w:pPr>
    </w:p>
    <w:p w:rsidR="005E7D1A" w:rsidRPr="00B04C6C" w:rsidRDefault="005E7D1A" w:rsidP="00B04C6C">
      <w:pPr>
        <w:spacing w:line="0" w:lineRule="atLeast"/>
        <w:ind w:left="700"/>
        <w:jc w:val="both"/>
        <w:rPr>
          <w:b/>
          <w:sz w:val="24"/>
          <w:szCs w:val="24"/>
        </w:rPr>
      </w:pPr>
      <w:r w:rsidRPr="00B04C6C">
        <w:rPr>
          <w:b/>
          <w:sz w:val="24"/>
          <w:szCs w:val="24"/>
        </w:rPr>
        <w:t>Bibliografie</w:t>
      </w:r>
    </w:p>
    <w:p w:rsidR="005E7D1A" w:rsidRPr="00B04C6C" w:rsidRDefault="005E7D1A" w:rsidP="00B04C6C">
      <w:pPr>
        <w:spacing w:line="276"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0" w:lineRule="atLeast"/>
        <w:ind w:hanging="218"/>
        <w:jc w:val="both"/>
        <w:rPr>
          <w:sz w:val="24"/>
          <w:szCs w:val="24"/>
        </w:rPr>
      </w:pPr>
      <w:r w:rsidRPr="00B04C6C">
        <w:rPr>
          <w:sz w:val="24"/>
          <w:szCs w:val="24"/>
        </w:rPr>
        <w:t xml:space="preserve">Cerghit I, </w:t>
      </w:r>
      <w:r w:rsidRPr="00B04C6C">
        <w:rPr>
          <w:i/>
          <w:sz w:val="24"/>
          <w:szCs w:val="24"/>
        </w:rPr>
        <w:t>Sisteme de</w:t>
      </w:r>
      <w:r w:rsidRPr="00B04C6C">
        <w:rPr>
          <w:sz w:val="24"/>
          <w:szCs w:val="24"/>
        </w:rPr>
        <w:t xml:space="preserve"> </w:t>
      </w:r>
      <w:r w:rsidRPr="00B04C6C">
        <w:rPr>
          <w:i/>
          <w:sz w:val="24"/>
          <w:szCs w:val="24"/>
        </w:rPr>
        <w:t>instruire alternative şi complementare,</w:t>
      </w:r>
      <w:r w:rsidRPr="00B04C6C">
        <w:rPr>
          <w:sz w:val="24"/>
          <w:szCs w:val="24"/>
        </w:rPr>
        <w:t xml:space="preserve"> Editura Aramis, Bucureşti, 2002</w:t>
      </w: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 xml:space="preserve">Cucoş C, </w:t>
      </w:r>
      <w:r w:rsidRPr="00B04C6C">
        <w:rPr>
          <w:i/>
          <w:sz w:val="24"/>
          <w:szCs w:val="24"/>
        </w:rPr>
        <w:t>Psihopedagogie pentru examenele de definitivat şi grade didactice</w:t>
      </w:r>
      <w:r w:rsidRPr="00B04C6C">
        <w:rPr>
          <w:sz w:val="24"/>
          <w:szCs w:val="24"/>
        </w:rPr>
        <w:t>, Editura</w:t>
      </w:r>
    </w:p>
    <w:p w:rsidR="005E7D1A" w:rsidRPr="00B04C6C" w:rsidRDefault="005E7D1A" w:rsidP="00B04C6C">
      <w:pPr>
        <w:spacing w:line="0" w:lineRule="atLeast"/>
        <w:ind w:left="520"/>
        <w:jc w:val="both"/>
        <w:rPr>
          <w:sz w:val="24"/>
          <w:szCs w:val="24"/>
        </w:rPr>
      </w:pPr>
      <w:r w:rsidRPr="00B04C6C">
        <w:rPr>
          <w:sz w:val="24"/>
          <w:szCs w:val="24"/>
        </w:rPr>
        <w:t>Polirom, Iaşi, 2008</w:t>
      </w: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Ionescu, M., Bocoş, M.,(coord) Tratat de didactică modernă, Editura Paralela 45, Piteşti,</w:t>
      </w:r>
    </w:p>
    <w:p w:rsidR="005E7D1A" w:rsidRPr="00B04C6C" w:rsidRDefault="005E7D1A" w:rsidP="00B04C6C">
      <w:pPr>
        <w:spacing w:line="0" w:lineRule="atLeast"/>
        <w:ind w:left="520"/>
        <w:jc w:val="both"/>
        <w:rPr>
          <w:sz w:val="24"/>
          <w:szCs w:val="24"/>
        </w:rPr>
      </w:pPr>
      <w:r w:rsidRPr="00B04C6C">
        <w:rPr>
          <w:sz w:val="24"/>
          <w:szCs w:val="24"/>
        </w:rPr>
        <w:t>2009</w:t>
      </w: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 xml:space="preserve">Iucu R.B., </w:t>
      </w:r>
      <w:r w:rsidRPr="00B04C6C">
        <w:rPr>
          <w:i/>
          <w:sz w:val="24"/>
          <w:szCs w:val="24"/>
        </w:rPr>
        <w:t>Instruirea şcolară. Perspective teoretice şi aplicative</w:t>
      </w:r>
      <w:r w:rsidRPr="00B04C6C">
        <w:rPr>
          <w:sz w:val="24"/>
          <w:szCs w:val="24"/>
        </w:rPr>
        <w:t>, Editura Polirom, Iaşi, 2001</w:t>
      </w:r>
    </w:p>
    <w:p w:rsidR="005E7D1A" w:rsidRPr="00B04C6C" w:rsidRDefault="005E7D1A" w:rsidP="00B04C6C">
      <w:pPr>
        <w:spacing w:line="12"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4" w:lineRule="auto"/>
        <w:ind w:left="520" w:right="400" w:hanging="364"/>
        <w:jc w:val="both"/>
        <w:rPr>
          <w:sz w:val="24"/>
          <w:szCs w:val="24"/>
        </w:rPr>
      </w:pPr>
      <w:r w:rsidRPr="00B04C6C">
        <w:rPr>
          <w:sz w:val="24"/>
          <w:szCs w:val="24"/>
        </w:rPr>
        <w:t xml:space="preserve">Opriş M, Opriş D, </w:t>
      </w:r>
      <w:r w:rsidRPr="00B04C6C">
        <w:rPr>
          <w:i/>
          <w:sz w:val="24"/>
          <w:szCs w:val="24"/>
        </w:rPr>
        <w:t>Cercetare şi religie. Repere şi demersuri comune</w:t>
      </w:r>
      <w:r w:rsidRPr="00B04C6C">
        <w:rPr>
          <w:sz w:val="24"/>
          <w:szCs w:val="24"/>
        </w:rPr>
        <w:t>, Editura Eikon, Cluj-Napoca, 2013</w:t>
      </w:r>
    </w:p>
    <w:p w:rsidR="005E7D1A" w:rsidRPr="00B04C6C" w:rsidRDefault="005E7D1A" w:rsidP="00B04C6C">
      <w:pPr>
        <w:spacing w:line="1"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 xml:space="preserve">Petrovan R,Tăuşan L </w:t>
      </w:r>
      <w:r w:rsidRPr="00B04C6C">
        <w:rPr>
          <w:i/>
          <w:sz w:val="24"/>
          <w:szCs w:val="24"/>
        </w:rPr>
        <w:t>Pedagogie,Ghid pentru seminarii</w:t>
      </w:r>
      <w:r w:rsidRPr="00B04C6C">
        <w:rPr>
          <w:sz w:val="24"/>
          <w:szCs w:val="24"/>
        </w:rPr>
        <w:t>, Seria Didactica,2007</w:t>
      </w: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 xml:space="preserve">Scheau I, </w:t>
      </w:r>
      <w:r w:rsidRPr="00B04C6C">
        <w:rPr>
          <w:i/>
          <w:sz w:val="24"/>
          <w:szCs w:val="24"/>
        </w:rPr>
        <w:t>Comunicarea. Monografia unui concept</w:t>
      </w:r>
      <w:r w:rsidRPr="00B04C6C">
        <w:rPr>
          <w:sz w:val="24"/>
          <w:szCs w:val="24"/>
        </w:rPr>
        <w:t>, Reîntregirea, 2007 (pp. 69-71, 144-159)</w:t>
      </w:r>
    </w:p>
    <w:p w:rsidR="005E7D1A" w:rsidRPr="00B04C6C" w:rsidRDefault="005E7D1A" w:rsidP="00B04C6C">
      <w:pPr>
        <w:spacing w:line="12"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4" w:lineRule="auto"/>
        <w:ind w:left="520" w:right="160" w:hanging="364"/>
        <w:jc w:val="both"/>
        <w:rPr>
          <w:sz w:val="24"/>
          <w:szCs w:val="24"/>
        </w:rPr>
      </w:pPr>
      <w:r w:rsidRPr="00B04C6C">
        <w:rPr>
          <w:sz w:val="24"/>
          <w:szCs w:val="24"/>
        </w:rPr>
        <w:t xml:space="preserve">Scheau I, </w:t>
      </w:r>
      <w:r w:rsidRPr="00B04C6C">
        <w:rPr>
          <w:i/>
          <w:sz w:val="24"/>
          <w:szCs w:val="24"/>
        </w:rPr>
        <w:t>Gândirea critică: Metode active de predare-învăţare</w:t>
      </w:r>
      <w:r w:rsidRPr="00B04C6C">
        <w:rPr>
          <w:sz w:val="24"/>
          <w:szCs w:val="24"/>
        </w:rPr>
        <w:t>, Editura Dacia, Cluj Napoca, 2004</w:t>
      </w:r>
    </w:p>
    <w:p w:rsidR="005E7D1A" w:rsidRPr="00B04C6C" w:rsidRDefault="005E7D1A" w:rsidP="00B04C6C">
      <w:pPr>
        <w:spacing w:line="1"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 xml:space="preserve">Scheau I, </w:t>
      </w:r>
      <w:r w:rsidRPr="00B04C6C">
        <w:rPr>
          <w:i/>
          <w:sz w:val="24"/>
          <w:szCs w:val="24"/>
        </w:rPr>
        <w:t>Evaluarea alternativă,</w:t>
      </w:r>
      <w:r w:rsidRPr="00B04C6C">
        <w:rPr>
          <w:sz w:val="24"/>
          <w:szCs w:val="24"/>
        </w:rPr>
        <w:t xml:space="preserve"> Editura Dacia,Cluj Napoca, 2006</w:t>
      </w:r>
    </w:p>
    <w:p w:rsidR="005E7D1A" w:rsidRPr="00B04C6C" w:rsidRDefault="005E7D1A" w:rsidP="00B04C6C">
      <w:pPr>
        <w:spacing w:line="12"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4" w:lineRule="auto"/>
        <w:ind w:left="520" w:right="180" w:hanging="364"/>
        <w:jc w:val="both"/>
        <w:rPr>
          <w:sz w:val="24"/>
          <w:szCs w:val="24"/>
        </w:rPr>
      </w:pPr>
      <w:r w:rsidRPr="00B04C6C">
        <w:rPr>
          <w:sz w:val="24"/>
          <w:szCs w:val="24"/>
        </w:rPr>
        <w:t xml:space="preserve">Todor I, </w:t>
      </w:r>
      <w:r w:rsidRPr="00B04C6C">
        <w:rPr>
          <w:i/>
          <w:sz w:val="24"/>
          <w:szCs w:val="24"/>
        </w:rPr>
        <w:t>Psihologie generală</w:t>
      </w:r>
      <w:r w:rsidRPr="00B04C6C">
        <w:rPr>
          <w:sz w:val="24"/>
          <w:szCs w:val="24"/>
        </w:rPr>
        <w:t>, Editura Didactică şi Pedagogică, Bucureşti, 2013 (cap. 2, cap. 5, cap 6).</w:t>
      </w:r>
    </w:p>
    <w:p w:rsidR="005E7D1A" w:rsidRPr="00B04C6C" w:rsidRDefault="005E7D1A" w:rsidP="00B04C6C">
      <w:pPr>
        <w:spacing w:line="2"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 xml:space="preserve">Trif L, </w:t>
      </w:r>
      <w:r w:rsidRPr="00B04C6C">
        <w:rPr>
          <w:i/>
          <w:sz w:val="24"/>
          <w:szCs w:val="24"/>
        </w:rPr>
        <w:t>Pedagogia Învăţământului Primar şi Preşcolar</w:t>
      </w:r>
      <w:r w:rsidRPr="00B04C6C">
        <w:rPr>
          <w:sz w:val="24"/>
          <w:szCs w:val="24"/>
        </w:rPr>
        <w:t>, Editura Eurostampa, Timişoara, 2008</w:t>
      </w:r>
    </w:p>
    <w:p w:rsidR="005E7D1A" w:rsidRPr="00B04C6C" w:rsidRDefault="005E7D1A" w:rsidP="00B04C6C">
      <w:pPr>
        <w:spacing w:line="12"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6" w:lineRule="auto"/>
        <w:ind w:left="520" w:right="200" w:hanging="364"/>
        <w:jc w:val="both"/>
        <w:rPr>
          <w:sz w:val="24"/>
          <w:szCs w:val="24"/>
        </w:rPr>
      </w:pPr>
      <w:r w:rsidRPr="00B04C6C">
        <w:rPr>
          <w:sz w:val="24"/>
          <w:szCs w:val="24"/>
        </w:rPr>
        <w:t xml:space="preserve">Trif L, </w:t>
      </w:r>
      <w:r w:rsidRPr="00B04C6C">
        <w:rPr>
          <w:i/>
          <w:sz w:val="24"/>
          <w:szCs w:val="24"/>
        </w:rPr>
        <w:t>Managementul clasei de elevi. Abordări aprofundate</w:t>
      </w:r>
      <w:r w:rsidRPr="00B04C6C">
        <w:rPr>
          <w:sz w:val="24"/>
          <w:szCs w:val="24"/>
        </w:rPr>
        <w:t>, Editura Universităţii “1 Decembrie 1918” din Alba-Iulia, Seria Didactica, 2014 (Cap. 2, pag.15-48, cap.5, pag. 134-150)</w:t>
      </w:r>
    </w:p>
    <w:p w:rsidR="005E7D1A" w:rsidRPr="00B04C6C" w:rsidRDefault="005E7D1A" w:rsidP="00B04C6C">
      <w:pPr>
        <w:spacing w:line="13"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5" w:lineRule="auto"/>
        <w:ind w:left="520" w:right="140" w:hanging="364"/>
        <w:jc w:val="both"/>
        <w:rPr>
          <w:sz w:val="24"/>
          <w:szCs w:val="24"/>
        </w:rPr>
      </w:pPr>
      <w:r w:rsidRPr="00B04C6C">
        <w:rPr>
          <w:sz w:val="24"/>
          <w:szCs w:val="24"/>
        </w:rPr>
        <w:t xml:space="preserve">Trif, L., Voiculescu, E., </w:t>
      </w:r>
      <w:r w:rsidRPr="00B04C6C">
        <w:rPr>
          <w:i/>
          <w:sz w:val="24"/>
          <w:szCs w:val="24"/>
        </w:rPr>
        <w:t>Teoria şi metodologia instruirii</w:t>
      </w:r>
      <w:r w:rsidRPr="00B04C6C">
        <w:rPr>
          <w:sz w:val="24"/>
          <w:szCs w:val="24"/>
        </w:rPr>
        <w:t>, Editura Didactică şi Pedagogică, Bucureşti, 2013(Cap.1.4, pag 36-46, cap. 3.4, pag. 132-140, cap.4, pag. 146-176, cap.5, pag. 178-274, cap.6, pag.275-290)</w:t>
      </w:r>
    </w:p>
    <w:p w:rsidR="005E7D1A" w:rsidRPr="00B04C6C" w:rsidRDefault="005E7D1A" w:rsidP="00B04C6C">
      <w:pPr>
        <w:spacing w:line="14"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7" w:lineRule="auto"/>
        <w:ind w:left="520" w:right="100" w:hanging="364"/>
        <w:jc w:val="both"/>
        <w:rPr>
          <w:sz w:val="24"/>
          <w:szCs w:val="24"/>
        </w:rPr>
      </w:pPr>
      <w:r w:rsidRPr="00B04C6C">
        <w:rPr>
          <w:sz w:val="24"/>
          <w:szCs w:val="24"/>
        </w:rPr>
        <w:t>Trif, L. (coord.), Psihopedagogie. Ghid pentru pregătirea gradelor didactice, Editura Universităţii 1 Decembrie 1918 din Alba- Iulia, Seria Didactica, 2015 (Cap.1, pag 11-74, Cap4, pag. 93- 100, Cap. 5, pag. 101-115, Cap.7, pag. 127-140, Cap.9, pag.151-169, Cap.11, pag 183-202, Cap. 12, pag.203-211, Cap.13, pag. 212- 225).</w:t>
      </w:r>
    </w:p>
    <w:p w:rsidR="005E7D1A" w:rsidRPr="00B04C6C" w:rsidRDefault="005E7D1A" w:rsidP="00B04C6C">
      <w:pPr>
        <w:spacing w:line="13"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7" w:lineRule="auto"/>
        <w:ind w:left="520" w:right="160" w:hanging="364"/>
        <w:jc w:val="both"/>
        <w:rPr>
          <w:sz w:val="24"/>
          <w:szCs w:val="24"/>
        </w:rPr>
      </w:pPr>
      <w:r w:rsidRPr="00B04C6C">
        <w:rPr>
          <w:sz w:val="24"/>
          <w:szCs w:val="24"/>
        </w:rPr>
        <w:t xml:space="preserve">Voiculescu E (coord). </w:t>
      </w:r>
      <w:r w:rsidRPr="00B04C6C">
        <w:rPr>
          <w:i/>
          <w:sz w:val="24"/>
          <w:szCs w:val="24"/>
        </w:rPr>
        <w:t>Pedagogie şi elemente de psihologie şcolară</w:t>
      </w:r>
      <w:r w:rsidRPr="00B04C6C">
        <w:rPr>
          <w:sz w:val="24"/>
          <w:szCs w:val="24"/>
        </w:rPr>
        <w:t>, Editura Aerenitas, Alba Iulia, 2007 (Cap 1, pag 35-42, pag 70-73, pag 74-81, Cap 2, pag102-135, Cap 3, pag 141-150, pag 156-157, Cap 4 pag 173-204, Cap 5. pag 210-317, Cap 6 pag 320-385, Cap 7 pag 410-416, pag 420-429, pag 430-443, pag 445-463, Cap 8 pag 467-502)</w:t>
      </w:r>
    </w:p>
    <w:p w:rsidR="005E7D1A" w:rsidRPr="00B04C6C" w:rsidRDefault="005E7D1A" w:rsidP="00B04C6C">
      <w:pPr>
        <w:spacing w:line="2"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0" w:lineRule="atLeast"/>
        <w:ind w:left="520" w:hanging="364"/>
        <w:jc w:val="both"/>
        <w:rPr>
          <w:sz w:val="24"/>
          <w:szCs w:val="24"/>
        </w:rPr>
      </w:pPr>
      <w:r w:rsidRPr="00B04C6C">
        <w:rPr>
          <w:sz w:val="24"/>
          <w:szCs w:val="24"/>
        </w:rPr>
        <w:t xml:space="preserve">Voiculescu E., </w:t>
      </w:r>
      <w:r w:rsidRPr="00B04C6C">
        <w:rPr>
          <w:i/>
          <w:sz w:val="24"/>
          <w:szCs w:val="24"/>
        </w:rPr>
        <w:t>Pedagogie preşcolară</w:t>
      </w:r>
      <w:r w:rsidRPr="00B04C6C">
        <w:rPr>
          <w:sz w:val="24"/>
          <w:szCs w:val="24"/>
        </w:rPr>
        <w:t>, Editura Aramis, 2003</w:t>
      </w:r>
    </w:p>
    <w:p w:rsidR="005E7D1A" w:rsidRPr="00B04C6C" w:rsidRDefault="005E7D1A" w:rsidP="00B04C6C">
      <w:pPr>
        <w:spacing w:line="12" w:lineRule="exact"/>
        <w:jc w:val="both"/>
        <w:rPr>
          <w:sz w:val="24"/>
          <w:szCs w:val="24"/>
        </w:rPr>
      </w:pPr>
    </w:p>
    <w:p w:rsidR="005E7D1A" w:rsidRPr="00B04C6C" w:rsidRDefault="005E7D1A" w:rsidP="00ED4A04">
      <w:pPr>
        <w:widowControl/>
        <w:numPr>
          <w:ilvl w:val="0"/>
          <w:numId w:val="125"/>
        </w:numPr>
        <w:tabs>
          <w:tab w:val="left" w:pos="520"/>
        </w:tabs>
        <w:autoSpaceDE/>
        <w:autoSpaceDN/>
        <w:adjustRightInd/>
        <w:spacing w:line="236" w:lineRule="auto"/>
        <w:ind w:left="520" w:right="140" w:hanging="364"/>
        <w:jc w:val="both"/>
        <w:rPr>
          <w:sz w:val="24"/>
          <w:szCs w:val="24"/>
        </w:rPr>
      </w:pPr>
      <w:r w:rsidRPr="00B04C6C">
        <w:rPr>
          <w:sz w:val="24"/>
          <w:szCs w:val="24"/>
        </w:rPr>
        <w:t xml:space="preserve">Voiculescu F., </w:t>
      </w:r>
      <w:r w:rsidRPr="00B04C6C">
        <w:rPr>
          <w:i/>
          <w:sz w:val="24"/>
          <w:szCs w:val="24"/>
        </w:rPr>
        <w:t>Manual de pedagogie contemporană</w:t>
      </w:r>
      <w:r w:rsidRPr="00B04C6C">
        <w:rPr>
          <w:sz w:val="24"/>
          <w:szCs w:val="24"/>
        </w:rPr>
        <w:t>, Editura Risoprint, Cluj-Napoca, 2005 (vol I, Cap 3, pag 125-150, Cap 4 pag 192-229, Cap 5 pag 231-274, Cap 7 pag 343-346, Vol II Pag 12-20, pag 49-59, pag 78-164, pag 171-221, pag 242-270)</w:t>
      </w:r>
    </w:p>
    <w:p w:rsidR="005E7D1A" w:rsidRPr="00B04C6C" w:rsidRDefault="005E7D1A" w:rsidP="00B04C6C">
      <w:pPr>
        <w:jc w:val="both"/>
        <w:rPr>
          <w:sz w:val="24"/>
          <w:szCs w:val="24"/>
        </w:rPr>
      </w:pPr>
    </w:p>
    <w:p w:rsidR="00A0415B" w:rsidRPr="00B04C6C" w:rsidRDefault="00A0415B" w:rsidP="00B04C6C">
      <w:pPr>
        <w:jc w:val="both"/>
        <w:rPr>
          <w:sz w:val="24"/>
          <w:szCs w:val="24"/>
        </w:rPr>
      </w:pPr>
    </w:p>
    <w:p w:rsidR="00A0415B" w:rsidRPr="00B04C6C" w:rsidRDefault="00A0415B" w:rsidP="00B04C6C">
      <w:pPr>
        <w:jc w:val="both"/>
        <w:rPr>
          <w:sz w:val="24"/>
          <w:szCs w:val="24"/>
        </w:rPr>
      </w:pPr>
    </w:p>
    <w:p w:rsidR="00A0415B" w:rsidRPr="00B04C6C" w:rsidRDefault="00A0415B" w:rsidP="00B04C6C">
      <w:pPr>
        <w:jc w:val="both"/>
        <w:rPr>
          <w:sz w:val="24"/>
          <w:szCs w:val="24"/>
        </w:rPr>
      </w:pPr>
    </w:p>
    <w:p w:rsidR="00A0415B" w:rsidRPr="00B04C6C" w:rsidRDefault="00A0415B" w:rsidP="00B04C6C">
      <w:pPr>
        <w:jc w:val="both"/>
        <w:rPr>
          <w:sz w:val="24"/>
          <w:szCs w:val="24"/>
        </w:rPr>
      </w:pPr>
    </w:p>
    <w:p w:rsidR="00A0415B" w:rsidRPr="00B04C6C" w:rsidRDefault="00A0415B" w:rsidP="00B04C6C">
      <w:pPr>
        <w:jc w:val="both"/>
        <w:rPr>
          <w:sz w:val="24"/>
          <w:szCs w:val="24"/>
        </w:rPr>
      </w:pPr>
    </w:p>
    <w:p w:rsidR="00A0415B" w:rsidRPr="00B04C6C" w:rsidRDefault="00A0415B" w:rsidP="00B04C6C">
      <w:pPr>
        <w:jc w:val="both"/>
        <w:rPr>
          <w:sz w:val="24"/>
          <w:szCs w:val="24"/>
        </w:rPr>
      </w:pPr>
    </w:p>
    <w:p w:rsidR="00F46B2E" w:rsidRPr="00B04C6C" w:rsidRDefault="00F46B2E" w:rsidP="00B04C6C">
      <w:pPr>
        <w:jc w:val="both"/>
        <w:rPr>
          <w:sz w:val="24"/>
          <w:szCs w:val="24"/>
        </w:rPr>
      </w:pPr>
    </w:p>
    <w:p w:rsidR="00357195" w:rsidRDefault="00357195" w:rsidP="00ED4A04">
      <w:pPr>
        <w:shd w:val="clear" w:color="auto" w:fill="E7E6E6" w:themeFill="background2"/>
        <w:jc w:val="both"/>
        <w:rPr>
          <w:b/>
          <w:color w:val="000000" w:themeColor="text1"/>
          <w:sz w:val="24"/>
          <w:szCs w:val="24"/>
        </w:rPr>
      </w:pPr>
    </w:p>
    <w:p w:rsidR="00F46B2E" w:rsidRPr="00ED4A04" w:rsidRDefault="00F46B2E" w:rsidP="00ED4A04">
      <w:pPr>
        <w:shd w:val="clear" w:color="auto" w:fill="E7E6E6" w:themeFill="background2"/>
        <w:jc w:val="both"/>
        <w:rPr>
          <w:b/>
          <w:color w:val="000000" w:themeColor="text1"/>
          <w:sz w:val="24"/>
          <w:szCs w:val="24"/>
        </w:rPr>
      </w:pPr>
      <w:r w:rsidRPr="00ED4A04">
        <w:rPr>
          <w:b/>
          <w:color w:val="000000" w:themeColor="text1"/>
          <w:sz w:val="24"/>
          <w:szCs w:val="24"/>
        </w:rPr>
        <w:t>FACULTATEA DE TEOLOGIE ORTODOXĂ</w:t>
      </w:r>
    </w:p>
    <w:p w:rsidR="00F46B2E" w:rsidRDefault="00F46B2E" w:rsidP="00B04C6C">
      <w:pPr>
        <w:jc w:val="both"/>
        <w:rPr>
          <w:sz w:val="24"/>
          <w:szCs w:val="24"/>
        </w:rPr>
      </w:pPr>
    </w:p>
    <w:p w:rsidR="00357195" w:rsidRPr="00B04C6C" w:rsidRDefault="00357195" w:rsidP="00B04C6C">
      <w:pPr>
        <w:jc w:val="both"/>
        <w:rPr>
          <w:sz w:val="24"/>
          <w:szCs w:val="24"/>
        </w:rPr>
      </w:pPr>
    </w:p>
    <w:p w:rsidR="00A0415B" w:rsidRPr="0097201B" w:rsidRDefault="00F46B2E" w:rsidP="0097201B">
      <w:pPr>
        <w:jc w:val="center"/>
        <w:rPr>
          <w:b/>
          <w:color w:val="5B9BD5" w:themeColor="accent1"/>
          <w:sz w:val="24"/>
          <w:szCs w:val="24"/>
        </w:rPr>
      </w:pPr>
      <w:r w:rsidRPr="0097201B">
        <w:rPr>
          <w:b/>
          <w:color w:val="5B9BD5" w:themeColor="accent1"/>
          <w:sz w:val="24"/>
          <w:szCs w:val="24"/>
        </w:rPr>
        <w:t>S</w:t>
      </w:r>
      <w:r w:rsidR="00A0415B" w:rsidRPr="0097201B">
        <w:rPr>
          <w:b/>
          <w:color w:val="5B9BD5" w:themeColor="accent1"/>
          <w:sz w:val="24"/>
          <w:szCs w:val="24"/>
        </w:rPr>
        <w:t>pecializarea TEOLOGIE ORTODOXĂ PASTORALA</w:t>
      </w:r>
    </w:p>
    <w:p w:rsidR="00A0415B" w:rsidRPr="00B04C6C" w:rsidRDefault="00A0415B" w:rsidP="00B04C6C">
      <w:pPr>
        <w:jc w:val="both"/>
        <w:rPr>
          <w:color w:val="000000"/>
          <w:sz w:val="24"/>
          <w:szCs w:val="24"/>
        </w:rPr>
      </w:pPr>
    </w:p>
    <w:p w:rsidR="00A0415B" w:rsidRPr="00B04C6C" w:rsidRDefault="00A0415B" w:rsidP="00357195">
      <w:pPr>
        <w:ind w:firstLine="708"/>
        <w:jc w:val="both"/>
        <w:rPr>
          <w:color w:val="000000"/>
          <w:sz w:val="24"/>
          <w:szCs w:val="24"/>
        </w:rPr>
      </w:pPr>
      <w:r w:rsidRPr="00B04C6C">
        <w:rPr>
          <w:color w:val="000000"/>
          <w:sz w:val="24"/>
          <w:szCs w:val="24"/>
        </w:rPr>
        <w:t>Examenul de Licență consta din doua probe, respectiv:</w:t>
      </w:r>
    </w:p>
    <w:p w:rsidR="00A0415B" w:rsidRPr="00B04C6C" w:rsidRDefault="00A0415B" w:rsidP="00357195">
      <w:pPr>
        <w:widowControl/>
        <w:numPr>
          <w:ilvl w:val="0"/>
          <w:numId w:val="121"/>
        </w:numPr>
        <w:autoSpaceDE/>
        <w:autoSpaceDN/>
        <w:adjustRightInd/>
        <w:jc w:val="both"/>
        <w:rPr>
          <w:color w:val="000000"/>
          <w:sz w:val="24"/>
          <w:szCs w:val="24"/>
        </w:rPr>
      </w:pPr>
      <w:r w:rsidRPr="00B04C6C">
        <w:rPr>
          <w:color w:val="000000"/>
          <w:sz w:val="24"/>
          <w:szCs w:val="24"/>
        </w:rPr>
        <w:t xml:space="preserve">Proba scrisa din cunoștințe generale de bază, susținuta din Teologie Dogmatică obligatorie și o proba la alegere din Teologie Istorică, Teologie Biblică, Teologie Sistematică sau Teologie Practică </w:t>
      </w:r>
    </w:p>
    <w:p w:rsidR="00A0415B" w:rsidRPr="00B04C6C" w:rsidRDefault="00A0415B" w:rsidP="00357195">
      <w:pPr>
        <w:widowControl/>
        <w:numPr>
          <w:ilvl w:val="0"/>
          <w:numId w:val="121"/>
        </w:numPr>
        <w:autoSpaceDE/>
        <w:autoSpaceDN/>
        <w:adjustRightInd/>
        <w:jc w:val="both"/>
        <w:rPr>
          <w:color w:val="000000"/>
          <w:sz w:val="24"/>
          <w:szCs w:val="24"/>
        </w:rPr>
      </w:pPr>
      <w:r w:rsidRPr="00B04C6C">
        <w:rPr>
          <w:color w:val="000000"/>
          <w:sz w:val="24"/>
          <w:szCs w:val="24"/>
        </w:rPr>
        <w:t>Susținerea Lucrării de Licența - oral</w:t>
      </w:r>
    </w:p>
    <w:p w:rsidR="00A0415B" w:rsidRPr="00B04C6C" w:rsidRDefault="00A0415B" w:rsidP="00357195">
      <w:pPr>
        <w:jc w:val="both"/>
        <w:rPr>
          <w:color w:val="000000"/>
          <w:sz w:val="24"/>
          <w:szCs w:val="24"/>
        </w:rPr>
      </w:pPr>
    </w:p>
    <w:p w:rsidR="00A0415B" w:rsidRPr="004855FF" w:rsidRDefault="00A0415B" w:rsidP="00357195">
      <w:pPr>
        <w:jc w:val="center"/>
        <w:rPr>
          <w:b/>
          <w:color w:val="000000"/>
          <w:sz w:val="24"/>
          <w:szCs w:val="24"/>
        </w:rPr>
      </w:pPr>
      <w:r w:rsidRPr="004855FF">
        <w:rPr>
          <w:b/>
          <w:color w:val="000000"/>
          <w:sz w:val="24"/>
          <w:szCs w:val="24"/>
        </w:rPr>
        <w:t>A. TEMATICA PROBEI GENERALE DE CUNOŞTINŢE DE BAZĂ – examen scris</w:t>
      </w:r>
    </w:p>
    <w:p w:rsidR="00A0415B" w:rsidRPr="00B04C6C" w:rsidRDefault="00A0415B" w:rsidP="00357195">
      <w:pPr>
        <w:ind w:left="360"/>
        <w:jc w:val="both"/>
        <w:rPr>
          <w:color w:val="000000"/>
          <w:sz w:val="24"/>
          <w:szCs w:val="24"/>
        </w:rPr>
      </w:pPr>
    </w:p>
    <w:p w:rsidR="00A0415B" w:rsidRPr="00B04C6C" w:rsidRDefault="0097201B" w:rsidP="00357195">
      <w:pPr>
        <w:widowControl/>
        <w:autoSpaceDE/>
        <w:autoSpaceDN/>
        <w:adjustRightInd/>
        <w:jc w:val="both"/>
        <w:rPr>
          <w:b/>
          <w:color w:val="000000"/>
          <w:sz w:val="24"/>
          <w:szCs w:val="24"/>
          <w:u w:val="single"/>
        </w:rPr>
      </w:pPr>
      <w:r>
        <w:rPr>
          <w:b/>
          <w:color w:val="000000"/>
          <w:sz w:val="24"/>
          <w:szCs w:val="24"/>
          <w:u w:val="single"/>
        </w:rPr>
        <w:t>Teologie dogmatică (obligatorie)</w:t>
      </w:r>
    </w:p>
    <w:p w:rsidR="00A0415B" w:rsidRPr="00B04C6C" w:rsidRDefault="00A0415B" w:rsidP="00357195">
      <w:pPr>
        <w:ind w:left="360"/>
        <w:jc w:val="both"/>
        <w:rPr>
          <w:color w:val="000000"/>
          <w:sz w:val="24"/>
          <w:szCs w:val="24"/>
          <w:u w:val="single"/>
        </w:rPr>
      </w:pP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color w:val="000000"/>
          <w:sz w:val="24"/>
          <w:szCs w:val="24"/>
        </w:rPr>
        <w:t xml:space="preserve"> </w:t>
      </w:r>
      <w:r w:rsidRPr="00B04C6C">
        <w:rPr>
          <w:b/>
          <w:color w:val="000000"/>
          <w:sz w:val="24"/>
          <w:szCs w:val="24"/>
        </w:rPr>
        <w:t>Spiritualitatea teologiei ortodoxe</w:t>
      </w: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b/>
          <w:color w:val="000000"/>
          <w:sz w:val="24"/>
          <w:szCs w:val="24"/>
        </w:rPr>
        <w:t xml:space="preserve"> Cunoaşterea dogmatică;</w:t>
      </w: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b/>
          <w:color w:val="000000"/>
          <w:sz w:val="24"/>
          <w:szCs w:val="24"/>
        </w:rPr>
        <w:t xml:space="preserve"> Cunoaşterea lui Dumnezeu. Cele 7 (şapte) căi de cunoaştere a lui Dumnezeu;</w:t>
      </w: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b/>
          <w:color w:val="000000"/>
          <w:sz w:val="24"/>
          <w:szCs w:val="24"/>
        </w:rPr>
        <w:t>Sfânta Treime. Dovezile existenţei trinitare, esenţa, atributele şi energiile divine. Filioque şi stadiul lui actual;</w:t>
      </w: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b/>
          <w:color w:val="000000"/>
          <w:sz w:val="24"/>
          <w:szCs w:val="24"/>
        </w:rPr>
        <w:t>Providenţa divină, obiecţiile împotriva ei şi ultimele răspunsuri la aceste obiecţii;</w:t>
      </w: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b/>
          <w:color w:val="000000"/>
          <w:sz w:val="24"/>
          <w:szCs w:val="24"/>
        </w:rPr>
        <w:t xml:space="preserve"> Persoana Mântuitorului, unicul Dumnezeu- Om şi unicul Om – Dumnezeu. Faţa „umană” şi totuşi eternă a lui Dumnezeu, unica Persoană imperativă pentru umanitate;</w:t>
      </w: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b/>
          <w:color w:val="000000"/>
          <w:sz w:val="24"/>
          <w:szCs w:val="24"/>
        </w:rPr>
        <w:t>Învierea şi Înălţarea Domnului. Raportul lor cu istoria şi eficienţa lor ontologică;</w:t>
      </w:r>
    </w:p>
    <w:p w:rsidR="00A0415B" w:rsidRPr="00B04C6C" w:rsidRDefault="00A0415B" w:rsidP="00357195">
      <w:pPr>
        <w:widowControl/>
        <w:numPr>
          <w:ilvl w:val="1"/>
          <w:numId w:val="98"/>
        </w:numPr>
        <w:tabs>
          <w:tab w:val="clear" w:pos="1440"/>
          <w:tab w:val="num" w:pos="720"/>
        </w:tabs>
        <w:autoSpaceDE/>
        <w:autoSpaceDN/>
        <w:adjustRightInd/>
        <w:ind w:left="360" w:firstLine="180"/>
        <w:jc w:val="both"/>
        <w:rPr>
          <w:b/>
          <w:color w:val="000000"/>
          <w:sz w:val="24"/>
          <w:szCs w:val="24"/>
        </w:rPr>
      </w:pPr>
      <w:r w:rsidRPr="00B04C6C">
        <w:rPr>
          <w:b/>
          <w:color w:val="000000"/>
          <w:sz w:val="24"/>
          <w:szCs w:val="24"/>
        </w:rPr>
        <w:t>Sfintele Taine, lucrări văzute şi nevăzute, materiale şi spirituale, umane şi divine.</w:t>
      </w:r>
    </w:p>
    <w:p w:rsidR="00A0415B" w:rsidRDefault="00A0415B" w:rsidP="00357195">
      <w:pPr>
        <w:tabs>
          <w:tab w:val="left" w:pos="540"/>
        </w:tabs>
        <w:jc w:val="both"/>
        <w:rPr>
          <w:color w:val="000000"/>
          <w:sz w:val="24"/>
          <w:szCs w:val="24"/>
        </w:rPr>
      </w:pPr>
    </w:p>
    <w:p w:rsidR="004855FF" w:rsidRPr="00B04C6C" w:rsidRDefault="004855FF" w:rsidP="00357195">
      <w:pPr>
        <w:tabs>
          <w:tab w:val="left" w:pos="540"/>
        </w:tabs>
        <w:jc w:val="both"/>
        <w:rPr>
          <w:color w:val="000000"/>
          <w:sz w:val="24"/>
          <w:szCs w:val="24"/>
        </w:rPr>
      </w:pPr>
    </w:p>
    <w:p w:rsidR="00A0415B" w:rsidRPr="00B04C6C" w:rsidRDefault="00A0415B" w:rsidP="00357195">
      <w:pPr>
        <w:tabs>
          <w:tab w:val="left" w:pos="540"/>
        </w:tabs>
        <w:jc w:val="both"/>
        <w:rPr>
          <w:color w:val="000000"/>
          <w:sz w:val="24"/>
          <w:szCs w:val="24"/>
        </w:rPr>
      </w:pPr>
      <w:r w:rsidRPr="00B04C6C">
        <w:rPr>
          <w:color w:val="000000"/>
          <w:sz w:val="24"/>
          <w:szCs w:val="24"/>
        </w:rPr>
        <w:t>BIBLIOGRAFIA:</w:t>
      </w:r>
    </w:p>
    <w:p w:rsidR="00A0415B" w:rsidRPr="00B04C6C" w:rsidRDefault="00A0415B" w:rsidP="00357195">
      <w:pPr>
        <w:widowControl/>
        <w:numPr>
          <w:ilvl w:val="0"/>
          <w:numId w:val="99"/>
        </w:numPr>
        <w:tabs>
          <w:tab w:val="left" w:pos="540"/>
        </w:tabs>
        <w:autoSpaceDE/>
        <w:autoSpaceDN/>
        <w:adjustRightInd/>
        <w:jc w:val="both"/>
        <w:rPr>
          <w:color w:val="000000"/>
          <w:sz w:val="24"/>
          <w:szCs w:val="24"/>
        </w:rPr>
      </w:pPr>
      <w:r w:rsidRPr="00B04C6C">
        <w:rPr>
          <w:color w:val="000000"/>
          <w:sz w:val="24"/>
          <w:szCs w:val="24"/>
        </w:rPr>
        <w:t xml:space="preserve"> Pr.prof.univ.dr. George Remete, </w:t>
      </w:r>
      <w:r w:rsidRPr="00B04C6C">
        <w:rPr>
          <w:i/>
          <w:iCs/>
          <w:color w:val="000000"/>
          <w:sz w:val="24"/>
          <w:szCs w:val="24"/>
        </w:rPr>
        <w:t>Dogmatica Ortodoxă</w:t>
      </w:r>
      <w:r w:rsidRPr="00B04C6C">
        <w:rPr>
          <w:color w:val="000000"/>
          <w:sz w:val="24"/>
          <w:szCs w:val="24"/>
        </w:rPr>
        <w:t>, Ed. a III-a , Alba Iulia,</w:t>
      </w:r>
    </w:p>
    <w:p w:rsidR="00A0415B" w:rsidRPr="00B04C6C" w:rsidRDefault="00A0415B" w:rsidP="00357195">
      <w:pPr>
        <w:widowControl/>
        <w:numPr>
          <w:ilvl w:val="0"/>
          <w:numId w:val="99"/>
        </w:numPr>
        <w:tabs>
          <w:tab w:val="left" w:pos="540"/>
        </w:tabs>
        <w:autoSpaceDE/>
        <w:autoSpaceDN/>
        <w:adjustRightInd/>
        <w:jc w:val="both"/>
        <w:rPr>
          <w:color w:val="000000"/>
          <w:sz w:val="24"/>
          <w:szCs w:val="24"/>
        </w:rPr>
      </w:pPr>
      <w:r w:rsidRPr="00B04C6C">
        <w:rPr>
          <w:color w:val="000000"/>
          <w:sz w:val="24"/>
          <w:szCs w:val="24"/>
        </w:rPr>
        <w:t xml:space="preserve">Dumitru Stăniloae, </w:t>
      </w:r>
      <w:r w:rsidRPr="00B04C6C">
        <w:rPr>
          <w:i/>
          <w:iCs/>
          <w:color w:val="000000"/>
          <w:sz w:val="24"/>
          <w:szCs w:val="24"/>
        </w:rPr>
        <w:t xml:space="preserve">Teologia Dogmatică Ortodoxă, </w:t>
      </w:r>
      <w:r w:rsidRPr="00B04C6C">
        <w:rPr>
          <w:color w:val="000000"/>
          <w:sz w:val="24"/>
          <w:szCs w:val="24"/>
        </w:rPr>
        <w:t>vol. I, II, III, Bucureşti, 1978;</w:t>
      </w:r>
    </w:p>
    <w:p w:rsidR="00A0415B" w:rsidRPr="00B04C6C" w:rsidRDefault="00A0415B" w:rsidP="00357195">
      <w:pPr>
        <w:widowControl/>
        <w:numPr>
          <w:ilvl w:val="0"/>
          <w:numId w:val="99"/>
        </w:numPr>
        <w:tabs>
          <w:tab w:val="left" w:pos="540"/>
        </w:tabs>
        <w:autoSpaceDE/>
        <w:autoSpaceDN/>
        <w:adjustRightInd/>
        <w:jc w:val="both"/>
        <w:rPr>
          <w:color w:val="000000"/>
          <w:sz w:val="24"/>
          <w:szCs w:val="24"/>
        </w:rPr>
      </w:pPr>
      <w:r w:rsidRPr="00B04C6C">
        <w:rPr>
          <w:color w:val="000000"/>
          <w:sz w:val="24"/>
          <w:szCs w:val="24"/>
        </w:rPr>
        <w:t xml:space="preserve"> Idem, </w:t>
      </w:r>
      <w:r w:rsidRPr="00B04C6C">
        <w:rPr>
          <w:i/>
          <w:iCs/>
          <w:color w:val="000000"/>
          <w:sz w:val="24"/>
          <w:szCs w:val="24"/>
        </w:rPr>
        <w:t xml:space="preserve">Sfânta Treime sau la început a fost iubirea, </w:t>
      </w:r>
      <w:r w:rsidRPr="00B04C6C">
        <w:rPr>
          <w:color w:val="000000"/>
          <w:sz w:val="24"/>
          <w:szCs w:val="24"/>
        </w:rPr>
        <w:t>Bucureşti 1994;</w:t>
      </w:r>
    </w:p>
    <w:p w:rsidR="00A0415B" w:rsidRPr="00B04C6C" w:rsidRDefault="00A0415B" w:rsidP="00357195">
      <w:pPr>
        <w:widowControl/>
        <w:numPr>
          <w:ilvl w:val="0"/>
          <w:numId w:val="99"/>
        </w:numPr>
        <w:tabs>
          <w:tab w:val="left" w:pos="540"/>
        </w:tabs>
        <w:autoSpaceDE/>
        <w:autoSpaceDN/>
        <w:adjustRightInd/>
        <w:jc w:val="both"/>
        <w:rPr>
          <w:color w:val="000000"/>
          <w:sz w:val="24"/>
          <w:szCs w:val="24"/>
        </w:rPr>
      </w:pPr>
      <w:r w:rsidRPr="00B04C6C">
        <w:rPr>
          <w:color w:val="000000"/>
          <w:sz w:val="24"/>
          <w:szCs w:val="24"/>
        </w:rPr>
        <w:t xml:space="preserve"> Paul Evdokimov, </w:t>
      </w:r>
      <w:r w:rsidRPr="00B04C6C">
        <w:rPr>
          <w:i/>
          <w:iCs/>
          <w:color w:val="000000"/>
          <w:sz w:val="24"/>
          <w:szCs w:val="24"/>
        </w:rPr>
        <w:t xml:space="preserve">Cunoaşterea lui Dumnezeu, </w:t>
      </w:r>
      <w:r w:rsidRPr="00B04C6C">
        <w:rPr>
          <w:color w:val="000000"/>
          <w:sz w:val="24"/>
          <w:szCs w:val="24"/>
        </w:rPr>
        <w:t>Bucureşti, 1995;</w:t>
      </w:r>
    </w:p>
    <w:p w:rsidR="00A0415B" w:rsidRPr="00B04C6C" w:rsidRDefault="00A0415B" w:rsidP="00357195">
      <w:pPr>
        <w:widowControl/>
        <w:numPr>
          <w:ilvl w:val="0"/>
          <w:numId w:val="99"/>
        </w:numPr>
        <w:tabs>
          <w:tab w:val="left" w:pos="540"/>
        </w:tabs>
        <w:autoSpaceDE/>
        <w:autoSpaceDN/>
        <w:adjustRightInd/>
        <w:jc w:val="both"/>
        <w:rPr>
          <w:color w:val="000000"/>
          <w:sz w:val="24"/>
          <w:szCs w:val="24"/>
        </w:rPr>
      </w:pPr>
      <w:r w:rsidRPr="00B04C6C">
        <w:rPr>
          <w:color w:val="000000"/>
          <w:sz w:val="24"/>
          <w:szCs w:val="24"/>
        </w:rPr>
        <w:t xml:space="preserve"> 1998;</w:t>
      </w:r>
    </w:p>
    <w:p w:rsidR="00A0415B" w:rsidRPr="00B04C6C" w:rsidRDefault="00A0415B" w:rsidP="00357195">
      <w:pPr>
        <w:widowControl/>
        <w:numPr>
          <w:ilvl w:val="0"/>
          <w:numId w:val="99"/>
        </w:numPr>
        <w:tabs>
          <w:tab w:val="left" w:pos="540"/>
        </w:tabs>
        <w:autoSpaceDE/>
        <w:autoSpaceDN/>
        <w:adjustRightInd/>
        <w:jc w:val="both"/>
        <w:rPr>
          <w:color w:val="000000"/>
          <w:sz w:val="24"/>
          <w:szCs w:val="24"/>
        </w:rPr>
      </w:pPr>
      <w:r w:rsidRPr="00B04C6C">
        <w:rPr>
          <w:color w:val="000000"/>
          <w:sz w:val="24"/>
          <w:szCs w:val="24"/>
        </w:rPr>
        <w:t xml:space="preserve">  Dumitru Stăniloae, </w:t>
      </w:r>
      <w:r w:rsidRPr="00B04C6C">
        <w:rPr>
          <w:i/>
          <w:iCs/>
          <w:color w:val="000000"/>
          <w:sz w:val="24"/>
          <w:szCs w:val="24"/>
        </w:rPr>
        <w:t xml:space="preserve">Iisus Hristos sau restaurarea omului, </w:t>
      </w:r>
      <w:r w:rsidRPr="00B04C6C">
        <w:rPr>
          <w:color w:val="000000"/>
          <w:sz w:val="24"/>
          <w:szCs w:val="24"/>
        </w:rPr>
        <w:t>Sibiu, 1943;</w:t>
      </w:r>
    </w:p>
    <w:p w:rsidR="00A0415B" w:rsidRPr="00B04C6C" w:rsidRDefault="00A0415B" w:rsidP="00357195">
      <w:pPr>
        <w:widowControl/>
        <w:numPr>
          <w:ilvl w:val="0"/>
          <w:numId w:val="99"/>
        </w:numPr>
        <w:tabs>
          <w:tab w:val="left" w:pos="540"/>
        </w:tabs>
        <w:autoSpaceDE/>
        <w:autoSpaceDN/>
        <w:adjustRightInd/>
        <w:jc w:val="both"/>
        <w:rPr>
          <w:i/>
          <w:iCs/>
          <w:color w:val="000000"/>
          <w:sz w:val="24"/>
          <w:szCs w:val="24"/>
        </w:rPr>
      </w:pPr>
      <w:r w:rsidRPr="00B04C6C">
        <w:rPr>
          <w:color w:val="000000"/>
          <w:sz w:val="24"/>
          <w:szCs w:val="24"/>
        </w:rPr>
        <w:t xml:space="preserve"> George Remete, </w:t>
      </w:r>
      <w:r w:rsidRPr="00B04C6C">
        <w:rPr>
          <w:i/>
          <w:iCs/>
          <w:color w:val="000000"/>
          <w:sz w:val="24"/>
          <w:szCs w:val="24"/>
        </w:rPr>
        <w:t>Sfintele Taine în contextul dialogului ortodox-luteran,</w:t>
      </w:r>
      <w:r w:rsidRPr="00B04C6C">
        <w:rPr>
          <w:color w:val="000000"/>
          <w:sz w:val="24"/>
          <w:szCs w:val="24"/>
        </w:rPr>
        <w:t xml:space="preserve"> Alba Iulia</w:t>
      </w:r>
      <w:r w:rsidRPr="00B04C6C">
        <w:rPr>
          <w:i/>
          <w:iCs/>
          <w:color w:val="000000"/>
          <w:sz w:val="24"/>
          <w:szCs w:val="24"/>
        </w:rPr>
        <w:t xml:space="preserve">, </w:t>
      </w:r>
      <w:r w:rsidRPr="00B04C6C">
        <w:rPr>
          <w:color w:val="000000"/>
          <w:sz w:val="24"/>
          <w:szCs w:val="24"/>
        </w:rPr>
        <w:t>2009</w:t>
      </w:r>
      <w:r w:rsidRPr="00B04C6C">
        <w:rPr>
          <w:i/>
          <w:iCs/>
          <w:color w:val="000000"/>
          <w:sz w:val="24"/>
          <w:szCs w:val="24"/>
        </w:rPr>
        <w:t xml:space="preserve"> </w:t>
      </w:r>
    </w:p>
    <w:p w:rsidR="0097201B" w:rsidRDefault="0097201B" w:rsidP="00357195">
      <w:pPr>
        <w:jc w:val="both"/>
        <w:rPr>
          <w:color w:val="000000"/>
          <w:sz w:val="24"/>
          <w:szCs w:val="24"/>
        </w:rPr>
      </w:pPr>
    </w:p>
    <w:p w:rsidR="0097201B" w:rsidRPr="00B04C6C" w:rsidRDefault="0097201B" w:rsidP="00357195">
      <w:pPr>
        <w:jc w:val="both"/>
        <w:rPr>
          <w:color w:val="000000"/>
          <w:sz w:val="24"/>
          <w:szCs w:val="24"/>
        </w:rPr>
      </w:pPr>
    </w:p>
    <w:p w:rsidR="00A0415B" w:rsidRPr="004855FF" w:rsidRDefault="0097201B" w:rsidP="00357195">
      <w:pPr>
        <w:pStyle w:val="BodyText"/>
        <w:spacing w:before="0" w:beforeAutospacing="0" w:after="0" w:afterAutospacing="0"/>
        <w:jc w:val="center"/>
        <w:rPr>
          <w:b/>
          <w:color w:val="000000"/>
        </w:rPr>
      </w:pPr>
      <w:r w:rsidRPr="004855FF">
        <w:rPr>
          <w:b/>
          <w:i/>
          <w:iCs/>
          <w:color w:val="000000"/>
        </w:rPr>
        <w:t>B</w:t>
      </w:r>
      <w:r w:rsidR="00A0415B" w:rsidRPr="004855FF">
        <w:rPr>
          <w:b/>
          <w:i/>
          <w:iCs/>
          <w:color w:val="000000"/>
        </w:rPr>
        <w:t xml:space="preserve">. </w:t>
      </w:r>
      <w:r w:rsidRPr="004855FF">
        <w:rPr>
          <w:b/>
          <w:i/>
          <w:iCs/>
          <w:color w:val="000000"/>
        </w:rPr>
        <w:t>S</w:t>
      </w:r>
      <w:r w:rsidR="00A0415B" w:rsidRPr="004855FF">
        <w:rPr>
          <w:b/>
          <w:i/>
          <w:iCs/>
          <w:color w:val="000000"/>
        </w:rPr>
        <w:t xml:space="preserve">ubiectele pentru: </w:t>
      </w:r>
      <w:r w:rsidR="00A0415B" w:rsidRPr="004855FF">
        <w:rPr>
          <w:b/>
          <w:i/>
          <w:iCs/>
          <w:caps/>
          <w:color w:val="000000"/>
          <w:u w:val="single"/>
        </w:rPr>
        <w:t xml:space="preserve">TEOLOGIE ISTORICĂ </w:t>
      </w:r>
      <w:r w:rsidR="00A0415B" w:rsidRPr="004855FF">
        <w:rPr>
          <w:b/>
          <w:color w:val="000000"/>
        </w:rPr>
        <w:t>– examen scris</w:t>
      </w:r>
    </w:p>
    <w:p w:rsidR="00357195" w:rsidRPr="00B04C6C" w:rsidRDefault="00357195" w:rsidP="00357195">
      <w:pPr>
        <w:pStyle w:val="BodyText"/>
        <w:spacing w:before="0" w:beforeAutospacing="0" w:after="0" w:afterAutospacing="0"/>
        <w:jc w:val="center"/>
        <w:rPr>
          <w:i/>
          <w:iCs/>
          <w:caps/>
          <w:color w:val="000000"/>
          <w:u w:val="single"/>
        </w:rPr>
      </w:pPr>
    </w:p>
    <w:p w:rsidR="00A0415B" w:rsidRPr="00B04C6C" w:rsidRDefault="00A0415B" w:rsidP="00357195">
      <w:pPr>
        <w:pStyle w:val="Subtitle"/>
        <w:jc w:val="both"/>
        <w:rPr>
          <w:color w:val="000000"/>
          <w:sz w:val="24"/>
          <w:u w:val="single"/>
        </w:rPr>
      </w:pPr>
      <w:r w:rsidRPr="00B04C6C">
        <w:rPr>
          <w:color w:val="000000"/>
          <w:sz w:val="24"/>
          <w:u w:val="single"/>
        </w:rPr>
        <w:t>ISTORIA BISERICII ORTODOXE ROMÂNE</w:t>
      </w:r>
    </w:p>
    <w:p w:rsidR="00A0415B" w:rsidRPr="00B04C6C" w:rsidRDefault="00A0415B" w:rsidP="00357195">
      <w:pPr>
        <w:pStyle w:val="Subtitle"/>
        <w:jc w:val="both"/>
        <w:rPr>
          <w:i w:val="0"/>
          <w:iCs w:val="0"/>
          <w:color w:val="000000"/>
          <w:sz w:val="24"/>
        </w:rPr>
      </w:pPr>
    </w:p>
    <w:p w:rsidR="00A0415B" w:rsidRPr="00B04C6C" w:rsidRDefault="00A0415B" w:rsidP="004855FF">
      <w:pPr>
        <w:widowControl/>
        <w:numPr>
          <w:ilvl w:val="0"/>
          <w:numId w:val="100"/>
        </w:numPr>
        <w:tabs>
          <w:tab w:val="left" w:pos="851"/>
        </w:tabs>
        <w:autoSpaceDE/>
        <w:autoSpaceDN/>
        <w:adjustRightInd/>
        <w:ind w:left="0" w:firstLine="567"/>
        <w:jc w:val="both"/>
        <w:rPr>
          <w:b/>
          <w:color w:val="000000"/>
          <w:sz w:val="24"/>
          <w:szCs w:val="24"/>
        </w:rPr>
      </w:pPr>
      <w:r w:rsidRPr="00B04C6C">
        <w:rPr>
          <w:b/>
          <w:color w:val="000000"/>
          <w:sz w:val="24"/>
          <w:szCs w:val="24"/>
        </w:rPr>
        <w:t>Teologia daco-romană – sec. IV-VI</w:t>
      </w:r>
    </w:p>
    <w:p w:rsidR="00A0415B" w:rsidRPr="00B04C6C" w:rsidRDefault="00A0415B" w:rsidP="00357195">
      <w:pPr>
        <w:ind w:firstLine="567"/>
        <w:jc w:val="both"/>
        <w:rPr>
          <w:color w:val="000000"/>
          <w:sz w:val="24"/>
          <w:szCs w:val="24"/>
        </w:rPr>
      </w:pPr>
    </w:p>
    <w:p w:rsidR="00A0415B" w:rsidRPr="00B04C6C" w:rsidRDefault="00A0415B" w:rsidP="00357195">
      <w:pPr>
        <w:pStyle w:val="Heading1"/>
        <w:spacing w:before="0"/>
        <w:ind w:firstLine="567"/>
        <w:jc w:val="both"/>
        <w:rPr>
          <w:rFonts w:ascii="Times New Roman" w:hAnsi="Times New Roman" w:cs="Times New Roman"/>
          <w:color w:val="000000"/>
          <w:sz w:val="24"/>
          <w:szCs w:val="24"/>
        </w:rPr>
      </w:pPr>
      <w:r w:rsidRPr="00B04C6C">
        <w:rPr>
          <w:rFonts w:ascii="Times New Roman" w:hAnsi="Times New Roman" w:cs="Times New Roman"/>
          <w:bCs/>
          <w:color w:val="000000"/>
          <w:sz w:val="24"/>
          <w:szCs w:val="24"/>
        </w:rPr>
        <w:t>Bibliografie</w:t>
      </w:r>
    </w:p>
    <w:p w:rsidR="00A0415B" w:rsidRPr="00B04C6C" w:rsidRDefault="00A0415B" w:rsidP="00357195">
      <w:pPr>
        <w:ind w:firstLine="567"/>
        <w:jc w:val="both"/>
        <w:rPr>
          <w:color w:val="000000"/>
          <w:sz w:val="24"/>
          <w:szCs w:val="24"/>
        </w:rPr>
      </w:pPr>
    </w:p>
    <w:p w:rsidR="00A0415B" w:rsidRPr="00ED4A04" w:rsidRDefault="00A0415B" w:rsidP="00357195">
      <w:pPr>
        <w:pStyle w:val="ListParagraph"/>
        <w:numPr>
          <w:ilvl w:val="0"/>
          <w:numId w:val="44"/>
        </w:numPr>
        <w:ind w:left="927"/>
        <w:jc w:val="both"/>
        <w:rPr>
          <w:color w:val="000000"/>
        </w:rPr>
      </w:pPr>
      <w:r w:rsidRPr="00ED4A04">
        <w:rPr>
          <w:color w:val="000000"/>
        </w:rPr>
        <w:t xml:space="preserve">Pr. Prof. Dr. Mircea Păcurariu, </w:t>
      </w:r>
      <w:r w:rsidRPr="00ED4A04">
        <w:rPr>
          <w:i/>
          <w:iCs/>
          <w:color w:val="000000"/>
        </w:rPr>
        <w:t>Istoria Bisericii Ortodoxe Române</w:t>
      </w:r>
      <w:r w:rsidRPr="00ED4A04">
        <w:rPr>
          <w:color w:val="000000"/>
        </w:rPr>
        <w:t>, vol. I-III,  Bucureşti, Editura Institutului Biblic şi de Misiune al Bisericii Ortodoxe Române, 1992-1997 (capitolele aferente).</w:t>
      </w:r>
    </w:p>
    <w:p w:rsidR="00A0415B" w:rsidRPr="00ED4A04" w:rsidRDefault="00A0415B" w:rsidP="00357195">
      <w:pPr>
        <w:pStyle w:val="ListParagraph"/>
        <w:numPr>
          <w:ilvl w:val="0"/>
          <w:numId w:val="44"/>
        </w:numPr>
        <w:ind w:left="927"/>
        <w:jc w:val="both"/>
        <w:rPr>
          <w:color w:val="000000"/>
        </w:rPr>
      </w:pPr>
      <w:r w:rsidRPr="00ED4A04">
        <w:rPr>
          <w:color w:val="000000"/>
        </w:rPr>
        <w:t xml:space="preserve">Mihail Diaconescu, </w:t>
      </w:r>
      <w:r w:rsidRPr="00ED4A04">
        <w:rPr>
          <w:i/>
          <w:color w:val="000000"/>
        </w:rPr>
        <w:t>Istoria literaturii dacoromane</w:t>
      </w:r>
      <w:r w:rsidRPr="00ED4A04">
        <w:rPr>
          <w:color w:val="000000"/>
        </w:rPr>
        <w:t>, Bucureşti, Editura Alcor Edimpex, 1999.</w:t>
      </w:r>
    </w:p>
    <w:p w:rsidR="00A0415B" w:rsidRPr="00ED4A04" w:rsidRDefault="00A0415B" w:rsidP="00357195">
      <w:pPr>
        <w:pStyle w:val="ListParagraph"/>
        <w:numPr>
          <w:ilvl w:val="0"/>
          <w:numId w:val="44"/>
        </w:numPr>
        <w:ind w:left="927"/>
        <w:jc w:val="both"/>
        <w:rPr>
          <w:color w:val="000000"/>
        </w:rPr>
      </w:pPr>
      <w:r w:rsidRPr="00ED4A04">
        <w:rPr>
          <w:color w:val="000000"/>
        </w:rPr>
        <w:t xml:space="preserve">Preot Prof. Dr. Ioan G. Coman, </w:t>
      </w:r>
      <w:r w:rsidRPr="00ED4A04">
        <w:rPr>
          <w:i/>
          <w:iCs/>
          <w:color w:val="000000"/>
        </w:rPr>
        <w:t>Scriitori bisericeşti din epoca străromână</w:t>
      </w:r>
      <w:r w:rsidRPr="00ED4A04">
        <w:rPr>
          <w:color w:val="000000"/>
        </w:rPr>
        <w:t>, Bucureşti, EIBMBOR, 1979.</w:t>
      </w:r>
    </w:p>
    <w:p w:rsidR="00A0415B" w:rsidRPr="00B04C6C" w:rsidRDefault="00A0415B" w:rsidP="00357195">
      <w:pPr>
        <w:ind w:firstLine="567"/>
        <w:jc w:val="both"/>
        <w:rPr>
          <w:color w:val="000000"/>
          <w:sz w:val="24"/>
          <w:szCs w:val="24"/>
        </w:rPr>
      </w:pPr>
    </w:p>
    <w:p w:rsidR="00A0415B" w:rsidRPr="00B04C6C" w:rsidRDefault="00A0415B" w:rsidP="004855FF">
      <w:pPr>
        <w:widowControl/>
        <w:numPr>
          <w:ilvl w:val="0"/>
          <w:numId w:val="100"/>
        </w:numPr>
        <w:tabs>
          <w:tab w:val="left" w:pos="993"/>
        </w:tabs>
        <w:autoSpaceDE/>
        <w:autoSpaceDN/>
        <w:adjustRightInd/>
        <w:ind w:left="0" w:firstLine="567"/>
        <w:jc w:val="both"/>
        <w:rPr>
          <w:b/>
          <w:color w:val="000000"/>
          <w:sz w:val="24"/>
          <w:szCs w:val="24"/>
        </w:rPr>
      </w:pPr>
      <w:r w:rsidRPr="00B04C6C">
        <w:rPr>
          <w:b/>
          <w:color w:val="000000"/>
          <w:sz w:val="24"/>
          <w:szCs w:val="24"/>
        </w:rPr>
        <w:lastRenderedPageBreak/>
        <w:t>Dezbinarea Bisericii Ortodoxe din Transilvania – 1698-1701</w:t>
      </w:r>
    </w:p>
    <w:p w:rsidR="00A0415B" w:rsidRPr="00B04C6C" w:rsidRDefault="00A0415B" w:rsidP="00357195">
      <w:pPr>
        <w:ind w:firstLine="567"/>
        <w:jc w:val="both"/>
        <w:rPr>
          <w:color w:val="000000"/>
          <w:sz w:val="24"/>
          <w:szCs w:val="24"/>
        </w:rPr>
      </w:pPr>
    </w:p>
    <w:p w:rsidR="00A0415B" w:rsidRPr="00B04C6C" w:rsidRDefault="00A0415B" w:rsidP="00357195">
      <w:pPr>
        <w:pStyle w:val="Heading1"/>
        <w:spacing w:before="0"/>
        <w:ind w:firstLine="567"/>
        <w:jc w:val="both"/>
        <w:rPr>
          <w:rFonts w:ascii="Times New Roman" w:hAnsi="Times New Roman" w:cs="Times New Roman"/>
          <w:color w:val="000000"/>
          <w:sz w:val="24"/>
          <w:szCs w:val="24"/>
        </w:rPr>
      </w:pPr>
      <w:r w:rsidRPr="00B04C6C">
        <w:rPr>
          <w:rFonts w:ascii="Times New Roman" w:hAnsi="Times New Roman" w:cs="Times New Roman"/>
          <w:bCs/>
          <w:color w:val="000000"/>
          <w:sz w:val="24"/>
          <w:szCs w:val="24"/>
        </w:rPr>
        <w:t>Bibliografie</w:t>
      </w:r>
    </w:p>
    <w:p w:rsidR="00A0415B" w:rsidRPr="00B04C6C" w:rsidRDefault="00A0415B" w:rsidP="00357195">
      <w:pPr>
        <w:jc w:val="both"/>
        <w:rPr>
          <w:color w:val="000000"/>
          <w:sz w:val="24"/>
          <w:szCs w:val="24"/>
        </w:rPr>
      </w:pPr>
    </w:p>
    <w:p w:rsidR="00A0415B" w:rsidRPr="00ED4A04" w:rsidRDefault="00A0415B" w:rsidP="00357195">
      <w:pPr>
        <w:pStyle w:val="ListParagraph"/>
        <w:numPr>
          <w:ilvl w:val="0"/>
          <w:numId w:val="126"/>
        </w:numPr>
        <w:jc w:val="both"/>
        <w:rPr>
          <w:color w:val="000000"/>
        </w:rPr>
      </w:pPr>
      <w:r w:rsidRPr="00ED4A04">
        <w:rPr>
          <w:color w:val="000000"/>
        </w:rPr>
        <w:t xml:space="preserve">Silviu Dragomir, </w:t>
      </w:r>
      <w:r w:rsidRPr="00ED4A04">
        <w:rPr>
          <w:i/>
          <w:color w:val="000000"/>
        </w:rPr>
        <w:t>Istoria dezrobirii religioase a românilor din Ardeal în secolul XVIII</w:t>
      </w:r>
      <w:r w:rsidRPr="00ED4A04">
        <w:rPr>
          <w:color w:val="000000"/>
        </w:rPr>
        <w:t>, Ediţie îngrijită, studiu introductiv şi note de arhimandrit Emanuil Rus, Cluj-Napoca, Editura Dacia, 2002.</w:t>
      </w:r>
    </w:p>
    <w:p w:rsidR="00A0415B" w:rsidRPr="00ED4A04" w:rsidRDefault="00A0415B" w:rsidP="00357195">
      <w:pPr>
        <w:pStyle w:val="ListParagraph"/>
        <w:numPr>
          <w:ilvl w:val="0"/>
          <w:numId w:val="126"/>
        </w:numPr>
        <w:jc w:val="both"/>
        <w:rPr>
          <w:color w:val="000000"/>
        </w:rPr>
      </w:pPr>
      <w:r w:rsidRPr="00ED4A04">
        <w:rPr>
          <w:color w:val="000000"/>
        </w:rPr>
        <w:t xml:space="preserve">Silviu Dragomir, </w:t>
      </w:r>
      <w:r w:rsidRPr="00ED4A04">
        <w:rPr>
          <w:i/>
          <w:color w:val="000000"/>
        </w:rPr>
        <w:t>Românii din Transilvania şi Unirea cu Biserica Romei. Documente apocrife privitoare la începuturile unirii cu catolicismul roman (1697-1701)</w:t>
      </w:r>
      <w:r w:rsidRPr="00ED4A04">
        <w:rPr>
          <w:color w:val="000000"/>
        </w:rPr>
        <w:t xml:space="preserve"> în “Biserica Ortodoxă Română”, nr. 9-10, sept.-oct. 1962, republicat în extras de Editura Arhiepiscopiei Ortodoxe Române a Vadului, Feleacului şi Clujului, Cluj, 1990.</w:t>
      </w:r>
    </w:p>
    <w:p w:rsidR="00A0415B" w:rsidRPr="00ED4A04" w:rsidRDefault="00A0415B" w:rsidP="00357195">
      <w:pPr>
        <w:pStyle w:val="ListParagraph"/>
        <w:numPr>
          <w:ilvl w:val="0"/>
          <w:numId w:val="126"/>
        </w:numPr>
        <w:jc w:val="both"/>
        <w:rPr>
          <w:color w:val="000000"/>
        </w:rPr>
      </w:pPr>
      <w:r w:rsidRPr="00ED4A04">
        <w:rPr>
          <w:color w:val="000000"/>
        </w:rPr>
        <w:t xml:space="preserve">Preot prof. dr. Mircea Păcurariu, </w:t>
      </w:r>
      <w:r w:rsidRPr="00ED4A04">
        <w:rPr>
          <w:i/>
          <w:iCs/>
          <w:color w:val="000000"/>
        </w:rPr>
        <w:t>Uniaţia în Transilvania în trecut şi astăzi</w:t>
      </w:r>
      <w:r w:rsidRPr="00ED4A04">
        <w:rPr>
          <w:color w:val="000000"/>
        </w:rPr>
        <w:t>, Sibiu, Editura Mitropoliei Ardealului, 1994.</w:t>
      </w:r>
    </w:p>
    <w:p w:rsidR="00A0415B" w:rsidRPr="00B04C6C" w:rsidRDefault="00A0415B" w:rsidP="00357195">
      <w:pPr>
        <w:ind w:left="360"/>
        <w:jc w:val="both"/>
        <w:rPr>
          <w:b/>
          <w:color w:val="000000"/>
          <w:sz w:val="24"/>
          <w:szCs w:val="24"/>
          <w:u w:val="single"/>
        </w:rPr>
      </w:pPr>
    </w:p>
    <w:p w:rsidR="00A0415B" w:rsidRPr="0097201B" w:rsidRDefault="00A0415B" w:rsidP="00357195">
      <w:pPr>
        <w:jc w:val="both"/>
        <w:rPr>
          <w:i/>
          <w:color w:val="000000"/>
          <w:sz w:val="24"/>
          <w:szCs w:val="24"/>
          <w:u w:val="single"/>
        </w:rPr>
      </w:pPr>
      <w:r w:rsidRPr="0097201B">
        <w:rPr>
          <w:i/>
          <w:color w:val="000000"/>
          <w:sz w:val="24"/>
          <w:szCs w:val="24"/>
          <w:u w:val="single"/>
        </w:rPr>
        <w:t>ISTORIA BISERICEASCĂ UNIVERSALĂ</w:t>
      </w:r>
    </w:p>
    <w:p w:rsidR="00A0415B" w:rsidRPr="00B04C6C" w:rsidRDefault="00A0415B" w:rsidP="00357195">
      <w:pPr>
        <w:ind w:left="360"/>
        <w:jc w:val="both"/>
        <w:rPr>
          <w:color w:val="000000"/>
          <w:sz w:val="24"/>
          <w:szCs w:val="24"/>
        </w:rPr>
      </w:pPr>
    </w:p>
    <w:p w:rsidR="00A0415B" w:rsidRDefault="00A0415B" w:rsidP="004855FF">
      <w:pPr>
        <w:ind w:firstLine="720"/>
        <w:jc w:val="both"/>
        <w:rPr>
          <w:color w:val="000000"/>
          <w:sz w:val="24"/>
          <w:szCs w:val="24"/>
        </w:rPr>
      </w:pPr>
      <w:r w:rsidRPr="00B04C6C">
        <w:rPr>
          <w:b/>
          <w:color w:val="000000"/>
          <w:sz w:val="24"/>
          <w:szCs w:val="24"/>
        </w:rPr>
        <w:t>3. Teologia trinitară în preocupările Sfinţilor Părinţi şi ale Sinoadelor Ecumenice din secolul al IV-lea</w:t>
      </w:r>
      <w:r w:rsidRPr="00B04C6C">
        <w:rPr>
          <w:color w:val="000000"/>
          <w:sz w:val="24"/>
          <w:szCs w:val="24"/>
        </w:rPr>
        <w:t>.</w:t>
      </w:r>
    </w:p>
    <w:p w:rsidR="004855FF" w:rsidRPr="00B04C6C" w:rsidRDefault="004855FF" w:rsidP="004855FF">
      <w:pPr>
        <w:ind w:firstLine="720"/>
        <w:jc w:val="both"/>
        <w:rPr>
          <w:color w:val="000000"/>
          <w:sz w:val="24"/>
          <w:szCs w:val="24"/>
        </w:rPr>
      </w:pPr>
    </w:p>
    <w:p w:rsidR="00A0415B" w:rsidRPr="00B04C6C" w:rsidRDefault="00A0415B" w:rsidP="004855FF">
      <w:pPr>
        <w:ind w:firstLine="720"/>
        <w:jc w:val="both"/>
        <w:rPr>
          <w:color w:val="000000"/>
          <w:sz w:val="24"/>
          <w:szCs w:val="24"/>
        </w:rPr>
      </w:pPr>
      <w:r w:rsidRPr="00B04C6C">
        <w:rPr>
          <w:color w:val="000000"/>
          <w:sz w:val="24"/>
          <w:szCs w:val="24"/>
        </w:rPr>
        <w:t xml:space="preserve">4.  </w:t>
      </w:r>
      <w:r w:rsidRPr="00B04C6C">
        <w:rPr>
          <w:b/>
          <w:color w:val="000000"/>
          <w:sz w:val="24"/>
          <w:szCs w:val="24"/>
        </w:rPr>
        <w:t>Teologia hristologică în preocupările Sfinţilor Părinţi şi ale Sinoadelor Ecumenice derulate în sec. V-VIII</w:t>
      </w:r>
      <w:r w:rsidRPr="00B04C6C">
        <w:rPr>
          <w:color w:val="000000"/>
          <w:sz w:val="24"/>
          <w:szCs w:val="24"/>
        </w:rPr>
        <w:t xml:space="preserve">. </w:t>
      </w:r>
    </w:p>
    <w:p w:rsidR="00A0415B" w:rsidRPr="00B04C6C" w:rsidRDefault="00A0415B" w:rsidP="00357195">
      <w:pPr>
        <w:pStyle w:val="Heading1"/>
        <w:spacing w:before="0"/>
        <w:ind w:firstLine="348"/>
        <w:jc w:val="both"/>
        <w:rPr>
          <w:rFonts w:ascii="Times New Roman" w:hAnsi="Times New Roman" w:cs="Times New Roman"/>
          <w:color w:val="000000"/>
          <w:sz w:val="24"/>
          <w:szCs w:val="24"/>
        </w:rPr>
      </w:pPr>
      <w:r w:rsidRPr="00B04C6C">
        <w:rPr>
          <w:rFonts w:ascii="Times New Roman" w:hAnsi="Times New Roman" w:cs="Times New Roman"/>
          <w:bCs/>
          <w:color w:val="000000"/>
          <w:sz w:val="24"/>
          <w:szCs w:val="24"/>
        </w:rPr>
        <w:t>Bibliografie</w:t>
      </w:r>
    </w:p>
    <w:p w:rsidR="00A0415B" w:rsidRPr="00B04C6C" w:rsidRDefault="00A0415B" w:rsidP="00357195">
      <w:pPr>
        <w:widowControl/>
        <w:numPr>
          <w:ilvl w:val="0"/>
          <w:numId w:val="112"/>
        </w:numPr>
        <w:autoSpaceDE/>
        <w:autoSpaceDN/>
        <w:adjustRightInd/>
        <w:jc w:val="both"/>
        <w:rPr>
          <w:color w:val="000000"/>
          <w:sz w:val="24"/>
          <w:szCs w:val="24"/>
        </w:rPr>
      </w:pPr>
      <w:r w:rsidRPr="00B04C6C">
        <w:rPr>
          <w:color w:val="000000"/>
          <w:sz w:val="24"/>
          <w:szCs w:val="24"/>
        </w:rPr>
        <w:t xml:space="preserve">Pr. prof.univ.dr. Nicolae </w:t>
      </w:r>
      <w:r w:rsidRPr="00B04C6C">
        <w:rPr>
          <w:b/>
          <w:color w:val="000000"/>
          <w:sz w:val="24"/>
          <w:szCs w:val="24"/>
        </w:rPr>
        <w:t>Chifăr</w:t>
      </w:r>
      <w:r w:rsidRPr="00B04C6C">
        <w:rPr>
          <w:color w:val="000000"/>
          <w:sz w:val="24"/>
          <w:szCs w:val="24"/>
        </w:rPr>
        <w:t xml:space="preserve">, </w:t>
      </w:r>
      <w:r w:rsidRPr="00B04C6C">
        <w:rPr>
          <w:i/>
          <w:color w:val="000000"/>
          <w:sz w:val="24"/>
          <w:szCs w:val="24"/>
        </w:rPr>
        <w:t>Istoria creştinismului</w:t>
      </w:r>
      <w:r w:rsidRPr="00B04C6C">
        <w:rPr>
          <w:color w:val="000000"/>
          <w:sz w:val="24"/>
          <w:szCs w:val="24"/>
        </w:rPr>
        <w:t xml:space="preserve">, vol. 2, Iaşi, Trinitas, 2000. </w:t>
      </w:r>
    </w:p>
    <w:p w:rsidR="00A0415B" w:rsidRPr="00B04C6C" w:rsidRDefault="00A0415B" w:rsidP="00357195">
      <w:pPr>
        <w:widowControl/>
        <w:numPr>
          <w:ilvl w:val="0"/>
          <w:numId w:val="112"/>
        </w:numPr>
        <w:autoSpaceDE/>
        <w:autoSpaceDN/>
        <w:adjustRightInd/>
        <w:jc w:val="both"/>
        <w:rPr>
          <w:color w:val="000000"/>
          <w:sz w:val="24"/>
          <w:szCs w:val="24"/>
        </w:rPr>
      </w:pPr>
      <w:r w:rsidRPr="00B04C6C">
        <w:rPr>
          <w:color w:val="000000"/>
          <w:sz w:val="24"/>
          <w:szCs w:val="24"/>
        </w:rPr>
        <w:t xml:space="preserve">Pr. prof.univ.dr. Ioan G. </w:t>
      </w:r>
      <w:r w:rsidRPr="00B04C6C">
        <w:rPr>
          <w:b/>
          <w:color w:val="000000"/>
          <w:sz w:val="24"/>
          <w:szCs w:val="24"/>
        </w:rPr>
        <w:t>Coman</w:t>
      </w:r>
      <w:r w:rsidRPr="00B04C6C">
        <w:rPr>
          <w:color w:val="000000"/>
          <w:sz w:val="24"/>
          <w:szCs w:val="24"/>
        </w:rPr>
        <w:t xml:space="preserve">, </w:t>
      </w:r>
      <w:r w:rsidRPr="00B04C6C">
        <w:rPr>
          <w:i/>
          <w:color w:val="000000"/>
          <w:sz w:val="24"/>
          <w:szCs w:val="24"/>
        </w:rPr>
        <w:t>Şi Cuvântul trup S-a făcut</w:t>
      </w:r>
      <w:r w:rsidRPr="00B04C6C">
        <w:rPr>
          <w:color w:val="000000"/>
          <w:sz w:val="24"/>
          <w:szCs w:val="24"/>
        </w:rPr>
        <w:t>, Timişoara, Editura Mitropoliei Banatului, 1993.</w:t>
      </w:r>
    </w:p>
    <w:p w:rsidR="00A0415B" w:rsidRPr="00B04C6C" w:rsidRDefault="00A0415B" w:rsidP="00357195">
      <w:pPr>
        <w:widowControl/>
        <w:numPr>
          <w:ilvl w:val="0"/>
          <w:numId w:val="112"/>
        </w:numPr>
        <w:autoSpaceDE/>
        <w:autoSpaceDN/>
        <w:adjustRightInd/>
        <w:jc w:val="both"/>
        <w:rPr>
          <w:color w:val="000000"/>
          <w:sz w:val="24"/>
          <w:szCs w:val="24"/>
        </w:rPr>
      </w:pPr>
      <w:r w:rsidRPr="00B04C6C">
        <w:rPr>
          <w:color w:val="000000"/>
          <w:sz w:val="24"/>
          <w:szCs w:val="24"/>
        </w:rPr>
        <w:t xml:space="preserve">Paul L. </w:t>
      </w:r>
      <w:r w:rsidRPr="00B04C6C">
        <w:rPr>
          <w:b/>
          <w:color w:val="000000"/>
          <w:sz w:val="24"/>
          <w:szCs w:val="24"/>
        </w:rPr>
        <w:t>Gavrilyuk</w:t>
      </w:r>
      <w:r w:rsidRPr="00B04C6C">
        <w:rPr>
          <w:color w:val="000000"/>
          <w:sz w:val="24"/>
          <w:szCs w:val="24"/>
        </w:rPr>
        <w:t xml:space="preserve">, </w:t>
      </w:r>
      <w:r w:rsidRPr="00B04C6C">
        <w:rPr>
          <w:i/>
          <w:color w:val="000000"/>
          <w:sz w:val="24"/>
          <w:szCs w:val="24"/>
        </w:rPr>
        <w:t>Pătimirea Dumnezeului nepătimitor, dialecticile gândirii patristice</w:t>
      </w:r>
      <w:r w:rsidRPr="00B04C6C">
        <w:rPr>
          <w:color w:val="000000"/>
          <w:sz w:val="24"/>
          <w:szCs w:val="24"/>
        </w:rPr>
        <w:t>, Iaşi, Doxologia, 2013.</w:t>
      </w:r>
    </w:p>
    <w:p w:rsidR="00A0415B" w:rsidRDefault="00A0415B" w:rsidP="00357195">
      <w:pPr>
        <w:widowControl/>
        <w:numPr>
          <w:ilvl w:val="0"/>
          <w:numId w:val="112"/>
        </w:numPr>
        <w:autoSpaceDE/>
        <w:autoSpaceDN/>
        <w:adjustRightInd/>
        <w:jc w:val="both"/>
        <w:rPr>
          <w:color w:val="000000"/>
          <w:sz w:val="24"/>
          <w:szCs w:val="24"/>
        </w:rPr>
      </w:pPr>
      <w:r w:rsidRPr="00B04C6C">
        <w:rPr>
          <w:color w:val="000000"/>
          <w:sz w:val="24"/>
          <w:szCs w:val="24"/>
        </w:rPr>
        <w:t>Christoph</w:t>
      </w:r>
      <w:r w:rsidRPr="00B04C6C">
        <w:rPr>
          <w:b/>
          <w:color w:val="000000"/>
          <w:sz w:val="24"/>
          <w:szCs w:val="24"/>
        </w:rPr>
        <w:t xml:space="preserve"> Schönborn</w:t>
      </w:r>
      <w:r w:rsidRPr="00B04C6C">
        <w:rPr>
          <w:color w:val="000000"/>
          <w:sz w:val="24"/>
          <w:szCs w:val="24"/>
        </w:rPr>
        <w:t xml:space="preserve">, </w:t>
      </w:r>
      <w:r w:rsidRPr="00B04C6C">
        <w:rPr>
          <w:i/>
          <w:color w:val="000000"/>
          <w:sz w:val="24"/>
          <w:szCs w:val="24"/>
        </w:rPr>
        <w:t xml:space="preserve">Die Christus-Ikone. Eine theologische Hinführung, </w:t>
      </w:r>
      <w:r w:rsidRPr="00B04C6C">
        <w:rPr>
          <w:color w:val="000000"/>
          <w:sz w:val="24"/>
          <w:szCs w:val="24"/>
        </w:rPr>
        <w:t xml:space="preserve">Novalis Verlag, 1984, traducere în limba română </w:t>
      </w:r>
      <w:r w:rsidRPr="00B04C6C">
        <w:rPr>
          <w:i/>
          <w:color w:val="000000"/>
          <w:sz w:val="24"/>
          <w:szCs w:val="24"/>
        </w:rPr>
        <w:t>Icoana lui Hristos</w:t>
      </w:r>
      <w:r w:rsidRPr="00B04C6C">
        <w:rPr>
          <w:color w:val="000000"/>
          <w:sz w:val="24"/>
          <w:szCs w:val="24"/>
        </w:rPr>
        <w:t xml:space="preserve">, </w:t>
      </w:r>
      <w:r w:rsidRPr="00B04C6C">
        <w:rPr>
          <w:i/>
          <w:color w:val="000000"/>
          <w:sz w:val="24"/>
          <w:szCs w:val="24"/>
        </w:rPr>
        <w:t>o introducere teologică</w:t>
      </w:r>
      <w:r w:rsidRPr="00B04C6C">
        <w:rPr>
          <w:color w:val="000000"/>
          <w:sz w:val="24"/>
          <w:szCs w:val="24"/>
        </w:rPr>
        <w:t>, Bucureşti, Anastasia, 1996.</w:t>
      </w:r>
    </w:p>
    <w:p w:rsidR="004855FF" w:rsidRPr="00B04C6C" w:rsidRDefault="004855FF" w:rsidP="004855FF">
      <w:pPr>
        <w:widowControl/>
        <w:autoSpaceDE/>
        <w:autoSpaceDN/>
        <w:adjustRightInd/>
        <w:ind w:left="1080"/>
        <w:jc w:val="both"/>
        <w:rPr>
          <w:color w:val="000000"/>
          <w:sz w:val="24"/>
          <w:szCs w:val="24"/>
        </w:rPr>
      </w:pPr>
    </w:p>
    <w:p w:rsidR="00A0415B" w:rsidRDefault="00A0415B" w:rsidP="00357195">
      <w:pPr>
        <w:jc w:val="both"/>
        <w:rPr>
          <w:i/>
          <w:color w:val="000000"/>
          <w:sz w:val="24"/>
          <w:szCs w:val="24"/>
          <w:u w:val="single"/>
        </w:rPr>
      </w:pPr>
      <w:r w:rsidRPr="00B04C6C">
        <w:rPr>
          <w:i/>
          <w:color w:val="000000"/>
          <w:sz w:val="24"/>
          <w:szCs w:val="24"/>
          <w:u w:val="single"/>
        </w:rPr>
        <w:t>ISTORIA ŞI SPIRITUALITATEA BIZANŢULUI</w:t>
      </w:r>
    </w:p>
    <w:p w:rsidR="004855FF" w:rsidRPr="00B04C6C" w:rsidRDefault="004855FF" w:rsidP="00357195">
      <w:pPr>
        <w:jc w:val="both"/>
        <w:rPr>
          <w:i/>
          <w:color w:val="000000"/>
          <w:sz w:val="24"/>
          <w:szCs w:val="24"/>
          <w:u w:val="single"/>
        </w:rPr>
      </w:pPr>
    </w:p>
    <w:p w:rsidR="00A0415B" w:rsidRPr="00B04C6C" w:rsidRDefault="00A0415B" w:rsidP="004855FF">
      <w:pPr>
        <w:ind w:firstLine="720"/>
        <w:jc w:val="both"/>
        <w:rPr>
          <w:b/>
          <w:color w:val="000000"/>
          <w:sz w:val="24"/>
          <w:szCs w:val="24"/>
        </w:rPr>
      </w:pPr>
      <w:r w:rsidRPr="00B04C6C">
        <w:rPr>
          <w:b/>
          <w:color w:val="000000"/>
          <w:sz w:val="24"/>
          <w:szCs w:val="24"/>
        </w:rPr>
        <w:t>5. Epoca lui Iustinian I (518-565)</w:t>
      </w:r>
    </w:p>
    <w:p w:rsidR="00A0415B" w:rsidRPr="00B04C6C" w:rsidRDefault="00A0415B" w:rsidP="00357195">
      <w:pPr>
        <w:jc w:val="both"/>
        <w:rPr>
          <w:color w:val="000000"/>
          <w:sz w:val="24"/>
          <w:szCs w:val="24"/>
        </w:rPr>
      </w:pPr>
      <w:r w:rsidRPr="00B04C6C">
        <w:rPr>
          <w:color w:val="000000"/>
          <w:sz w:val="24"/>
          <w:szCs w:val="24"/>
        </w:rPr>
        <w:t>Bibliografie:</w:t>
      </w:r>
    </w:p>
    <w:p w:rsidR="00A0415B" w:rsidRPr="00B04C6C" w:rsidRDefault="00A0415B" w:rsidP="00357195">
      <w:pPr>
        <w:widowControl/>
        <w:numPr>
          <w:ilvl w:val="0"/>
          <w:numId w:val="102"/>
        </w:numPr>
        <w:autoSpaceDE/>
        <w:autoSpaceDN/>
        <w:adjustRightInd/>
        <w:jc w:val="both"/>
        <w:rPr>
          <w:color w:val="000000"/>
          <w:sz w:val="24"/>
          <w:szCs w:val="24"/>
        </w:rPr>
      </w:pPr>
      <w:r w:rsidRPr="00B04C6C">
        <w:rPr>
          <w:b/>
          <w:color w:val="000000"/>
          <w:sz w:val="24"/>
          <w:szCs w:val="24"/>
        </w:rPr>
        <w:t>Nicolae B</w:t>
      </w:r>
      <w:r w:rsidRPr="00B04C6C">
        <w:rPr>
          <w:b/>
          <w:caps/>
          <w:color w:val="000000"/>
          <w:sz w:val="24"/>
          <w:szCs w:val="24"/>
        </w:rPr>
        <w:t>ănescu</w:t>
      </w:r>
      <w:r w:rsidRPr="00B04C6C">
        <w:rPr>
          <w:color w:val="000000"/>
          <w:sz w:val="24"/>
          <w:szCs w:val="24"/>
        </w:rPr>
        <w:t>, „</w:t>
      </w:r>
      <w:r w:rsidRPr="00B04C6C">
        <w:rPr>
          <w:rStyle w:val="ff5"/>
          <w:color w:val="000000"/>
          <w:sz w:val="24"/>
          <w:szCs w:val="24"/>
        </w:rPr>
        <w:t>Împăratul Justinian I (527-565)”,</w:t>
      </w:r>
      <w:r w:rsidRPr="00B04C6C">
        <w:rPr>
          <w:color w:val="000000"/>
          <w:sz w:val="24"/>
          <w:szCs w:val="24"/>
        </w:rPr>
        <w:t xml:space="preserve"> în „MITROPOLIA OLTENIEI”, anul XIV, 1962, nr. 1-2 (ianuarie-februarie), pp. 13-22.</w:t>
      </w:r>
    </w:p>
    <w:p w:rsidR="00A0415B" w:rsidRPr="00B04C6C" w:rsidRDefault="00A0415B" w:rsidP="00357195">
      <w:pPr>
        <w:widowControl/>
        <w:numPr>
          <w:ilvl w:val="0"/>
          <w:numId w:val="102"/>
        </w:numPr>
        <w:autoSpaceDE/>
        <w:autoSpaceDN/>
        <w:adjustRightInd/>
        <w:jc w:val="both"/>
        <w:rPr>
          <w:color w:val="000000"/>
          <w:sz w:val="24"/>
          <w:szCs w:val="24"/>
        </w:rPr>
      </w:pPr>
      <w:r w:rsidRPr="00B04C6C">
        <w:rPr>
          <w:b/>
          <w:color w:val="000000"/>
          <w:sz w:val="24"/>
          <w:szCs w:val="24"/>
        </w:rPr>
        <w:t>Asterios GEROSTERGIOS</w:t>
      </w:r>
      <w:r w:rsidRPr="00B04C6C">
        <w:rPr>
          <w:color w:val="000000"/>
          <w:sz w:val="24"/>
          <w:szCs w:val="24"/>
        </w:rPr>
        <w:t>,</w:t>
      </w:r>
      <w:r w:rsidRPr="00B04C6C">
        <w:rPr>
          <w:b/>
          <w:color w:val="000000"/>
          <w:sz w:val="24"/>
          <w:szCs w:val="24"/>
        </w:rPr>
        <w:t xml:space="preserve"> </w:t>
      </w:r>
      <w:r w:rsidRPr="00B04C6C">
        <w:rPr>
          <w:color w:val="000000"/>
          <w:sz w:val="24"/>
          <w:szCs w:val="24"/>
        </w:rPr>
        <w:t xml:space="preserve"> </w:t>
      </w:r>
      <w:r w:rsidRPr="00B04C6C">
        <w:rPr>
          <w:i/>
          <w:color w:val="000000"/>
          <w:sz w:val="24"/>
          <w:szCs w:val="24"/>
        </w:rPr>
        <w:t>Iustinian cel Mare. Sfânt şi Împărat</w:t>
      </w:r>
      <w:r w:rsidRPr="00B04C6C">
        <w:rPr>
          <w:color w:val="000000"/>
          <w:sz w:val="24"/>
          <w:szCs w:val="24"/>
        </w:rPr>
        <w:t>, traducere din limba engleză de Ovidiu IOAN, Bucureşti, Editura Sophia, 2004.</w:t>
      </w:r>
    </w:p>
    <w:p w:rsidR="00A0415B" w:rsidRPr="00B04C6C" w:rsidRDefault="00A0415B" w:rsidP="00357195">
      <w:pPr>
        <w:widowControl/>
        <w:numPr>
          <w:ilvl w:val="0"/>
          <w:numId w:val="102"/>
        </w:numPr>
        <w:autoSpaceDE/>
        <w:autoSpaceDN/>
        <w:adjustRightInd/>
        <w:jc w:val="both"/>
        <w:rPr>
          <w:color w:val="000000"/>
          <w:sz w:val="24"/>
          <w:szCs w:val="24"/>
        </w:rPr>
      </w:pPr>
      <w:r w:rsidRPr="00B04C6C">
        <w:rPr>
          <w:b/>
          <w:color w:val="000000"/>
          <w:sz w:val="24"/>
          <w:szCs w:val="24"/>
        </w:rPr>
        <w:t>Alexander Alexandrovitsch VASILIEV</w:t>
      </w:r>
      <w:r w:rsidRPr="00B04C6C">
        <w:rPr>
          <w:color w:val="000000"/>
          <w:sz w:val="24"/>
          <w:szCs w:val="24"/>
        </w:rPr>
        <w:t xml:space="preserve">, </w:t>
      </w:r>
      <w:r w:rsidRPr="00B04C6C">
        <w:rPr>
          <w:i/>
          <w:color w:val="000000"/>
          <w:sz w:val="24"/>
          <w:szCs w:val="24"/>
        </w:rPr>
        <w:t>Istoria Imperiului Bizantin</w:t>
      </w:r>
      <w:r w:rsidRPr="00B04C6C">
        <w:rPr>
          <w:color w:val="000000"/>
          <w:sz w:val="24"/>
          <w:szCs w:val="24"/>
        </w:rPr>
        <w:t>,</w:t>
      </w:r>
      <w:r w:rsidRPr="00B04C6C">
        <w:rPr>
          <w:color w:val="000000"/>
          <w:sz w:val="24"/>
          <w:szCs w:val="24"/>
          <w:shd w:val="clear" w:color="auto" w:fill="FFFFFF"/>
        </w:rPr>
        <w:t xml:space="preserve"> traducere şi note de Ionuţ-Alexandru TUDORIE, Vasile-Adrian CARABĂ, Sebastian-Laurenţiu NAZÂRU, studiu introductiv de Ionuţ-Alexandru TUDORIE, Iaşi, Editura Polirom, 2010,</w:t>
      </w:r>
      <w:r w:rsidRPr="00B04C6C">
        <w:rPr>
          <w:i/>
          <w:color w:val="000000"/>
          <w:sz w:val="24"/>
          <w:szCs w:val="24"/>
        </w:rPr>
        <w:t xml:space="preserve"> </w:t>
      </w:r>
      <w:r w:rsidRPr="00B04C6C">
        <w:rPr>
          <w:color w:val="000000"/>
          <w:sz w:val="24"/>
          <w:szCs w:val="24"/>
        </w:rPr>
        <w:t>pp. 163-214.</w:t>
      </w:r>
    </w:p>
    <w:p w:rsidR="004855FF" w:rsidRDefault="004855FF" w:rsidP="00357195">
      <w:pPr>
        <w:jc w:val="both"/>
        <w:rPr>
          <w:b/>
          <w:color w:val="000000"/>
          <w:sz w:val="24"/>
          <w:szCs w:val="24"/>
        </w:rPr>
      </w:pPr>
    </w:p>
    <w:p w:rsidR="00A0415B" w:rsidRPr="00B04C6C" w:rsidRDefault="00A0415B" w:rsidP="004855FF">
      <w:pPr>
        <w:ind w:firstLine="720"/>
        <w:jc w:val="both"/>
        <w:rPr>
          <w:b/>
          <w:color w:val="000000"/>
          <w:sz w:val="24"/>
          <w:szCs w:val="24"/>
        </w:rPr>
      </w:pPr>
      <w:r w:rsidRPr="00B04C6C">
        <w:rPr>
          <w:b/>
          <w:color w:val="000000"/>
          <w:sz w:val="24"/>
          <w:szCs w:val="24"/>
        </w:rPr>
        <w:t>6. Instituţiile Imperiului Bizantin (Curtea imperială, armata, patriarhia)</w:t>
      </w:r>
    </w:p>
    <w:p w:rsidR="00A0415B" w:rsidRPr="00B04C6C" w:rsidRDefault="00A0415B" w:rsidP="00357195">
      <w:pPr>
        <w:jc w:val="both"/>
        <w:rPr>
          <w:color w:val="000000"/>
          <w:sz w:val="24"/>
          <w:szCs w:val="24"/>
        </w:rPr>
      </w:pPr>
      <w:r w:rsidRPr="00B04C6C">
        <w:rPr>
          <w:color w:val="000000"/>
          <w:sz w:val="24"/>
          <w:szCs w:val="24"/>
        </w:rPr>
        <w:t>Bibliografie:</w:t>
      </w:r>
    </w:p>
    <w:p w:rsidR="00A0415B" w:rsidRPr="00B04C6C" w:rsidRDefault="00A0415B" w:rsidP="00357195">
      <w:pPr>
        <w:widowControl/>
        <w:numPr>
          <w:ilvl w:val="0"/>
          <w:numId w:val="103"/>
        </w:numPr>
        <w:autoSpaceDE/>
        <w:autoSpaceDN/>
        <w:adjustRightInd/>
        <w:jc w:val="both"/>
        <w:rPr>
          <w:color w:val="000000"/>
          <w:sz w:val="24"/>
          <w:szCs w:val="24"/>
        </w:rPr>
      </w:pPr>
      <w:r w:rsidRPr="00B04C6C">
        <w:rPr>
          <w:b/>
          <w:color w:val="000000"/>
          <w:sz w:val="24"/>
          <w:szCs w:val="24"/>
        </w:rPr>
        <w:t>Ovidiu DRIMBA</w:t>
      </w:r>
      <w:r w:rsidRPr="00B04C6C">
        <w:rPr>
          <w:color w:val="000000"/>
          <w:sz w:val="24"/>
          <w:szCs w:val="24"/>
        </w:rPr>
        <w:t xml:space="preserve">, </w:t>
      </w:r>
      <w:r w:rsidRPr="00B04C6C">
        <w:rPr>
          <w:i/>
          <w:color w:val="000000"/>
          <w:sz w:val="24"/>
          <w:szCs w:val="24"/>
        </w:rPr>
        <w:t>Istoria culturii şi civilizaţie</w:t>
      </w:r>
      <w:r w:rsidRPr="00B04C6C">
        <w:rPr>
          <w:color w:val="000000"/>
          <w:sz w:val="24"/>
          <w:szCs w:val="24"/>
        </w:rPr>
        <w:t>, vol. 2, Bucureşti, Editura Ştiinţifică şi Enciclopedică, 1987, cap. „Cultura şi civilizaţia bizantină” - „Organizarea politică. Împăratul. Senatul”, pp. 148-151, „Organizarea administrativă”, pp. 153-155; „Armata”, pp. 155-158. Se pot consulta şi ediţia mai nouă, apărută Editura Saeculum I. O.</w:t>
      </w:r>
      <w:r w:rsidRPr="00B04C6C">
        <w:rPr>
          <w:i/>
          <w:color w:val="000000"/>
          <w:sz w:val="24"/>
          <w:szCs w:val="24"/>
        </w:rPr>
        <w:t xml:space="preserve"> </w:t>
      </w:r>
    </w:p>
    <w:p w:rsidR="00A0415B" w:rsidRPr="00B04C6C" w:rsidRDefault="00A0415B" w:rsidP="00357195">
      <w:pPr>
        <w:widowControl/>
        <w:numPr>
          <w:ilvl w:val="0"/>
          <w:numId w:val="103"/>
        </w:numPr>
        <w:autoSpaceDE/>
        <w:autoSpaceDN/>
        <w:adjustRightInd/>
        <w:jc w:val="both"/>
        <w:rPr>
          <w:color w:val="000000"/>
          <w:sz w:val="24"/>
          <w:szCs w:val="24"/>
        </w:rPr>
      </w:pPr>
      <w:r w:rsidRPr="00B04C6C">
        <w:rPr>
          <w:b/>
          <w:color w:val="000000"/>
          <w:sz w:val="24"/>
          <w:szCs w:val="24"/>
        </w:rPr>
        <w:t>Charles DIEHL</w:t>
      </w:r>
      <w:r w:rsidRPr="00B04C6C">
        <w:rPr>
          <w:color w:val="000000"/>
          <w:sz w:val="24"/>
          <w:szCs w:val="24"/>
        </w:rPr>
        <w:t xml:space="preserve">, </w:t>
      </w:r>
      <w:r w:rsidRPr="00B04C6C">
        <w:rPr>
          <w:i/>
          <w:color w:val="000000"/>
          <w:sz w:val="24"/>
          <w:szCs w:val="24"/>
        </w:rPr>
        <w:t>Figuri bizantine</w:t>
      </w:r>
      <w:r w:rsidRPr="00B04C6C">
        <w:rPr>
          <w:color w:val="000000"/>
          <w:sz w:val="24"/>
          <w:szCs w:val="24"/>
        </w:rPr>
        <w:t xml:space="preserve">, vol. I: </w:t>
      </w:r>
      <w:r w:rsidRPr="00B04C6C">
        <w:rPr>
          <w:i/>
          <w:color w:val="000000"/>
          <w:sz w:val="24"/>
          <w:szCs w:val="24"/>
        </w:rPr>
        <w:t>Marile probleme ale istoriei bizantine</w:t>
      </w:r>
      <w:r w:rsidRPr="00B04C6C">
        <w:rPr>
          <w:color w:val="000000"/>
          <w:sz w:val="24"/>
          <w:szCs w:val="24"/>
        </w:rPr>
        <w:t xml:space="preserve">, traducere de Ileana ZARA, prefaţă şi tabel cronologic de Dan ZAMFIRESCU, Bucureşti, Editura pentru Literatură, 1969, cap. V: „Problema politică”, pp. 48-55; cap. VII: „Problema militară”, pp. 66-78. </w:t>
      </w:r>
    </w:p>
    <w:p w:rsidR="00A0415B" w:rsidRPr="00B04C6C" w:rsidRDefault="00A0415B" w:rsidP="00357195">
      <w:pPr>
        <w:widowControl/>
        <w:numPr>
          <w:ilvl w:val="0"/>
          <w:numId w:val="103"/>
        </w:numPr>
        <w:tabs>
          <w:tab w:val="left" w:pos="851"/>
        </w:tabs>
        <w:autoSpaceDE/>
        <w:autoSpaceDN/>
        <w:adjustRightInd/>
        <w:jc w:val="both"/>
        <w:rPr>
          <w:color w:val="000000"/>
          <w:sz w:val="24"/>
          <w:szCs w:val="24"/>
        </w:rPr>
      </w:pPr>
      <w:r w:rsidRPr="00B04C6C">
        <w:rPr>
          <w:b/>
          <w:color w:val="000000"/>
          <w:sz w:val="24"/>
          <w:szCs w:val="24"/>
        </w:rPr>
        <w:lastRenderedPageBreak/>
        <w:t>Liviu BORCEA</w:t>
      </w:r>
      <w:r w:rsidRPr="00B04C6C">
        <w:rPr>
          <w:color w:val="000000"/>
          <w:sz w:val="24"/>
          <w:szCs w:val="24"/>
        </w:rPr>
        <w:t xml:space="preserve">, </w:t>
      </w:r>
      <w:r w:rsidRPr="00B04C6C">
        <w:rPr>
          <w:i/>
          <w:color w:val="000000"/>
          <w:sz w:val="24"/>
          <w:szCs w:val="24"/>
        </w:rPr>
        <w:t>Bisericile Ortodoxe Răsăritene până la 1453. Repere istorice</w:t>
      </w:r>
      <w:r w:rsidRPr="00B04C6C">
        <w:rPr>
          <w:color w:val="000000"/>
          <w:sz w:val="24"/>
          <w:szCs w:val="24"/>
        </w:rPr>
        <w:t>,</w:t>
      </w:r>
      <w:r w:rsidRPr="00B04C6C">
        <w:rPr>
          <w:i/>
          <w:color w:val="000000"/>
          <w:sz w:val="24"/>
          <w:szCs w:val="24"/>
        </w:rPr>
        <w:t xml:space="preserve"> </w:t>
      </w:r>
      <w:r w:rsidRPr="00B04C6C">
        <w:rPr>
          <w:color w:val="000000"/>
          <w:sz w:val="24"/>
          <w:szCs w:val="24"/>
        </w:rPr>
        <w:t xml:space="preserve">Oradea, Editura Universităţii din Oradea, 2006. </w:t>
      </w:r>
    </w:p>
    <w:p w:rsidR="00A0415B" w:rsidRPr="00B04C6C" w:rsidRDefault="00A0415B" w:rsidP="00357195">
      <w:pPr>
        <w:ind w:left="786"/>
        <w:jc w:val="both"/>
        <w:rPr>
          <w:b/>
          <w:color w:val="000000"/>
          <w:sz w:val="24"/>
          <w:szCs w:val="24"/>
        </w:rPr>
      </w:pPr>
    </w:p>
    <w:p w:rsidR="004855FF" w:rsidRDefault="004855FF" w:rsidP="00357195">
      <w:pPr>
        <w:jc w:val="both"/>
        <w:rPr>
          <w:i/>
          <w:color w:val="000000"/>
          <w:sz w:val="24"/>
          <w:szCs w:val="24"/>
          <w:u w:val="single"/>
        </w:rPr>
      </w:pPr>
    </w:p>
    <w:p w:rsidR="00A0415B" w:rsidRPr="0097201B" w:rsidRDefault="00A0415B" w:rsidP="00357195">
      <w:pPr>
        <w:jc w:val="both"/>
        <w:rPr>
          <w:color w:val="000000"/>
          <w:sz w:val="24"/>
          <w:szCs w:val="24"/>
          <w:u w:val="single"/>
        </w:rPr>
      </w:pPr>
      <w:r w:rsidRPr="0097201B">
        <w:rPr>
          <w:i/>
          <w:color w:val="000000"/>
          <w:sz w:val="24"/>
          <w:szCs w:val="24"/>
          <w:u w:val="single"/>
        </w:rPr>
        <w:t>PATROLOGIE</w:t>
      </w:r>
    </w:p>
    <w:p w:rsidR="00A0415B" w:rsidRPr="00B04C6C" w:rsidRDefault="00A0415B" w:rsidP="00357195">
      <w:pPr>
        <w:ind w:left="788"/>
        <w:jc w:val="both"/>
        <w:rPr>
          <w:color w:val="000000"/>
          <w:sz w:val="24"/>
          <w:szCs w:val="24"/>
        </w:rPr>
      </w:pPr>
    </w:p>
    <w:p w:rsidR="00A0415B" w:rsidRPr="00B04C6C" w:rsidRDefault="00A0415B" w:rsidP="00357195">
      <w:pPr>
        <w:widowControl/>
        <w:autoSpaceDE/>
        <w:autoSpaceDN/>
        <w:adjustRightInd/>
        <w:jc w:val="both"/>
        <w:rPr>
          <w:b/>
          <w:color w:val="000000"/>
          <w:sz w:val="24"/>
          <w:szCs w:val="24"/>
        </w:rPr>
      </w:pPr>
      <w:r w:rsidRPr="00B04C6C">
        <w:rPr>
          <w:b/>
          <w:color w:val="000000"/>
          <w:sz w:val="24"/>
          <w:szCs w:val="24"/>
        </w:rPr>
        <w:t>7. Slujirea preoţească după Sf. Ioan Gură de Aur (Hrisostom) şi Sf. Grigorie cel Mare (Dialogul).</w:t>
      </w:r>
    </w:p>
    <w:p w:rsidR="00A0415B" w:rsidRPr="00B04C6C" w:rsidRDefault="00A0415B" w:rsidP="00357195">
      <w:pPr>
        <w:ind w:left="788"/>
        <w:jc w:val="both"/>
        <w:rPr>
          <w:b/>
          <w:smallCaps/>
          <w:color w:val="000000"/>
          <w:sz w:val="24"/>
          <w:szCs w:val="24"/>
        </w:rPr>
      </w:pPr>
    </w:p>
    <w:p w:rsidR="00A0415B" w:rsidRPr="00B04C6C" w:rsidRDefault="00A0415B" w:rsidP="00357195">
      <w:pPr>
        <w:widowControl/>
        <w:autoSpaceDE/>
        <w:autoSpaceDN/>
        <w:adjustRightInd/>
        <w:jc w:val="both"/>
        <w:rPr>
          <w:b/>
          <w:smallCaps/>
          <w:color w:val="000000"/>
          <w:sz w:val="24"/>
          <w:szCs w:val="24"/>
        </w:rPr>
      </w:pPr>
      <w:r w:rsidRPr="00B04C6C">
        <w:rPr>
          <w:b/>
          <w:smallCaps/>
          <w:color w:val="000000"/>
          <w:sz w:val="24"/>
          <w:szCs w:val="24"/>
        </w:rPr>
        <w:t>Bibliografie:</w:t>
      </w:r>
    </w:p>
    <w:p w:rsidR="00A0415B" w:rsidRPr="00ED4A04" w:rsidRDefault="00A0415B" w:rsidP="00357195">
      <w:pPr>
        <w:pStyle w:val="ListParagraph"/>
        <w:numPr>
          <w:ilvl w:val="0"/>
          <w:numId w:val="127"/>
        </w:numPr>
        <w:jc w:val="both"/>
        <w:rPr>
          <w:bCs/>
          <w:color w:val="000000"/>
        </w:rPr>
      </w:pPr>
      <w:r w:rsidRPr="00ED4A04">
        <w:rPr>
          <w:bCs/>
          <w:smallCaps/>
          <w:color w:val="000000"/>
        </w:rPr>
        <w:t>Sf. Ioan Gură de Aur</w:t>
      </w:r>
      <w:r w:rsidRPr="00ED4A04">
        <w:rPr>
          <w:bCs/>
          <w:color w:val="000000"/>
        </w:rPr>
        <w:t xml:space="preserve">, </w:t>
      </w:r>
      <w:r w:rsidRPr="00ED4A04">
        <w:rPr>
          <w:bCs/>
          <w:i/>
          <w:color w:val="000000"/>
        </w:rPr>
        <w:t>Tratatul despre preoţie şi Omilia rostită când a fost hirotonit preot</w:t>
      </w:r>
      <w:r w:rsidRPr="00ED4A04">
        <w:rPr>
          <w:bCs/>
          <w:color w:val="000000"/>
        </w:rPr>
        <w:t xml:space="preserve">, în vol. </w:t>
      </w:r>
      <w:r w:rsidRPr="00ED4A04">
        <w:rPr>
          <w:bCs/>
          <w:smallCaps/>
          <w:color w:val="000000"/>
        </w:rPr>
        <w:t>Sfântul Ioan Gură de Aur/Sfântul Grigorie din Nazianz/Sfântul Efrem Sirul</w:t>
      </w:r>
      <w:r w:rsidRPr="00ED4A04">
        <w:rPr>
          <w:bCs/>
          <w:color w:val="000000"/>
        </w:rPr>
        <w:t xml:space="preserve">, </w:t>
      </w:r>
      <w:r w:rsidRPr="00ED4A04">
        <w:rPr>
          <w:bCs/>
          <w:i/>
          <w:color w:val="000000"/>
        </w:rPr>
        <w:t>Despre preoţie</w:t>
      </w:r>
      <w:r w:rsidRPr="00ED4A04">
        <w:rPr>
          <w:bCs/>
          <w:color w:val="000000"/>
        </w:rPr>
        <w:t xml:space="preserve">, traducere, introducere şi note de Pr. </w:t>
      </w:r>
      <w:r w:rsidRPr="00ED4A04">
        <w:rPr>
          <w:bCs/>
          <w:smallCaps/>
          <w:color w:val="000000"/>
        </w:rPr>
        <w:t>D. Fecioru</w:t>
      </w:r>
      <w:r w:rsidRPr="00ED4A04">
        <w:rPr>
          <w:bCs/>
          <w:color w:val="000000"/>
        </w:rPr>
        <w:t xml:space="preserve">, Bucureşti, Editura </w:t>
      </w:r>
      <w:r w:rsidRPr="00ED4A04">
        <w:rPr>
          <w:bCs/>
          <w:i/>
          <w:color w:val="000000"/>
          <w:lang w:val="el-GR"/>
        </w:rPr>
        <w:t>Σοφία</w:t>
      </w:r>
      <w:r w:rsidRPr="00ED4A04">
        <w:rPr>
          <w:bCs/>
          <w:color w:val="000000"/>
        </w:rPr>
        <w:t xml:space="preserve">/Editura Biserica Ortodoxă Română, 2004, p. 23-205. </w:t>
      </w:r>
    </w:p>
    <w:p w:rsidR="00A0415B" w:rsidRPr="00ED4A04" w:rsidRDefault="00A0415B" w:rsidP="00357195">
      <w:pPr>
        <w:pStyle w:val="ListParagraph"/>
        <w:numPr>
          <w:ilvl w:val="0"/>
          <w:numId w:val="127"/>
        </w:numPr>
        <w:shd w:val="clear" w:color="auto" w:fill="FFFFFF"/>
        <w:jc w:val="both"/>
        <w:rPr>
          <w:color w:val="000000"/>
        </w:rPr>
      </w:pPr>
      <w:r w:rsidRPr="00ED4A04">
        <w:rPr>
          <w:smallCaps/>
          <w:color w:val="000000"/>
        </w:rPr>
        <w:t>Grigorie cel Mare (Dialogul)</w:t>
      </w:r>
      <w:r w:rsidRPr="00ED4A04">
        <w:rPr>
          <w:color w:val="000000"/>
        </w:rPr>
        <w:t xml:space="preserve">, </w:t>
      </w:r>
      <w:r w:rsidRPr="00ED4A04">
        <w:rPr>
          <w:i/>
          <w:iCs/>
          <w:color w:val="000000"/>
        </w:rPr>
        <w:t>Cartea regulei pastorale</w:t>
      </w:r>
      <w:r w:rsidRPr="00ED4A04">
        <w:rPr>
          <w:iCs/>
          <w:color w:val="000000"/>
        </w:rPr>
        <w:t>,</w:t>
      </w:r>
      <w:r w:rsidRPr="00ED4A04">
        <w:rPr>
          <w:i/>
          <w:iCs/>
          <w:color w:val="000000"/>
        </w:rPr>
        <w:t xml:space="preserve"> </w:t>
      </w:r>
      <w:r w:rsidRPr="00ED4A04">
        <w:rPr>
          <w:color w:val="000000"/>
        </w:rPr>
        <w:t>tradu</w:t>
      </w:r>
      <w:r w:rsidRPr="00ED4A04">
        <w:rPr>
          <w:color w:val="000000"/>
        </w:rPr>
        <w:softHyphen/>
        <w:t xml:space="preserve">cere, note şi comentar de Pr. Prof. Dr. </w:t>
      </w:r>
      <w:r w:rsidRPr="00ED4A04">
        <w:rPr>
          <w:smallCaps/>
          <w:color w:val="000000"/>
        </w:rPr>
        <w:t>Alexandru Moisiu</w:t>
      </w:r>
      <w:r w:rsidRPr="00ED4A04">
        <w:rPr>
          <w:color w:val="000000"/>
        </w:rPr>
        <w:t xml:space="preserve">, Centrul Mitropolitan, Sibiu, 1987. </w:t>
      </w:r>
    </w:p>
    <w:p w:rsidR="00A0415B" w:rsidRPr="00ED4A04" w:rsidRDefault="00A0415B" w:rsidP="00357195">
      <w:pPr>
        <w:pStyle w:val="ListParagraph"/>
        <w:numPr>
          <w:ilvl w:val="0"/>
          <w:numId w:val="127"/>
        </w:numPr>
        <w:jc w:val="both"/>
        <w:rPr>
          <w:color w:val="000000"/>
        </w:rPr>
      </w:pPr>
      <w:r w:rsidRPr="00ED4A04">
        <w:rPr>
          <w:bCs/>
          <w:color w:val="000000"/>
        </w:rPr>
        <w:t xml:space="preserve">Pr. Asist. Dr. </w:t>
      </w:r>
      <w:r w:rsidRPr="00ED4A04">
        <w:rPr>
          <w:bCs/>
          <w:smallCaps/>
          <w:color w:val="000000"/>
        </w:rPr>
        <w:t>Alexandru Moisiu</w:t>
      </w:r>
      <w:r w:rsidRPr="00ED4A04">
        <w:rPr>
          <w:bCs/>
          <w:color w:val="000000"/>
        </w:rPr>
        <w:t>,</w:t>
      </w:r>
      <w:r w:rsidRPr="00ED4A04">
        <w:rPr>
          <w:b/>
          <w:bCs/>
          <w:color w:val="000000"/>
        </w:rPr>
        <w:t xml:space="preserve"> </w:t>
      </w:r>
      <w:r w:rsidRPr="00ED4A04">
        <w:rPr>
          <w:i/>
          <w:iCs/>
          <w:color w:val="000000"/>
        </w:rPr>
        <w:t>Sfântul Grigorie cel Mare îndrumător al vieţii preoţeşti</w:t>
      </w:r>
      <w:r w:rsidRPr="00ED4A04">
        <w:rPr>
          <w:iCs/>
          <w:color w:val="000000"/>
        </w:rPr>
        <w:t>,</w:t>
      </w:r>
      <w:r w:rsidRPr="00ED4A04">
        <w:rPr>
          <w:i/>
          <w:iCs/>
          <w:color w:val="000000"/>
        </w:rPr>
        <w:t xml:space="preserve"> </w:t>
      </w:r>
      <w:r w:rsidRPr="00ED4A04">
        <w:rPr>
          <w:color w:val="000000"/>
        </w:rPr>
        <w:t>în rev. „Studii Teologice”, nr. 9-10/1958, p. 523-531.</w:t>
      </w:r>
    </w:p>
    <w:p w:rsidR="00A0415B" w:rsidRPr="00B04C6C" w:rsidRDefault="00A0415B" w:rsidP="00357195">
      <w:pPr>
        <w:ind w:left="788"/>
        <w:jc w:val="both"/>
        <w:rPr>
          <w:color w:val="000000"/>
          <w:sz w:val="24"/>
          <w:szCs w:val="24"/>
        </w:rPr>
      </w:pPr>
    </w:p>
    <w:p w:rsidR="00A0415B" w:rsidRPr="00B04C6C" w:rsidRDefault="00A0415B" w:rsidP="00357195">
      <w:pPr>
        <w:widowControl/>
        <w:autoSpaceDE/>
        <w:autoSpaceDN/>
        <w:adjustRightInd/>
        <w:jc w:val="both"/>
        <w:rPr>
          <w:b/>
          <w:color w:val="000000"/>
          <w:sz w:val="24"/>
          <w:szCs w:val="24"/>
        </w:rPr>
      </w:pPr>
      <w:r w:rsidRPr="00B04C6C">
        <w:rPr>
          <w:b/>
          <w:color w:val="000000"/>
          <w:sz w:val="24"/>
          <w:szCs w:val="24"/>
        </w:rPr>
        <w:t>8 Antropologia teologică la Sf. Grigorie al Nyssei, Sf. Maxim Mărturisitorul şi Fer. Augustin.</w:t>
      </w:r>
    </w:p>
    <w:p w:rsidR="00A0415B" w:rsidRPr="00B04C6C" w:rsidRDefault="00A0415B" w:rsidP="00357195">
      <w:pPr>
        <w:ind w:left="788"/>
        <w:jc w:val="both"/>
        <w:rPr>
          <w:color w:val="000000"/>
          <w:sz w:val="24"/>
          <w:szCs w:val="24"/>
        </w:rPr>
      </w:pPr>
    </w:p>
    <w:p w:rsidR="00A0415B" w:rsidRPr="00B04C6C" w:rsidRDefault="00A0415B" w:rsidP="00357195">
      <w:pPr>
        <w:widowControl/>
        <w:autoSpaceDE/>
        <w:autoSpaceDN/>
        <w:adjustRightInd/>
        <w:jc w:val="both"/>
        <w:rPr>
          <w:b/>
          <w:smallCaps/>
          <w:color w:val="000000"/>
          <w:sz w:val="24"/>
          <w:szCs w:val="24"/>
        </w:rPr>
      </w:pPr>
      <w:r w:rsidRPr="00B04C6C">
        <w:rPr>
          <w:b/>
          <w:smallCaps/>
          <w:color w:val="000000"/>
          <w:sz w:val="24"/>
          <w:szCs w:val="24"/>
        </w:rPr>
        <w:t>Bibliografie:</w:t>
      </w:r>
    </w:p>
    <w:p w:rsidR="00A0415B" w:rsidRPr="00B04C6C" w:rsidRDefault="00A0415B" w:rsidP="00357195">
      <w:pPr>
        <w:widowControl/>
        <w:numPr>
          <w:ilvl w:val="0"/>
          <w:numId w:val="103"/>
        </w:numPr>
        <w:autoSpaceDE/>
        <w:autoSpaceDN/>
        <w:adjustRightInd/>
        <w:ind w:left="788"/>
        <w:jc w:val="both"/>
        <w:rPr>
          <w:color w:val="000000"/>
          <w:sz w:val="24"/>
          <w:szCs w:val="24"/>
        </w:rPr>
      </w:pPr>
      <w:r w:rsidRPr="00B04C6C">
        <w:rPr>
          <w:smallCaps/>
          <w:color w:val="000000"/>
          <w:sz w:val="24"/>
          <w:szCs w:val="24"/>
        </w:rPr>
        <w:tab/>
        <w:t>V. Raducă</w:t>
      </w:r>
      <w:r w:rsidRPr="00B04C6C">
        <w:rPr>
          <w:color w:val="000000"/>
          <w:sz w:val="24"/>
          <w:szCs w:val="24"/>
        </w:rPr>
        <w:t xml:space="preserve">, </w:t>
      </w:r>
      <w:r w:rsidRPr="00B04C6C">
        <w:rPr>
          <w:i/>
          <w:iCs/>
          <w:color w:val="000000"/>
          <w:sz w:val="24"/>
          <w:szCs w:val="24"/>
        </w:rPr>
        <w:t>Antropologia Sfântului Grigorie de Nyssa. Căderea în păcat şi restaurarea omului</w:t>
      </w:r>
      <w:r w:rsidRPr="00B04C6C">
        <w:rPr>
          <w:iCs/>
          <w:color w:val="000000"/>
          <w:sz w:val="24"/>
          <w:szCs w:val="24"/>
        </w:rPr>
        <w:t xml:space="preserve">, </w:t>
      </w:r>
      <w:r w:rsidRPr="00B04C6C">
        <w:rPr>
          <w:color w:val="000000"/>
          <w:sz w:val="24"/>
          <w:szCs w:val="24"/>
        </w:rPr>
        <w:t xml:space="preserve">Bucureşti, EIBMBOR, 1996. </w:t>
      </w:r>
    </w:p>
    <w:p w:rsidR="00A0415B" w:rsidRPr="00B04C6C" w:rsidRDefault="00A0415B" w:rsidP="00357195">
      <w:pPr>
        <w:widowControl/>
        <w:numPr>
          <w:ilvl w:val="0"/>
          <w:numId w:val="103"/>
        </w:numPr>
        <w:autoSpaceDE/>
        <w:autoSpaceDN/>
        <w:adjustRightInd/>
        <w:ind w:left="788"/>
        <w:jc w:val="both"/>
        <w:rPr>
          <w:color w:val="000000"/>
          <w:sz w:val="24"/>
          <w:szCs w:val="24"/>
        </w:rPr>
      </w:pPr>
      <w:r w:rsidRPr="00B04C6C">
        <w:rPr>
          <w:smallCaps/>
          <w:color w:val="000000"/>
          <w:sz w:val="24"/>
          <w:szCs w:val="24"/>
        </w:rPr>
        <w:t xml:space="preserve"> </w:t>
      </w:r>
      <w:r w:rsidRPr="00B04C6C">
        <w:rPr>
          <w:smallCaps/>
          <w:color w:val="000000"/>
          <w:sz w:val="24"/>
          <w:szCs w:val="24"/>
        </w:rPr>
        <w:tab/>
        <w:t>Lars Thunberg</w:t>
      </w:r>
      <w:r w:rsidRPr="00B04C6C">
        <w:rPr>
          <w:color w:val="000000"/>
          <w:sz w:val="24"/>
          <w:szCs w:val="24"/>
        </w:rPr>
        <w:t xml:space="preserve">, </w:t>
      </w:r>
      <w:r w:rsidRPr="00B04C6C">
        <w:rPr>
          <w:i/>
          <w:iCs/>
          <w:color w:val="000000"/>
          <w:sz w:val="24"/>
          <w:szCs w:val="24"/>
        </w:rPr>
        <w:t>Omul şi Cosmosul în viziunea Sfântului Maxim Mărturisitorul</w:t>
      </w:r>
      <w:r w:rsidRPr="00B04C6C">
        <w:rPr>
          <w:iCs/>
          <w:color w:val="000000"/>
          <w:sz w:val="24"/>
          <w:szCs w:val="24"/>
        </w:rPr>
        <w:t>,</w:t>
      </w:r>
      <w:r w:rsidRPr="00B04C6C">
        <w:rPr>
          <w:i/>
          <w:iCs/>
          <w:color w:val="000000"/>
          <w:sz w:val="24"/>
          <w:szCs w:val="24"/>
        </w:rPr>
        <w:t xml:space="preserve"> </w:t>
      </w:r>
      <w:r w:rsidRPr="00B04C6C">
        <w:rPr>
          <w:color w:val="000000"/>
          <w:sz w:val="24"/>
          <w:szCs w:val="24"/>
        </w:rPr>
        <w:t xml:space="preserve">trad. din engleză de Remus Rus, postfaţă de </w:t>
      </w:r>
      <w:r w:rsidRPr="00B04C6C">
        <w:rPr>
          <w:bCs/>
          <w:color w:val="000000"/>
          <w:sz w:val="24"/>
          <w:szCs w:val="24"/>
        </w:rPr>
        <w:t xml:space="preserve">Pr. Prof. Dr. </w:t>
      </w:r>
      <w:r w:rsidRPr="00B04C6C">
        <w:rPr>
          <w:bCs/>
          <w:smallCaps/>
          <w:color w:val="000000"/>
          <w:sz w:val="24"/>
          <w:szCs w:val="24"/>
        </w:rPr>
        <w:t>Dumitru Popescu</w:t>
      </w:r>
      <w:r w:rsidRPr="00B04C6C">
        <w:rPr>
          <w:bCs/>
          <w:color w:val="000000"/>
          <w:sz w:val="24"/>
          <w:szCs w:val="24"/>
        </w:rPr>
        <w:t>,</w:t>
      </w:r>
      <w:r w:rsidRPr="00B04C6C">
        <w:rPr>
          <w:b/>
          <w:bCs/>
          <w:color w:val="000000"/>
          <w:sz w:val="24"/>
          <w:szCs w:val="24"/>
        </w:rPr>
        <w:t xml:space="preserve"> </w:t>
      </w:r>
      <w:r w:rsidRPr="00B04C6C">
        <w:rPr>
          <w:color w:val="000000"/>
          <w:sz w:val="24"/>
          <w:szCs w:val="24"/>
        </w:rPr>
        <w:t xml:space="preserve">Bucureşti, EIBMBOR, 1999. </w:t>
      </w:r>
    </w:p>
    <w:p w:rsidR="00A0415B" w:rsidRDefault="00A0415B" w:rsidP="00357195">
      <w:pPr>
        <w:widowControl/>
        <w:numPr>
          <w:ilvl w:val="0"/>
          <w:numId w:val="103"/>
        </w:numPr>
        <w:autoSpaceDE/>
        <w:autoSpaceDN/>
        <w:adjustRightInd/>
        <w:ind w:left="788"/>
        <w:jc w:val="both"/>
        <w:rPr>
          <w:color w:val="000000"/>
          <w:sz w:val="24"/>
          <w:szCs w:val="24"/>
        </w:rPr>
      </w:pPr>
      <w:r w:rsidRPr="00B04C6C">
        <w:rPr>
          <w:smallCaps/>
          <w:color w:val="000000"/>
          <w:sz w:val="24"/>
          <w:szCs w:val="24"/>
        </w:rPr>
        <w:t xml:space="preserve"> </w:t>
      </w:r>
      <w:r w:rsidRPr="00B04C6C">
        <w:rPr>
          <w:smallCaps/>
          <w:color w:val="000000"/>
          <w:sz w:val="24"/>
          <w:szCs w:val="24"/>
        </w:rPr>
        <w:tab/>
        <w:t>Lars Thunberg</w:t>
      </w:r>
      <w:r w:rsidRPr="00B04C6C">
        <w:rPr>
          <w:color w:val="000000"/>
          <w:sz w:val="24"/>
          <w:szCs w:val="24"/>
        </w:rPr>
        <w:t xml:space="preserve">,, </w:t>
      </w:r>
      <w:r w:rsidRPr="00B04C6C">
        <w:rPr>
          <w:i/>
          <w:color w:val="000000"/>
          <w:sz w:val="24"/>
          <w:szCs w:val="24"/>
        </w:rPr>
        <w:t>Antropologia teologică a Sfântului Maxim Mărturisitorul. Microcosmos şi mediator</w:t>
      </w:r>
      <w:r w:rsidRPr="00B04C6C">
        <w:rPr>
          <w:color w:val="000000"/>
          <w:sz w:val="24"/>
          <w:szCs w:val="24"/>
        </w:rPr>
        <w:t xml:space="preserve">, trad. din limba engleză de </w:t>
      </w:r>
      <w:r w:rsidRPr="00B04C6C">
        <w:rPr>
          <w:smallCaps/>
          <w:color w:val="000000"/>
          <w:sz w:val="24"/>
          <w:szCs w:val="24"/>
        </w:rPr>
        <w:t>Anca Popescu</w:t>
      </w:r>
      <w:r w:rsidRPr="00B04C6C">
        <w:rPr>
          <w:color w:val="000000"/>
          <w:sz w:val="24"/>
          <w:szCs w:val="24"/>
        </w:rPr>
        <w:t xml:space="preserve">, Bucureşti, Editura </w:t>
      </w:r>
      <w:r w:rsidRPr="00B04C6C">
        <w:rPr>
          <w:i/>
          <w:color w:val="000000"/>
          <w:sz w:val="24"/>
          <w:szCs w:val="24"/>
          <w:lang w:val="el-GR"/>
        </w:rPr>
        <w:t>Σοφία</w:t>
      </w:r>
      <w:r w:rsidRPr="00B04C6C">
        <w:rPr>
          <w:color w:val="000000"/>
          <w:sz w:val="24"/>
          <w:szCs w:val="24"/>
        </w:rPr>
        <w:t>, 2005 (în acest volum sunt prezentate şi elemente de antropologie teologică la Fer. Augustin).</w:t>
      </w:r>
    </w:p>
    <w:p w:rsidR="004855FF" w:rsidRPr="00B04C6C" w:rsidRDefault="004855FF" w:rsidP="004855FF">
      <w:pPr>
        <w:widowControl/>
        <w:autoSpaceDE/>
        <w:autoSpaceDN/>
        <w:adjustRightInd/>
        <w:ind w:left="788"/>
        <w:jc w:val="both"/>
        <w:rPr>
          <w:color w:val="000000"/>
          <w:sz w:val="24"/>
          <w:szCs w:val="24"/>
        </w:rPr>
      </w:pPr>
    </w:p>
    <w:p w:rsidR="00A0415B" w:rsidRPr="004855FF" w:rsidRDefault="0097201B" w:rsidP="00357195">
      <w:pPr>
        <w:pStyle w:val="BodyText"/>
        <w:tabs>
          <w:tab w:val="num" w:pos="720"/>
        </w:tabs>
        <w:spacing w:before="0" w:beforeAutospacing="0" w:after="0" w:afterAutospacing="0"/>
        <w:jc w:val="center"/>
        <w:rPr>
          <w:b/>
          <w:bCs/>
          <w:caps/>
          <w:color w:val="000000"/>
          <w:u w:val="single"/>
        </w:rPr>
      </w:pPr>
      <w:r w:rsidRPr="004855FF">
        <w:rPr>
          <w:b/>
          <w:i/>
          <w:iCs/>
          <w:color w:val="000000"/>
        </w:rPr>
        <w:t xml:space="preserve">C. </w:t>
      </w:r>
      <w:r w:rsidR="00F46B2E" w:rsidRPr="004855FF">
        <w:rPr>
          <w:b/>
          <w:i/>
          <w:iCs/>
          <w:color w:val="000000"/>
        </w:rPr>
        <w:t>S</w:t>
      </w:r>
      <w:r w:rsidR="00A0415B" w:rsidRPr="004855FF">
        <w:rPr>
          <w:b/>
          <w:i/>
          <w:iCs/>
          <w:color w:val="000000"/>
        </w:rPr>
        <w:t xml:space="preserve">ubiectele pentru: </w:t>
      </w:r>
      <w:r w:rsidR="00A0415B" w:rsidRPr="004855FF">
        <w:rPr>
          <w:b/>
          <w:bCs/>
          <w:caps/>
          <w:color w:val="000000"/>
          <w:u w:val="single"/>
        </w:rPr>
        <w:t xml:space="preserve">TEOLOGIE SISTEMATICĂ </w:t>
      </w:r>
      <w:r w:rsidR="00A0415B" w:rsidRPr="004855FF">
        <w:rPr>
          <w:b/>
          <w:color w:val="000000"/>
        </w:rPr>
        <w:t>– examen scris</w:t>
      </w:r>
    </w:p>
    <w:p w:rsidR="00ED4A04" w:rsidRDefault="00ED4A04" w:rsidP="00357195">
      <w:pPr>
        <w:pStyle w:val="BodyText"/>
        <w:spacing w:before="0" w:beforeAutospacing="0" w:after="0" w:afterAutospacing="0"/>
        <w:jc w:val="both"/>
        <w:rPr>
          <w:i/>
          <w:caps/>
          <w:color w:val="000000"/>
          <w:u w:val="single"/>
        </w:rPr>
      </w:pPr>
    </w:p>
    <w:p w:rsidR="00A0415B" w:rsidRPr="00B04C6C" w:rsidRDefault="00A0415B" w:rsidP="00357195">
      <w:pPr>
        <w:pStyle w:val="BodyText"/>
        <w:spacing w:before="0" w:beforeAutospacing="0" w:after="0" w:afterAutospacing="0"/>
        <w:jc w:val="both"/>
        <w:rPr>
          <w:caps/>
          <w:color w:val="000000"/>
          <w:u w:val="single"/>
        </w:rPr>
      </w:pPr>
      <w:r w:rsidRPr="00B04C6C">
        <w:rPr>
          <w:i/>
          <w:caps/>
          <w:color w:val="000000"/>
          <w:u w:val="single"/>
        </w:rPr>
        <w:t>TEOLOGIE MORALĂ:</w:t>
      </w:r>
    </w:p>
    <w:p w:rsidR="00F46B2E" w:rsidRPr="00B04C6C" w:rsidRDefault="00F46B2E" w:rsidP="00357195">
      <w:pPr>
        <w:pStyle w:val="BodyText"/>
        <w:spacing w:before="0" w:beforeAutospacing="0" w:after="0" w:afterAutospacing="0"/>
        <w:ind w:left="1140"/>
        <w:jc w:val="both"/>
        <w:rPr>
          <w:caps/>
          <w:color w:val="000000"/>
          <w:u w:val="single"/>
        </w:rPr>
      </w:pPr>
    </w:p>
    <w:p w:rsidR="00A0415B" w:rsidRPr="00B04C6C" w:rsidRDefault="00A0415B" w:rsidP="00357195">
      <w:pPr>
        <w:widowControl/>
        <w:numPr>
          <w:ilvl w:val="0"/>
          <w:numId w:val="128"/>
        </w:numPr>
        <w:autoSpaceDE/>
        <w:autoSpaceDN/>
        <w:adjustRightInd/>
        <w:ind w:left="357" w:hanging="357"/>
        <w:jc w:val="both"/>
        <w:rPr>
          <w:b/>
          <w:color w:val="000000"/>
          <w:sz w:val="24"/>
          <w:szCs w:val="24"/>
        </w:rPr>
      </w:pPr>
      <w:r w:rsidRPr="00B04C6C">
        <w:rPr>
          <w:b/>
          <w:color w:val="000000"/>
          <w:sz w:val="24"/>
          <w:szCs w:val="24"/>
        </w:rPr>
        <w:t>Conştiinţa Morală</w:t>
      </w:r>
    </w:p>
    <w:p w:rsidR="00A0415B" w:rsidRPr="00B04C6C" w:rsidRDefault="00A0415B" w:rsidP="00357195">
      <w:pPr>
        <w:widowControl/>
        <w:numPr>
          <w:ilvl w:val="0"/>
          <w:numId w:val="128"/>
        </w:numPr>
        <w:autoSpaceDE/>
        <w:autoSpaceDN/>
        <w:adjustRightInd/>
        <w:ind w:left="357" w:hanging="357"/>
        <w:jc w:val="both"/>
        <w:rPr>
          <w:b/>
          <w:color w:val="000000"/>
          <w:sz w:val="24"/>
          <w:szCs w:val="24"/>
        </w:rPr>
      </w:pPr>
      <w:r w:rsidRPr="00B04C6C">
        <w:rPr>
          <w:b/>
          <w:color w:val="000000"/>
          <w:sz w:val="24"/>
          <w:szCs w:val="24"/>
        </w:rPr>
        <w:t>Virtutea teologică a iubirii</w:t>
      </w:r>
    </w:p>
    <w:p w:rsidR="00A0415B" w:rsidRPr="00B04C6C" w:rsidRDefault="00A0415B" w:rsidP="00357195">
      <w:pPr>
        <w:ind w:left="2226"/>
        <w:jc w:val="both"/>
        <w:rPr>
          <w:b/>
          <w:color w:val="000000"/>
          <w:sz w:val="24"/>
          <w:szCs w:val="24"/>
        </w:rPr>
      </w:pPr>
    </w:p>
    <w:p w:rsidR="00A0415B" w:rsidRDefault="00A0415B" w:rsidP="00357195">
      <w:pPr>
        <w:pStyle w:val="BodyText"/>
        <w:spacing w:before="0" w:beforeAutospacing="0" w:after="0" w:afterAutospacing="0"/>
        <w:jc w:val="both"/>
        <w:rPr>
          <w:i/>
          <w:caps/>
          <w:color w:val="000000"/>
          <w:u w:val="single"/>
        </w:rPr>
      </w:pPr>
      <w:r w:rsidRPr="00B04C6C">
        <w:rPr>
          <w:i/>
          <w:caps/>
          <w:color w:val="000000"/>
          <w:u w:val="single"/>
        </w:rPr>
        <w:t>MISIOLOGIE ŞI ECUMENISM</w:t>
      </w:r>
    </w:p>
    <w:p w:rsidR="004855FF" w:rsidRPr="00B04C6C" w:rsidRDefault="004855FF" w:rsidP="00357195">
      <w:pPr>
        <w:pStyle w:val="BodyText"/>
        <w:spacing w:before="0" w:beforeAutospacing="0" w:after="0" w:afterAutospacing="0"/>
        <w:jc w:val="both"/>
        <w:rPr>
          <w:i/>
          <w:caps/>
          <w:color w:val="000000"/>
          <w:u w:val="single"/>
        </w:rPr>
      </w:pPr>
    </w:p>
    <w:p w:rsidR="00A0415B" w:rsidRPr="00ED4A04" w:rsidRDefault="00A0415B" w:rsidP="00357195">
      <w:pPr>
        <w:pStyle w:val="BodyText"/>
        <w:numPr>
          <w:ilvl w:val="0"/>
          <w:numId w:val="100"/>
        </w:numPr>
        <w:tabs>
          <w:tab w:val="num" w:pos="1620"/>
        </w:tabs>
        <w:spacing w:before="0" w:beforeAutospacing="0" w:after="0" w:afterAutospacing="0"/>
        <w:jc w:val="both"/>
        <w:rPr>
          <w:b/>
          <w:bCs/>
          <w:color w:val="000000"/>
        </w:rPr>
      </w:pPr>
      <w:r w:rsidRPr="00ED4A04">
        <w:rPr>
          <w:b/>
          <w:bCs/>
          <w:color w:val="000000"/>
        </w:rPr>
        <w:t>Liturghie şi misiune</w:t>
      </w:r>
    </w:p>
    <w:p w:rsidR="00ED4A04" w:rsidRDefault="00A0415B" w:rsidP="00357195">
      <w:pPr>
        <w:pStyle w:val="BodyText"/>
        <w:numPr>
          <w:ilvl w:val="0"/>
          <w:numId w:val="100"/>
        </w:numPr>
        <w:tabs>
          <w:tab w:val="num" w:pos="1620"/>
        </w:tabs>
        <w:spacing w:before="0" w:beforeAutospacing="0" w:after="0" w:afterAutospacing="0"/>
        <w:jc w:val="both"/>
        <w:rPr>
          <w:b/>
          <w:bCs/>
          <w:color w:val="000000"/>
        </w:rPr>
      </w:pPr>
      <w:r w:rsidRPr="00ED4A04">
        <w:rPr>
          <w:b/>
          <w:bCs/>
          <w:color w:val="000000"/>
        </w:rPr>
        <w:t xml:space="preserve"> Poziţia ortodoxă în faţa atacurilor sectare privind cultul Maicii Domnului;</w:t>
      </w:r>
    </w:p>
    <w:p w:rsidR="00A0415B" w:rsidRPr="00ED4A04" w:rsidRDefault="00A0415B" w:rsidP="00357195">
      <w:pPr>
        <w:pStyle w:val="BodyText"/>
        <w:numPr>
          <w:ilvl w:val="0"/>
          <w:numId w:val="100"/>
        </w:numPr>
        <w:tabs>
          <w:tab w:val="num" w:pos="1620"/>
        </w:tabs>
        <w:spacing w:before="0" w:beforeAutospacing="0" w:after="0" w:afterAutospacing="0"/>
        <w:jc w:val="both"/>
        <w:rPr>
          <w:b/>
          <w:bCs/>
          <w:color w:val="000000"/>
        </w:rPr>
      </w:pPr>
      <w:r w:rsidRPr="00ED4A04">
        <w:rPr>
          <w:b/>
          <w:bCs/>
          <w:color w:val="000000"/>
        </w:rPr>
        <w:t>Biserica şi Scriptura. Autoritatea misionară şi eclezială</w:t>
      </w:r>
      <w:r w:rsidRPr="00ED4A04">
        <w:rPr>
          <w:bCs/>
          <w:caps/>
          <w:color w:val="000000"/>
        </w:rPr>
        <w:t>.</w:t>
      </w:r>
    </w:p>
    <w:p w:rsidR="00A0415B" w:rsidRPr="00B04C6C" w:rsidRDefault="00A0415B" w:rsidP="00357195">
      <w:pPr>
        <w:ind w:left="900"/>
        <w:jc w:val="both"/>
        <w:rPr>
          <w:caps/>
          <w:color w:val="000000"/>
          <w:sz w:val="24"/>
          <w:szCs w:val="24"/>
        </w:rPr>
      </w:pPr>
    </w:p>
    <w:p w:rsidR="00A0415B" w:rsidRPr="00E85861" w:rsidRDefault="00A0415B" w:rsidP="00357195">
      <w:pPr>
        <w:pStyle w:val="Subtitle"/>
        <w:jc w:val="both"/>
        <w:rPr>
          <w:bCs/>
          <w:caps/>
          <w:color w:val="000000"/>
          <w:sz w:val="24"/>
          <w:u w:val="single"/>
        </w:rPr>
      </w:pPr>
      <w:r w:rsidRPr="00E85861">
        <w:rPr>
          <w:bCs/>
          <w:color w:val="000000"/>
          <w:sz w:val="24"/>
          <w:u w:val="single"/>
        </w:rPr>
        <w:t>ISTORIA ŞI FILOZOFIA RELIGIILOR</w:t>
      </w:r>
    </w:p>
    <w:p w:rsidR="00A0415B" w:rsidRPr="00B04C6C" w:rsidRDefault="00A0415B" w:rsidP="00357195">
      <w:pPr>
        <w:pStyle w:val="Subtitle"/>
        <w:jc w:val="both"/>
        <w:rPr>
          <w:b/>
          <w:bCs/>
          <w:caps/>
          <w:color w:val="000000"/>
          <w:sz w:val="24"/>
        </w:rPr>
      </w:pPr>
    </w:p>
    <w:p w:rsidR="00A0415B" w:rsidRPr="00B04C6C" w:rsidRDefault="00A0415B" w:rsidP="00357195">
      <w:pPr>
        <w:jc w:val="both"/>
        <w:rPr>
          <w:b/>
          <w:iCs/>
          <w:color w:val="000000"/>
          <w:sz w:val="24"/>
          <w:szCs w:val="24"/>
        </w:rPr>
      </w:pPr>
      <w:r w:rsidRPr="00B04C6C">
        <w:rPr>
          <w:b/>
          <w:iCs/>
          <w:color w:val="000000"/>
          <w:sz w:val="24"/>
          <w:szCs w:val="24"/>
        </w:rPr>
        <w:t>6. Islamul ca religie și fenomen politic</w:t>
      </w:r>
    </w:p>
    <w:p w:rsidR="00A0415B" w:rsidRDefault="00A0415B" w:rsidP="00357195">
      <w:pPr>
        <w:jc w:val="both"/>
        <w:rPr>
          <w:b/>
          <w:iCs/>
          <w:color w:val="000000"/>
          <w:sz w:val="24"/>
          <w:szCs w:val="24"/>
        </w:rPr>
      </w:pPr>
      <w:r w:rsidRPr="00B04C6C">
        <w:rPr>
          <w:b/>
          <w:iCs/>
          <w:color w:val="000000"/>
          <w:sz w:val="24"/>
          <w:szCs w:val="24"/>
        </w:rPr>
        <w:t>7. Iudaismul din perspectiva unei abordări comparate</w:t>
      </w:r>
    </w:p>
    <w:p w:rsidR="004855FF" w:rsidRPr="00B04C6C" w:rsidRDefault="004855FF" w:rsidP="00357195">
      <w:pPr>
        <w:jc w:val="both"/>
        <w:rPr>
          <w:b/>
          <w:iCs/>
          <w:color w:val="000000"/>
          <w:sz w:val="24"/>
          <w:szCs w:val="24"/>
        </w:rPr>
      </w:pPr>
    </w:p>
    <w:p w:rsidR="00A0415B" w:rsidRPr="00B04C6C" w:rsidRDefault="00A0415B" w:rsidP="00357195">
      <w:pPr>
        <w:pStyle w:val="BodyText"/>
        <w:spacing w:before="0" w:beforeAutospacing="0" w:after="0" w:afterAutospacing="0"/>
        <w:jc w:val="both"/>
        <w:rPr>
          <w:b/>
          <w:bCs/>
          <w:caps/>
          <w:color w:val="000000"/>
        </w:rPr>
      </w:pPr>
      <w:r w:rsidRPr="00B04C6C">
        <w:rPr>
          <w:b/>
          <w:bCs/>
          <w:caps/>
          <w:color w:val="000000"/>
          <w:u w:val="single"/>
        </w:rPr>
        <w:t>BIBLIOGRAFIE SELECTIVĂ:</w:t>
      </w:r>
    </w:p>
    <w:p w:rsidR="00A0415B" w:rsidRPr="00B04C6C" w:rsidRDefault="00A0415B" w:rsidP="00357195">
      <w:pPr>
        <w:pStyle w:val="BodyText"/>
        <w:numPr>
          <w:ilvl w:val="0"/>
          <w:numId w:val="104"/>
        </w:numPr>
        <w:spacing w:before="0" w:beforeAutospacing="0" w:after="0" w:afterAutospacing="0"/>
        <w:jc w:val="both"/>
        <w:rPr>
          <w:b/>
          <w:bCs/>
          <w:caps/>
          <w:color w:val="000000"/>
        </w:rPr>
      </w:pPr>
      <w:r w:rsidRPr="00B04C6C">
        <w:rPr>
          <w:b/>
          <w:bCs/>
          <w:caps/>
          <w:color w:val="000000"/>
        </w:rPr>
        <w:t>Cursul de Morala al Inaltpreasfintitului Parinte Irineu, semestrul I si semestrul II din anul III</w:t>
      </w:r>
    </w:p>
    <w:p w:rsidR="00A0415B" w:rsidRPr="00B04C6C" w:rsidRDefault="00A0415B" w:rsidP="00357195">
      <w:pPr>
        <w:pStyle w:val="BodyText"/>
        <w:numPr>
          <w:ilvl w:val="0"/>
          <w:numId w:val="104"/>
        </w:numPr>
        <w:spacing w:before="0" w:beforeAutospacing="0" w:after="0" w:afterAutospacing="0"/>
        <w:jc w:val="both"/>
        <w:rPr>
          <w:b/>
          <w:bCs/>
          <w:caps/>
          <w:color w:val="000000"/>
        </w:rPr>
      </w:pPr>
      <w:r w:rsidRPr="00B04C6C">
        <w:rPr>
          <w:b/>
          <w:bCs/>
          <w:i/>
          <w:caps/>
          <w:color w:val="000000"/>
        </w:rPr>
        <w:t xml:space="preserve">Cursul de Teologie Morală , </w:t>
      </w:r>
      <w:r w:rsidRPr="00B04C6C">
        <w:rPr>
          <w:b/>
          <w:bCs/>
          <w:caps/>
          <w:color w:val="000000"/>
        </w:rPr>
        <w:t>2 volume</w:t>
      </w:r>
    </w:p>
    <w:p w:rsidR="00A0415B" w:rsidRPr="00B04C6C" w:rsidRDefault="00A0415B" w:rsidP="00357195">
      <w:pPr>
        <w:pStyle w:val="BodyText"/>
        <w:numPr>
          <w:ilvl w:val="0"/>
          <w:numId w:val="104"/>
        </w:numPr>
        <w:spacing w:before="0" w:beforeAutospacing="0" w:after="0" w:afterAutospacing="0"/>
        <w:jc w:val="both"/>
        <w:rPr>
          <w:b/>
          <w:bCs/>
          <w:i/>
          <w:iCs/>
          <w:caps/>
          <w:color w:val="000000"/>
        </w:rPr>
      </w:pPr>
      <w:r w:rsidRPr="00B04C6C">
        <w:rPr>
          <w:b/>
          <w:bCs/>
          <w:i/>
          <w:iCs/>
          <w:caps/>
          <w:color w:val="000000"/>
        </w:rPr>
        <w:lastRenderedPageBreak/>
        <w:t>Îndrumări misionare,</w:t>
      </w:r>
      <w:r w:rsidR="0097201B">
        <w:rPr>
          <w:b/>
          <w:bCs/>
          <w:i/>
          <w:iCs/>
          <w:caps/>
          <w:color w:val="000000"/>
        </w:rPr>
        <w:t xml:space="preserve"> </w:t>
      </w:r>
      <w:r w:rsidRPr="00B04C6C">
        <w:rPr>
          <w:b/>
          <w:bCs/>
          <w:caps/>
          <w:color w:val="000000"/>
        </w:rPr>
        <w:t>(manual)</w:t>
      </w:r>
      <w:r w:rsidRPr="00B04C6C">
        <w:rPr>
          <w:b/>
          <w:bCs/>
          <w:i/>
          <w:iCs/>
          <w:caps/>
          <w:color w:val="000000"/>
        </w:rPr>
        <w:t xml:space="preserve"> </w:t>
      </w:r>
      <w:r w:rsidRPr="00B04C6C">
        <w:rPr>
          <w:b/>
          <w:bCs/>
          <w:caps/>
          <w:color w:val="000000"/>
        </w:rPr>
        <w:t>Ed. Institutului de Misiune a B.O.R. Bucureşti 1986, pp.779-795;</w:t>
      </w:r>
    </w:p>
    <w:p w:rsidR="00A0415B" w:rsidRPr="00E85861" w:rsidRDefault="00A0415B" w:rsidP="00357195">
      <w:pPr>
        <w:pStyle w:val="BodyText"/>
        <w:numPr>
          <w:ilvl w:val="0"/>
          <w:numId w:val="104"/>
        </w:numPr>
        <w:spacing w:before="0" w:beforeAutospacing="0" w:after="0" w:afterAutospacing="0"/>
        <w:jc w:val="both"/>
        <w:rPr>
          <w:b/>
          <w:bCs/>
          <w:i/>
          <w:iCs/>
          <w:caps/>
          <w:color w:val="000000"/>
        </w:rPr>
      </w:pPr>
      <w:r w:rsidRPr="00B04C6C">
        <w:rPr>
          <w:b/>
          <w:bCs/>
          <w:caps/>
          <w:color w:val="000000"/>
        </w:rPr>
        <w:t xml:space="preserve">Pr.lect.univ.dr. Mihai Himcinschi, </w:t>
      </w:r>
      <w:r w:rsidRPr="00B04C6C">
        <w:rPr>
          <w:b/>
          <w:bCs/>
          <w:i/>
          <w:iCs/>
          <w:caps/>
          <w:color w:val="000000"/>
        </w:rPr>
        <w:t xml:space="preserve">Misiune şi dialog, </w:t>
      </w:r>
      <w:r w:rsidRPr="00B04C6C">
        <w:rPr>
          <w:b/>
          <w:bCs/>
          <w:caps/>
          <w:color w:val="000000"/>
        </w:rPr>
        <w:t>Reîntregirea, 2003, pp.84-100</w:t>
      </w:r>
    </w:p>
    <w:p w:rsidR="00E85861" w:rsidRDefault="00E85861" w:rsidP="00357195">
      <w:pPr>
        <w:pStyle w:val="BodyText"/>
        <w:spacing w:before="0" w:beforeAutospacing="0" w:after="0" w:afterAutospacing="0"/>
        <w:ind w:left="180"/>
        <w:jc w:val="both"/>
        <w:rPr>
          <w:b/>
          <w:bCs/>
          <w:caps/>
          <w:color w:val="000000"/>
        </w:rPr>
      </w:pPr>
    </w:p>
    <w:p w:rsidR="00A0415B" w:rsidRPr="00B04C6C" w:rsidRDefault="00A0415B" w:rsidP="00357195">
      <w:pPr>
        <w:widowControl/>
        <w:numPr>
          <w:ilvl w:val="0"/>
          <w:numId w:val="105"/>
        </w:numPr>
        <w:tabs>
          <w:tab w:val="clear" w:pos="1428"/>
          <w:tab w:val="num" w:pos="540"/>
        </w:tabs>
        <w:autoSpaceDE/>
        <w:autoSpaceDN/>
        <w:adjustRightInd/>
        <w:ind w:left="0" w:firstLine="0"/>
        <w:jc w:val="both"/>
        <w:rPr>
          <w:color w:val="000000"/>
          <w:sz w:val="24"/>
          <w:szCs w:val="24"/>
        </w:rPr>
      </w:pPr>
      <w:r w:rsidRPr="00B04C6C">
        <w:rPr>
          <w:color w:val="000000"/>
          <w:sz w:val="24"/>
          <w:szCs w:val="24"/>
        </w:rPr>
        <w:t xml:space="preserve">Emil Jurcan, </w:t>
      </w:r>
      <w:r w:rsidRPr="00B04C6C">
        <w:rPr>
          <w:i/>
          <w:color w:val="000000"/>
          <w:sz w:val="24"/>
          <w:szCs w:val="24"/>
        </w:rPr>
        <w:t>Lumea religioasă contemporană</w:t>
      </w:r>
      <w:r w:rsidRPr="00B04C6C">
        <w:rPr>
          <w:color w:val="000000"/>
          <w:sz w:val="24"/>
          <w:szCs w:val="24"/>
        </w:rPr>
        <w:t>, Edit. Reîntregirea, Alba Iulia, 2004</w:t>
      </w:r>
    </w:p>
    <w:p w:rsidR="0097201B" w:rsidRDefault="00A0415B" w:rsidP="00357195">
      <w:pPr>
        <w:widowControl/>
        <w:numPr>
          <w:ilvl w:val="0"/>
          <w:numId w:val="105"/>
        </w:numPr>
        <w:tabs>
          <w:tab w:val="clear" w:pos="1428"/>
          <w:tab w:val="num" w:pos="540"/>
        </w:tabs>
        <w:autoSpaceDE/>
        <w:autoSpaceDN/>
        <w:adjustRightInd/>
        <w:ind w:left="0" w:firstLine="0"/>
        <w:jc w:val="both"/>
        <w:rPr>
          <w:color w:val="000000"/>
          <w:sz w:val="24"/>
          <w:szCs w:val="24"/>
        </w:rPr>
      </w:pPr>
      <w:r w:rsidRPr="00B04C6C">
        <w:rPr>
          <w:color w:val="000000"/>
          <w:sz w:val="24"/>
          <w:szCs w:val="24"/>
        </w:rPr>
        <w:t xml:space="preserve">Delumeau, Jean, </w:t>
      </w:r>
      <w:r w:rsidRPr="00B04C6C">
        <w:rPr>
          <w:i/>
          <w:color w:val="000000"/>
          <w:sz w:val="24"/>
          <w:szCs w:val="24"/>
        </w:rPr>
        <w:t>Religiile lumii</w:t>
      </w:r>
      <w:r w:rsidRPr="00B04C6C">
        <w:rPr>
          <w:color w:val="000000"/>
          <w:sz w:val="24"/>
          <w:szCs w:val="24"/>
        </w:rPr>
        <w:t>, ed. Humanitas, Bucureşti, 1996.</w:t>
      </w:r>
    </w:p>
    <w:p w:rsidR="00A0415B" w:rsidRPr="0097201B" w:rsidRDefault="00A0415B" w:rsidP="00357195">
      <w:pPr>
        <w:widowControl/>
        <w:numPr>
          <w:ilvl w:val="0"/>
          <w:numId w:val="105"/>
        </w:numPr>
        <w:tabs>
          <w:tab w:val="clear" w:pos="1428"/>
          <w:tab w:val="num" w:pos="540"/>
        </w:tabs>
        <w:autoSpaceDE/>
        <w:autoSpaceDN/>
        <w:adjustRightInd/>
        <w:ind w:left="0" w:firstLine="0"/>
        <w:jc w:val="both"/>
        <w:rPr>
          <w:color w:val="000000"/>
          <w:sz w:val="24"/>
          <w:szCs w:val="24"/>
        </w:rPr>
      </w:pPr>
      <w:r w:rsidRPr="0097201B">
        <w:rPr>
          <w:color w:val="000000"/>
          <w:sz w:val="24"/>
          <w:szCs w:val="24"/>
        </w:rPr>
        <w:t xml:space="preserve">Philippe Gaudin,  </w:t>
      </w:r>
      <w:r w:rsidRPr="0097201B">
        <w:rPr>
          <w:i/>
          <w:color w:val="000000"/>
          <w:sz w:val="24"/>
          <w:szCs w:val="24"/>
        </w:rPr>
        <w:t>Marile religii</w:t>
      </w:r>
      <w:r w:rsidRPr="0097201B">
        <w:rPr>
          <w:color w:val="000000"/>
          <w:sz w:val="24"/>
          <w:szCs w:val="24"/>
        </w:rPr>
        <w:t>, Edit. Orizonturi şi Edit. Lider, Bucureşti, 1996.</w:t>
      </w:r>
    </w:p>
    <w:p w:rsidR="00A0415B" w:rsidRPr="00B04C6C" w:rsidRDefault="0097201B" w:rsidP="00357195">
      <w:pPr>
        <w:pStyle w:val="BodyText"/>
        <w:spacing w:before="0" w:beforeAutospacing="0" w:after="0" w:afterAutospacing="0"/>
        <w:jc w:val="center"/>
        <w:rPr>
          <w:bCs/>
          <w:i/>
          <w:iCs/>
          <w:color w:val="000000"/>
          <w:u w:val="single"/>
        </w:rPr>
      </w:pPr>
      <w:r>
        <w:rPr>
          <w:i/>
          <w:iCs/>
          <w:color w:val="000000"/>
        </w:rPr>
        <w:t xml:space="preserve">D. </w:t>
      </w:r>
      <w:r w:rsidR="00F46B2E" w:rsidRPr="00B04C6C">
        <w:rPr>
          <w:i/>
          <w:iCs/>
          <w:color w:val="000000"/>
        </w:rPr>
        <w:t>S</w:t>
      </w:r>
      <w:r w:rsidR="00A0415B" w:rsidRPr="00B04C6C">
        <w:rPr>
          <w:i/>
          <w:iCs/>
          <w:color w:val="000000"/>
        </w:rPr>
        <w:t xml:space="preserve">ubiectele pentru: </w:t>
      </w:r>
      <w:r w:rsidR="00A0415B" w:rsidRPr="00B04C6C">
        <w:rPr>
          <w:bCs/>
          <w:i/>
          <w:iCs/>
          <w:color w:val="000000"/>
          <w:u w:val="single"/>
        </w:rPr>
        <w:t>TEOLOGIE BIBLICĂ</w:t>
      </w:r>
      <w:r w:rsidR="00A0415B" w:rsidRPr="00B04C6C">
        <w:rPr>
          <w:b/>
          <w:color w:val="000000"/>
        </w:rPr>
        <w:t>– examen scris</w:t>
      </w:r>
    </w:p>
    <w:p w:rsidR="00A0415B" w:rsidRPr="00B04C6C" w:rsidRDefault="00A0415B" w:rsidP="00357195">
      <w:pPr>
        <w:pStyle w:val="BodyText"/>
        <w:numPr>
          <w:ilvl w:val="0"/>
          <w:numId w:val="109"/>
        </w:numPr>
        <w:spacing w:before="0" w:beforeAutospacing="0" w:after="0" w:afterAutospacing="0"/>
        <w:jc w:val="both"/>
        <w:rPr>
          <w:b/>
          <w:bCs/>
          <w:color w:val="000000"/>
        </w:rPr>
      </w:pPr>
      <w:r w:rsidRPr="00B04C6C">
        <w:rPr>
          <w:b/>
          <w:bCs/>
          <w:color w:val="000000"/>
        </w:rPr>
        <w:t>Vechiul testament:</w:t>
      </w:r>
    </w:p>
    <w:p w:rsidR="00A0415B" w:rsidRPr="00B04C6C" w:rsidRDefault="00A0415B" w:rsidP="00357195">
      <w:pPr>
        <w:numPr>
          <w:ilvl w:val="0"/>
          <w:numId w:val="108"/>
        </w:numPr>
        <w:shd w:val="clear" w:color="auto" w:fill="FFFFFF"/>
        <w:tabs>
          <w:tab w:val="left" w:pos="1066"/>
        </w:tabs>
        <w:jc w:val="both"/>
        <w:rPr>
          <w:b/>
          <w:color w:val="000000"/>
          <w:spacing w:val="-30"/>
          <w:sz w:val="24"/>
          <w:szCs w:val="24"/>
        </w:rPr>
      </w:pPr>
      <w:r w:rsidRPr="00B04C6C">
        <w:rPr>
          <w:b/>
          <w:color w:val="000000"/>
          <w:spacing w:val="-3"/>
          <w:sz w:val="24"/>
          <w:szCs w:val="24"/>
        </w:rPr>
        <w:t>Canonicitatea şi inspiraţia cărţilor Vechiului Testament</w:t>
      </w:r>
    </w:p>
    <w:p w:rsidR="00A0415B" w:rsidRPr="00B04C6C" w:rsidRDefault="00A0415B" w:rsidP="00357195">
      <w:pPr>
        <w:numPr>
          <w:ilvl w:val="0"/>
          <w:numId w:val="108"/>
        </w:numPr>
        <w:shd w:val="clear" w:color="auto" w:fill="FFFFFF"/>
        <w:tabs>
          <w:tab w:val="left" w:pos="1066"/>
        </w:tabs>
        <w:jc w:val="both"/>
        <w:rPr>
          <w:b/>
          <w:color w:val="000000"/>
          <w:spacing w:val="-16"/>
          <w:sz w:val="24"/>
          <w:szCs w:val="24"/>
        </w:rPr>
      </w:pPr>
      <w:r w:rsidRPr="00B04C6C">
        <w:rPr>
          <w:b/>
          <w:color w:val="000000"/>
          <w:spacing w:val="-3"/>
          <w:sz w:val="24"/>
          <w:szCs w:val="24"/>
        </w:rPr>
        <w:t>Traducerile româneşti ale Sfintei Scripturi</w:t>
      </w:r>
    </w:p>
    <w:p w:rsidR="00A0415B" w:rsidRPr="00B04C6C" w:rsidRDefault="00A0415B" w:rsidP="00357195">
      <w:pPr>
        <w:numPr>
          <w:ilvl w:val="0"/>
          <w:numId w:val="108"/>
        </w:numPr>
        <w:shd w:val="clear" w:color="auto" w:fill="FFFFFF"/>
        <w:tabs>
          <w:tab w:val="left" w:pos="1066"/>
        </w:tabs>
        <w:jc w:val="both"/>
        <w:rPr>
          <w:b/>
          <w:color w:val="000000"/>
          <w:spacing w:val="-18"/>
          <w:sz w:val="24"/>
          <w:szCs w:val="24"/>
        </w:rPr>
      </w:pPr>
      <w:r w:rsidRPr="00B04C6C">
        <w:rPr>
          <w:b/>
          <w:color w:val="000000"/>
          <w:spacing w:val="-3"/>
          <w:sz w:val="24"/>
          <w:szCs w:val="24"/>
        </w:rPr>
        <w:t>Unitatea Pentateuhului</w:t>
      </w:r>
    </w:p>
    <w:p w:rsidR="00A0415B" w:rsidRPr="00B04C6C" w:rsidRDefault="00A0415B" w:rsidP="00357195">
      <w:pPr>
        <w:numPr>
          <w:ilvl w:val="0"/>
          <w:numId w:val="108"/>
        </w:numPr>
        <w:shd w:val="clear" w:color="auto" w:fill="FFFFFF"/>
        <w:tabs>
          <w:tab w:val="left" w:pos="1066"/>
        </w:tabs>
        <w:jc w:val="both"/>
        <w:rPr>
          <w:b/>
          <w:color w:val="000000"/>
          <w:spacing w:val="-16"/>
          <w:sz w:val="24"/>
          <w:szCs w:val="24"/>
        </w:rPr>
      </w:pPr>
      <w:r w:rsidRPr="00B04C6C">
        <w:rPr>
          <w:b/>
          <w:color w:val="000000"/>
          <w:spacing w:val="-3"/>
          <w:sz w:val="24"/>
          <w:szCs w:val="24"/>
        </w:rPr>
        <w:t>Istoria regalităţii: David şi Solomon</w:t>
      </w:r>
    </w:p>
    <w:p w:rsidR="00A0415B" w:rsidRPr="00923032" w:rsidRDefault="00A0415B" w:rsidP="00357195">
      <w:pPr>
        <w:numPr>
          <w:ilvl w:val="0"/>
          <w:numId w:val="108"/>
        </w:numPr>
        <w:shd w:val="clear" w:color="auto" w:fill="FFFFFF"/>
        <w:tabs>
          <w:tab w:val="left" w:pos="1066"/>
        </w:tabs>
        <w:jc w:val="both"/>
        <w:rPr>
          <w:b/>
          <w:color w:val="000000"/>
          <w:spacing w:val="-18"/>
          <w:sz w:val="24"/>
          <w:szCs w:val="24"/>
        </w:rPr>
      </w:pPr>
      <w:r w:rsidRPr="00B04C6C">
        <w:rPr>
          <w:b/>
          <w:color w:val="000000"/>
          <w:spacing w:val="-3"/>
          <w:sz w:val="24"/>
          <w:szCs w:val="24"/>
        </w:rPr>
        <w:t>Profeţiile mesianice ale profeţilor mari ai Vechiului Testament.</w:t>
      </w:r>
    </w:p>
    <w:p w:rsidR="00923032" w:rsidRPr="00B04C6C" w:rsidRDefault="00923032" w:rsidP="00357195">
      <w:pPr>
        <w:shd w:val="clear" w:color="auto" w:fill="FFFFFF"/>
        <w:tabs>
          <w:tab w:val="left" w:pos="1066"/>
        </w:tabs>
        <w:ind w:left="360"/>
        <w:jc w:val="both"/>
        <w:rPr>
          <w:b/>
          <w:color w:val="000000"/>
          <w:spacing w:val="-18"/>
          <w:sz w:val="24"/>
          <w:szCs w:val="24"/>
        </w:rPr>
      </w:pPr>
    </w:p>
    <w:p w:rsidR="00A0415B" w:rsidRPr="00B04C6C" w:rsidRDefault="00E85861" w:rsidP="00357195">
      <w:pPr>
        <w:pStyle w:val="BodyText"/>
        <w:spacing w:before="0" w:beforeAutospacing="0" w:after="0" w:afterAutospacing="0"/>
        <w:jc w:val="both"/>
        <w:rPr>
          <w:b/>
          <w:bCs/>
          <w:color w:val="000000"/>
        </w:rPr>
      </w:pPr>
      <w:r>
        <w:rPr>
          <w:b/>
          <w:bCs/>
          <w:color w:val="000000"/>
        </w:rPr>
        <w:t>B. N</w:t>
      </w:r>
      <w:r w:rsidR="00A0415B" w:rsidRPr="00B04C6C">
        <w:rPr>
          <w:b/>
          <w:bCs/>
          <w:color w:val="000000"/>
        </w:rPr>
        <w:t>oul testament:</w:t>
      </w:r>
    </w:p>
    <w:p w:rsidR="00A0415B" w:rsidRPr="00B04C6C" w:rsidRDefault="00A0415B" w:rsidP="00357195">
      <w:pPr>
        <w:pStyle w:val="ListParagraph"/>
        <w:numPr>
          <w:ilvl w:val="0"/>
          <w:numId w:val="120"/>
        </w:numPr>
        <w:jc w:val="both"/>
        <w:rPr>
          <w:color w:val="000000"/>
        </w:rPr>
      </w:pPr>
      <w:r w:rsidRPr="00B04C6C">
        <w:rPr>
          <w:color w:val="000000"/>
        </w:rPr>
        <w:t>Sensul sintagmei „Noul Testament”; Sensurile cuvântului „Evanghelie”.</w:t>
      </w:r>
    </w:p>
    <w:p w:rsidR="00A0415B" w:rsidRPr="00B04C6C" w:rsidRDefault="00A0415B" w:rsidP="00357195">
      <w:pPr>
        <w:pStyle w:val="ListParagraph"/>
        <w:numPr>
          <w:ilvl w:val="0"/>
          <w:numId w:val="120"/>
        </w:numPr>
        <w:jc w:val="both"/>
        <w:rPr>
          <w:color w:val="000000"/>
        </w:rPr>
      </w:pPr>
      <w:r w:rsidRPr="00B04C6C">
        <w:rPr>
          <w:color w:val="000000"/>
        </w:rPr>
        <w:t xml:space="preserve">Evanghelia după Matei – „Evanghelia împlinirii”; Planul general al Evangheliei după Matei; </w:t>
      </w:r>
      <w:r w:rsidRPr="00B04C6C">
        <w:rPr>
          <w:i/>
          <w:color w:val="000000"/>
        </w:rPr>
        <w:t>Motive teologice</w:t>
      </w:r>
      <w:r w:rsidRPr="00B04C6C">
        <w:rPr>
          <w:color w:val="000000"/>
        </w:rPr>
        <w:t xml:space="preserve"> cuprinse în Evanghelia după Matei.</w:t>
      </w:r>
    </w:p>
    <w:p w:rsidR="00A0415B" w:rsidRPr="00B04C6C" w:rsidRDefault="00A0415B" w:rsidP="00357195">
      <w:pPr>
        <w:pStyle w:val="ListParagraph"/>
        <w:numPr>
          <w:ilvl w:val="0"/>
          <w:numId w:val="120"/>
        </w:numPr>
        <w:jc w:val="both"/>
        <w:rPr>
          <w:color w:val="000000"/>
        </w:rPr>
      </w:pPr>
      <w:r w:rsidRPr="00B04C6C">
        <w:rPr>
          <w:color w:val="000000"/>
        </w:rPr>
        <w:t xml:space="preserve">Evanghelia după Marcu – „Evanghelia paradoxului mesianic”; Planul general al Evangheliei după Marcu; </w:t>
      </w:r>
      <w:r w:rsidRPr="00B04C6C">
        <w:rPr>
          <w:i/>
          <w:color w:val="000000"/>
        </w:rPr>
        <w:t>Motive teologice</w:t>
      </w:r>
      <w:r w:rsidRPr="00B04C6C">
        <w:rPr>
          <w:color w:val="000000"/>
        </w:rPr>
        <w:t xml:space="preserve"> cuprinse în Evanghelia după Marcu.</w:t>
      </w:r>
    </w:p>
    <w:p w:rsidR="00A0415B" w:rsidRPr="00B04C6C" w:rsidRDefault="00A0415B" w:rsidP="00357195">
      <w:pPr>
        <w:pStyle w:val="ListParagraph"/>
        <w:numPr>
          <w:ilvl w:val="0"/>
          <w:numId w:val="120"/>
        </w:numPr>
        <w:jc w:val="both"/>
        <w:rPr>
          <w:color w:val="000000"/>
        </w:rPr>
      </w:pPr>
      <w:r w:rsidRPr="00B04C6C">
        <w:rPr>
          <w:color w:val="000000"/>
        </w:rPr>
        <w:t>Sfântul Apostol Pavel: biografia și activitatea misionară;</w:t>
      </w:r>
    </w:p>
    <w:p w:rsidR="00A0415B" w:rsidRDefault="00A0415B" w:rsidP="00357195">
      <w:pPr>
        <w:pStyle w:val="ListParagraph"/>
        <w:numPr>
          <w:ilvl w:val="0"/>
          <w:numId w:val="120"/>
        </w:numPr>
        <w:jc w:val="both"/>
        <w:rPr>
          <w:color w:val="000000"/>
        </w:rPr>
      </w:pPr>
      <w:r w:rsidRPr="00B04C6C">
        <w:rPr>
          <w:color w:val="000000"/>
        </w:rPr>
        <w:t xml:space="preserve">Mesajul teologic al Apocalipsei: interpretarea istoriei umane în lumina Revelației dumnezeiești; adunarea liturgică: destinatarul activ al mesajului Apocalipsei. </w:t>
      </w:r>
    </w:p>
    <w:p w:rsidR="004855FF" w:rsidRPr="00B04C6C" w:rsidRDefault="004855FF" w:rsidP="004855FF">
      <w:pPr>
        <w:pStyle w:val="ListParagraph"/>
        <w:jc w:val="both"/>
        <w:rPr>
          <w:color w:val="000000"/>
        </w:rPr>
      </w:pPr>
    </w:p>
    <w:p w:rsidR="00A0415B" w:rsidRPr="00B04C6C" w:rsidRDefault="00A0415B" w:rsidP="00357195">
      <w:pPr>
        <w:pStyle w:val="BodyText"/>
        <w:spacing w:before="0" w:beforeAutospacing="0" w:after="0" w:afterAutospacing="0"/>
        <w:jc w:val="both"/>
        <w:rPr>
          <w:b/>
          <w:bCs/>
          <w:i/>
          <w:iCs/>
          <w:caps/>
          <w:color w:val="000000"/>
          <w:u w:val="single"/>
        </w:rPr>
      </w:pPr>
      <w:r w:rsidRPr="00B04C6C">
        <w:rPr>
          <w:b/>
          <w:bCs/>
          <w:i/>
          <w:iCs/>
          <w:caps/>
          <w:color w:val="000000"/>
          <w:u w:val="single"/>
        </w:rPr>
        <w:t>BIBLIOGRAFIA SELECTIVĂ:</w:t>
      </w:r>
    </w:p>
    <w:p w:rsidR="00E85861" w:rsidRDefault="00A0415B" w:rsidP="00357195">
      <w:pPr>
        <w:numPr>
          <w:ilvl w:val="0"/>
          <w:numId w:val="110"/>
        </w:numPr>
        <w:shd w:val="clear" w:color="auto" w:fill="FFFFFF"/>
        <w:tabs>
          <w:tab w:val="left" w:pos="979"/>
        </w:tabs>
        <w:jc w:val="both"/>
        <w:rPr>
          <w:color w:val="000000"/>
          <w:spacing w:val="-30"/>
          <w:sz w:val="24"/>
          <w:szCs w:val="24"/>
        </w:rPr>
      </w:pPr>
      <w:r w:rsidRPr="00B04C6C">
        <w:rPr>
          <w:i/>
          <w:iCs/>
          <w:color w:val="000000"/>
          <w:spacing w:val="-3"/>
          <w:sz w:val="24"/>
          <w:szCs w:val="24"/>
        </w:rPr>
        <w:t xml:space="preserve">Studiul Vechiului Testament, </w:t>
      </w:r>
      <w:r w:rsidRPr="00B04C6C">
        <w:rPr>
          <w:color w:val="000000"/>
          <w:spacing w:val="-3"/>
          <w:sz w:val="24"/>
          <w:szCs w:val="24"/>
        </w:rPr>
        <w:t>Editura I.B.M.B.O.R., Bucureşti, 1985</w:t>
      </w:r>
    </w:p>
    <w:p w:rsidR="00A0415B" w:rsidRPr="00E85861" w:rsidRDefault="00A0415B" w:rsidP="00357195">
      <w:pPr>
        <w:numPr>
          <w:ilvl w:val="0"/>
          <w:numId w:val="110"/>
        </w:numPr>
        <w:shd w:val="clear" w:color="auto" w:fill="FFFFFF"/>
        <w:tabs>
          <w:tab w:val="left" w:pos="979"/>
        </w:tabs>
        <w:jc w:val="both"/>
        <w:rPr>
          <w:color w:val="000000"/>
          <w:spacing w:val="-30"/>
          <w:sz w:val="24"/>
          <w:szCs w:val="24"/>
        </w:rPr>
      </w:pPr>
      <w:r w:rsidRPr="00E85861">
        <w:rPr>
          <w:color w:val="000000"/>
          <w:sz w:val="24"/>
          <w:szCs w:val="24"/>
        </w:rPr>
        <w:t xml:space="preserve">H. Hopfe, </w:t>
      </w:r>
      <w:r w:rsidRPr="00E85861">
        <w:rPr>
          <w:i/>
          <w:iCs/>
          <w:color w:val="000000"/>
          <w:sz w:val="24"/>
          <w:szCs w:val="24"/>
        </w:rPr>
        <w:t xml:space="preserve">Canonicite, </w:t>
      </w:r>
      <w:r w:rsidRPr="00E85861">
        <w:rPr>
          <w:color w:val="000000"/>
          <w:sz w:val="24"/>
          <w:szCs w:val="24"/>
        </w:rPr>
        <w:t>in Supplement au Dictionnaire de la Bible, I, col.</w:t>
      </w:r>
      <w:r w:rsidRPr="00E85861">
        <w:rPr>
          <w:color w:val="000000"/>
          <w:sz w:val="24"/>
          <w:szCs w:val="24"/>
        </w:rPr>
        <w:br/>
      </w:r>
      <w:r w:rsidRPr="00E85861">
        <w:rPr>
          <w:color w:val="000000"/>
          <w:spacing w:val="-11"/>
          <w:sz w:val="24"/>
          <w:szCs w:val="24"/>
        </w:rPr>
        <w:t>1022-1045</w:t>
      </w:r>
    </w:p>
    <w:p w:rsidR="00A0415B" w:rsidRPr="00B04C6C" w:rsidRDefault="00A0415B" w:rsidP="00357195">
      <w:pPr>
        <w:numPr>
          <w:ilvl w:val="0"/>
          <w:numId w:val="110"/>
        </w:numPr>
        <w:shd w:val="clear" w:color="auto" w:fill="FFFFFF"/>
        <w:tabs>
          <w:tab w:val="left" w:pos="979"/>
        </w:tabs>
        <w:jc w:val="both"/>
        <w:rPr>
          <w:color w:val="000000"/>
          <w:spacing w:val="-15"/>
          <w:sz w:val="24"/>
          <w:szCs w:val="24"/>
        </w:rPr>
      </w:pPr>
      <w:r w:rsidRPr="00B04C6C">
        <w:rPr>
          <w:color w:val="000000"/>
          <w:spacing w:val="-3"/>
          <w:sz w:val="24"/>
          <w:szCs w:val="24"/>
        </w:rPr>
        <w:t xml:space="preserve">M. Neaga, </w:t>
      </w:r>
      <w:r w:rsidRPr="00B04C6C">
        <w:rPr>
          <w:i/>
          <w:iCs/>
          <w:color w:val="000000"/>
          <w:spacing w:val="-3"/>
          <w:sz w:val="24"/>
          <w:szCs w:val="24"/>
        </w:rPr>
        <w:t xml:space="preserve">Ortodoxia şi Vechiul Testament, </w:t>
      </w:r>
      <w:r w:rsidRPr="00B04C6C">
        <w:rPr>
          <w:color w:val="000000"/>
          <w:spacing w:val="-3"/>
          <w:sz w:val="24"/>
          <w:szCs w:val="24"/>
        </w:rPr>
        <w:t>în M.B., nr. 7-8/1962</w:t>
      </w:r>
    </w:p>
    <w:p w:rsidR="00A0415B" w:rsidRPr="00B04C6C" w:rsidRDefault="00A0415B" w:rsidP="00357195">
      <w:pPr>
        <w:numPr>
          <w:ilvl w:val="0"/>
          <w:numId w:val="110"/>
        </w:numPr>
        <w:shd w:val="clear" w:color="auto" w:fill="FFFFFF"/>
        <w:tabs>
          <w:tab w:val="left" w:pos="979"/>
        </w:tabs>
        <w:jc w:val="both"/>
        <w:rPr>
          <w:color w:val="000000"/>
          <w:spacing w:val="-15"/>
          <w:sz w:val="24"/>
          <w:szCs w:val="24"/>
        </w:rPr>
      </w:pPr>
      <w:r w:rsidRPr="00B04C6C">
        <w:rPr>
          <w:color w:val="000000"/>
          <w:spacing w:val="-3"/>
          <w:sz w:val="24"/>
          <w:szCs w:val="24"/>
          <w:lang w:val="es-ES"/>
        </w:rPr>
        <w:t xml:space="preserve">VI. </w:t>
      </w:r>
      <w:r w:rsidRPr="00B04C6C">
        <w:rPr>
          <w:color w:val="000000"/>
          <w:spacing w:val="-3"/>
          <w:sz w:val="24"/>
          <w:szCs w:val="24"/>
        </w:rPr>
        <w:t xml:space="preserve">Prelipceanu, </w:t>
      </w:r>
      <w:r w:rsidRPr="00B04C6C">
        <w:rPr>
          <w:i/>
          <w:iCs/>
          <w:color w:val="000000"/>
          <w:spacing w:val="-3"/>
          <w:sz w:val="24"/>
          <w:szCs w:val="24"/>
        </w:rPr>
        <w:t xml:space="preserve">Inspiraţia Sf. Scripturi, </w:t>
      </w:r>
      <w:r w:rsidRPr="00B04C6C">
        <w:rPr>
          <w:color w:val="000000"/>
          <w:spacing w:val="-3"/>
          <w:sz w:val="24"/>
          <w:szCs w:val="24"/>
        </w:rPr>
        <w:t>în Ortodoxia, nr. 4/1962</w:t>
      </w:r>
    </w:p>
    <w:p w:rsidR="00A0415B" w:rsidRPr="00B04C6C" w:rsidRDefault="00A0415B" w:rsidP="00357195">
      <w:pPr>
        <w:numPr>
          <w:ilvl w:val="0"/>
          <w:numId w:val="110"/>
        </w:numPr>
        <w:shd w:val="clear" w:color="auto" w:fill="FFFFFF"/>
        <w:tabs>
          <w:tab w:val="left" w:pos="979"/>
        </w:tabs>
        <w:jc w:val="both"/>
        <w:rPr>
          <w:color w:val="000000"/>
          <w:spacing w:val="-18"/>
          <w:sz w:val="24"/>
          <w:szCs w:val="24"/>
        </w:rPr>
      </w:pPr>
      <w:r w:rsidRPr="00B04C6C">
        <w:rPr>
          <w:color w:val="000000"/>
          <w:spacing w:val="-3"/>
          <w:sz w:val="24"/>
          <w:szCs w:val="24"/>
        </w:rPr>
        <w:t xml:space="preserve">Gr. T. Marcu, </w:t>
      </w:r>
      <w:r w:rsidRPr="00B04C6C">
        <w:rPr>
          <w:i/>
          <w:iCs/>
          <w:color w:val="000000"/>
          <w:spacing w:val="-3"/>
          <w:sz w:val="24"/>
          <w:szCs w:val="24"/>
        </w:rPr>
        <w:t xml:space="preserve">Sf. Scriptură în româneşte, </w:t>
      </w:r>
      <w:r w:rsidRPr="00B04C6C">
        <w:rPr>
          <w:color w:val="000000"/>
          <w:spacing w:val="-3"/>
          <w:sz w:val="24"/>
          <w:szCs w:val="24"/>
        </w:rPr>
        <w:t>în M.A., 11-12/1958</w:t>
      </w:r>
    </w:p>
    <w:p w:rsidR="00A0415B" w:rsidRPr="00B04C6C" w:rsidRDefault="00A0415B" w:rsidP="00357195">
      <w:pPr>
        <w:numPr>
          <w:ilvl w:val="0"/>
          <w:numId w:val="110"/>
        </w:numPr>
        <w:shd w:val="clear" w:color="auto" w:fill="FFFFFF"/>
        <w:tabs>
          <w:tab w:val="left" w:pos="979"/>
        </w:tabs>
        <w:jc w:val="both"/>
        <w:rPr>
          <w:color w:val="000000"/>
          <w:spacing w:val="-14"/>
          <w:sz w:val="24"/>
          <w:szCs w:val="24"/>
        </w:rPr>
      </w:pPr>
      <w:r w:rsidRPr="00B04C6C">
        <w:rPr>
          <w:color w:val="000000"/>
          <w:sz w:val="24"/>
          <w:szCs w:val="24"/>
        </w:rPr>
        <w:t xml:space="preserve">Samuel J. Schultz, </w:t>
      </w:r>
      <w:r w:rsidRPr="00B04C6C">
        <w:rPr>
          <w:i/>
          <w:iCs/>
          <w:color w:val="000000"/>
          <w:sz w:val="24"/>
          <w:szCs w:val="24"/>
        </w:rPr>
        <w:t xml:space="preserve">Călătorie prin Vechiul Testament, </w:t>
      </w:r>
      <w:r w:rsidRPr="00B04C6C">
        <w:rPr>
          <w:color w:val="000000"/>
          <w:sz w:val="24"/>
          <w:szCs w:val="24"/>
        </w:rPr>
        <w:t>Oradea, 2001</w:t>
      </w:r>
    </w:p>
    <w:p w:rsidR="00E85861" w:rsidRDefault="00A0415B" w:rsidP="00357195">
      <w:pPr>
        <w:numPr>
          <w:ilvl w:val="0"/>
          <w:numId w:val="110"/>
        </w:numPr>
        <w:shd w:val="clear" w:color="auto" w:fill="FFFFFF"/>
        <w:tabs>
          <w:tab w:val="left" w:pos="979"/>
        </w:tabs>
        <w:jc w:val="both"/>
        <w:rPr>
          <w:color w:val="000000"/>
          <w:spacing w:val="-18"/>
          <w:sz w:val="24"/>
          <w:szCs w:val="24"/>
        </w:rPr>
      </w:pPr>
      <w:r w:rsidRPr="00B04C6C">
        <w:rPr>
          <w:color w:val="000000"/>
          <w:spacing w:val="-3"/>
          <w:sz w:val="24"/>
          <w:szCs w:val="24"/>
        </w:rPr>
        <w:t xml:space="preserve">Alfred Hârlăoanu, </w:t>
      </w:r>
      <w:r w:rsidRPr="00B04C6C">
        <w:rPr>
          <w:i/>
          <w:iCs/>
          <w:color w:val="000000"/>
          <w:spacing w:val="-3"/>
          <w:sz w:val="24"/>
          <w:szCs w:val="24"/>
        </w:rPr>
        <w:t xml:space="preserve">Istoria biblică, </w:t>
      </w:r>
      <w:r w:rsidRPr="00B04C6C">
        <w:rPr>
          <w:color w:val="000000"/>
          <w:spacing w:val="-3"/>
          <w:sz w:val="24"/>
          <w:szCs w:val="24"/>
        </w:rPr>
        <w:t>Bucureşti, 1995</w:t>
      </w:r>
    </w:p>
    <w:p w:rsidR="00A0415B" w:rsidRPr="00E85861" w:rsidRDefault="00A0415B" w:rsidP="00357195">
      <w:pPr>
        <w:numPr>
          <w:ilvl w:val="0"/>
          <w:numId w:val="110"/>
        </w:numPr>
        <w:shd w:val="clear" w:color="auto" w:fill="FFFFFF"/>
        <w:tabs>
          <w:tab w:val="left" w:pos="979"/>
        </w:tabs>
        <w:jc w:val="both"/>
        <w:rPr>
          <w:color w:val="000000"/>
          <w:spacing w:val="-18"/>
          <w:sz w:val="24"/>
          <w:szCs w:val="24"/>
        </w:rPr>
      </w:pPr>
      <w:r w:rsidRPr="00E85861">
        <w:rPr>
          <w:color w:val="000000"/>
          <w:spacing w:val="1"/>
          <w:sz w:val="24"/>
          <w:szCs w:val="24"/>
        </w:rPr>
        <w:t xml:space="preserve">D. Abrudan, </w:t>
      </w:r>
      <w:r w:rsidRPr="00E85861">
        <w:rPr>
          <w:i/>
          <w:iCs/>
          <w:color w:val="000000"/>
          <w:spacing w:val="1"/>
          <w:sz w:val="24"/>
          <w:szCs w:val="24"/>
        </w:rPr>
        <w:t xml:space="preserve">Profeţii şi rolul lor în istoria mântuirii, </w:t>
      </w:r>
      <w:r w:rsidRPr="00E85861">
        <w:rPr>
          <w:color w:val="000000"/>
          <w:spacing w:val="1"/>
          <w:sz w:val="24"/>
          <w:szCs w:val="24"/>
        </w:rPr>
        <w:t>în M.A. 3-4/1983, p.</w:t>
      </w:r>
      <w:r w:rsidRPr="00E85861">
        <w:rPr>
          <w:color w:val="000000"/>
          <w:spacing w:val="1"/>
          <w:sz w:val="24"/>
          <w:szCs w:val="24"/>
        </w:rPr>
        <w:br/>
      </w:r>
      <w:r w:rsidRPr="00E85861">
        <w:rPr>
          <w:color w:val="000000"/>
          <w:spacing w:val="-6"/>
          <w:sz w:val="24"/>
          <w:szCs w:val="24"/>
        </w:rPr>
        <w:t>139-149</w:t>
      </w:r>
    </w:p>
    <w:p w:rsidR="00E85861" w:rsidRDefault="00A0415B" w:rsidP="00357195">
      <w:pPr>
        <w:numPr>
          <w:ilvl w:val="0"/>
          <w:numId w:val="110"/>
        </w:numPr>
        <w:shd w:val="clear" w:color="auto" w:fill="FFFFFF"/>
        <w:tabs>
          <w:tab w:val="left" w:pos="979"/>
        </w:tabs>
        <w:jc w:val="both"/>
        <w:rPr>
          <w:color w:val="000000"/>
          <w:spacing w:val="-19"/>
          <w:sz w:val="24"/>
          <w:szCs w:val="24"/>
        </w:rPr>
      </w:pPr>
      <w:r w:rsidRPr="00B04C6C">
        <w:rPr>
          <w:color w:val="000000"/>
          <w:spacing w:val="-3"/>
          <w:sz w:val="24"/>
          <w:szCs w:val="24"/>
        </w:rPr>
        <w:t xml:space="preserve">M. Neaga, </w:t>
      </w:r>
      <w:r w:rsidRPr="00B04C6C">
        <w:rPr>
          <w:i/>
          <w:iCs/>
          <w:color w:val="000000"/>
          <w:spacing w:val="-3"/>
          <w:sz w:val="24"/>
          <w:szCs w:val="24"/>
        </w:rPr>
        <w:t xml:space="preserve">David şi epoca sa, </w:t>
      </w:r>
      <w:r w:rsidRPr="00B04C6C">
        <w:rPr>
          <w:color w:val="000000"/>
          <w:spacing w:val="-3"/>
          <w:sz w:val="24"/>
          <w:szCs w:val="24"/>
        </w:rPr>
        <w:t>în M.A., nr. 5-6/1958, p. 357-370</w:t>
      </w:r>
    </w:p>
    <w:p w:rsidR="00E85861" w:rsidRDefault="00A0415B" w:rsidP="00357195">
      <w:pPr>
        <w:numPr>
          <w:ilvl w:val="0"/>
          <w:numId w:val="110"/>
        </w:numPr>
        <w:shd w:val="clear" w:color="auto" w:fill="FFFFFF"/>
        <w:tabs>
          <w:tab w:val="left" w:pos="979"/>
        </w:tabs>
        <w:jc w:val="both"/>
        <w:rPr>
          <w:color w:val="000000"/>
          <w:spacing w:val="-19"/>
          <w:sz w:val="24"/>
          <w:szCs w:val="24"/>
        </w:rPr>
      </w:pPr>
      <w:r w:rsidRPr="00E85861">
        <w:rPr>
          <w:color w:val="000000"/>
          <w:spacing w:val="-4"/>
          <w:sz w:val="24"/>
          <w:szCs w:val="24"/>
        </w:rPr>
        <w:t xml:space="preserve">M. Neaga, </w:t>
      </w:r>
      <w:r w:rsidRPr="00E85861">
        <w:rPr>
          <w:i/>
          <w:iCs/>
          <w:color w:val="000000"/>
          <w:spacing w:val="-4"/>
          <w:sz w:val="24"/>
          <w:szCs w:val="24"/>
        </w:rPr>
        <w:t xml:space="preserve">Solomon şi epoca sa, </w:t>
      </w:r>
      <w:r w:rsidRPr="00E85861">
        <w:rPr>
          <w:color w:val="000000"/>
          <w:spacing w:val="-4"/>
          <w:sz w:val="24"/>
          <w:szCs w:val="24"/>
        </w:rPr>
        <w:t>în M.A., nr. 9-10/1958, p. 693-703</w:t>
      </w:r>
    </w:p>
    <w:p w:rsidR="00E85861" w:rsidRPr="00923032" w:rsidRDefault="00A0415B" w:rsidP="00357195">
      <w:pPr>
        <w:numPr>
          <w:ilvl w:val="0"/>
          <w:numId w:val="110"/>
        </w:numPr>
        <w:shd w:val="clear" w:color="auto" w:fill="FFFFFF"/>
        <w:tabs>
          <w:tab w:val="left" w:pos="979"/>
        </w:tabs>
        <w:jc w:val="both"/>
        <w:rPr>
          <w:color w:val="000000"/>
          <w:spacing w:val="-19"/>
          <w:sz w:val="24"/>
          <w:szCs w:val="24"/>
        </w:rPr>
      </w:pPr>
      <w:r w:rsidRPr="00E85861">
        <w:rPr>
          <w:color w:val="000000"/>
          <w:spacing w:val="7"/>
          <w:sz w:val="24"/>
          <w:szCs w:val="24"/>
        </w:rPr>
        <w:t xml:space="preserve">Eugen Pentiuc, </w:t>
      </w:r>
      <w:r w:rsidRPr="00E85861">
        <w:rPr>
          <w:i/>
          <w:iCs/>
          <w:color w:val="000000"/>
          <w:spacing w:val="7"/>
          <w:sz w:val="24"/>
          <w:szCs w:val="24"/>
        </w:rPr>
        <w:t xml:space="preserve">Actualitatea mesajului profetic veterotestamentar, </w:t>
      </w:r>
      <w:r w:rsidRPr="00E85861">
        <w:rPr>
          <w:color w:val="000000"/>
          <w:spacing w:val="7"/>
          <w:sz w:val="24"/>
          <w:szCs w:val="24"/>
        </w:rPr>
        <w:t>în</w:t>
      </w:r>
      <w:r w:rsidRPr="00E85861">
        <w:rPr>
          <w:color w:val="000000"/>
          <w:spacing w:val="7"/>
          <w:sz w:val="24"/>
          <w:szCs w:val="24"/>
        </w:rPr>
        <w:br/>
      </w:r>
      <w:r w:rsidRPr="00923032">
        <w:rPr>
          <w:color w:val="000000"/>
          <w:sz w:val="24"/>
          <w:szCs w:val="24"/>
        </w:rPr>
        <w:t>G.B. 6-8/1983, p. 380-390</w:t>
      </w:r>
    </w:p>
    <w:p w:rsidR="00923032" w:rsidRDefault="00A0415B" w:rsidP="00357195">
      <w:pPr>
        <w:numPr>
          <w:ilvl w:val="0"/>
          <w:numId w:val="110"/>
        </w:numPr>
        <w:shd w:val="clear" w:color="auto" w:fill="FFFFFF"/>
        <w:tabs>
          <w:tab w:val="left" w:pos="979"/>
        </w:tabs>
        <w:jc w:val="both"/>
        <w:rPr>
          <w:color w:val="000000"/>
          <w:spacing w:val="-19"/>
          <w:sz w:val="24"/>
          <w:szCs w:val="24"/>
        </w:rPr>
      </w:pPr>
      <w:r w:rsidRPr="00923032">
        <w:rPr>
          <w:color w:val="000000"/>
          <w:spacing w:val="-3"/>
          <w:sz w:val="24"/>
          <w:szCs w:val="24"/>
        </w:rPr>
        <w:t xml:space="preserve">John Bowker, </w:t>
      </w:r>
      <w:r w:rsidRPr="00923032">
        <w:rPr>
          <w:i/>
          <w:iCs/>
          <w:color w:val="000000"/>
          <w:spacing w:val="-3"/>
          <w:sz w:val="24"/>
          <w:szCs w:val="24"/>
        </w:rPr>
        <w:t xml:space="preserve">Le grand Livre de la Bible, </w:t>
      </w:r>
      <w:r w:rsidRPr="00923032">
        <w:rPr>
          <w:color w:val="000000"/>
          <w:spacing w:val="-3"/>
          <w:sz w:val="24"/>
          <w:szCs w:val="24"/>
        </w:rPr>
        <w:t xml:space="preserve">Paris, Ed. </w:t>
      </w:r>
      <w:r w:rsidRPr="00923032">
        <w:rPr>
          <w:color w:val="000000" w:themeColor="text1"/>
          <w:spacing w:val="-3"/>
          <w:sz w:val="24"/>
          <w:szCs w:val="24"/>
        </w:rPr>
        <w:t xml:space="preserve">Du Cerf, </w:t>
      </w:r>
      <w:r w:rsidR="00923032" w:rsidRPr="00923032">
        <w:rPr>
          <w:color w:val="000000" w:themeColor="text1"/>
          <w:spacing w:val="-3"/>
          <w:sz w:val="24"/>
          <w:szCs w:val="24"/>
        </w:rPr>
        <w:t>B</w:t>
      </w:r>
      <w:r w:rsidR="00923032" w:rsidRPr="00923032">
        <w:rPr>
          <w:bCs/>
          <w:color w:val="000000" w:themeColor="text1"/>
        </w:rPr>
        <w:t>ureşti</w:t>
      </w:r>
      <w:r w:rsidRPr="00923032">
        <w:rPr>
          <w:b/>
          <w:bCs/>
          <w:caps/>
          <w:color w:val="000000" w:themeColor="text1"/>
        </w:rPr>
        <w:t>, 1997.</w:t>
      </w:r>
    </w:p>
    <w:p w:rsidR="00923032" w:rsidRDefault="00A0415B" w:rsidP="00357195">
      <w:pPr>
        <w:numPr>
          <w:ilvl w:val="0"/>
          <w:numId w:val="110"/>
        </w:numPr>
        <w:shd w:val="clear" w:color="auto" w:fill="FFFFFF"/>
        <w:tabs>
          <w:tab w:val="left" w:pos="979"/>
        </w:tabs>
        <w:jc w:val="both"/>
        <w:rPr>
          <w:color w:val="000000"/>
          <w:spacing w:val="-19"/>
          <w:sz w:val="24"/>
          <w:szCs w:val="24"/>
        </w:rPr>
      </w:pPr>
      <w:r w:rsidRPr="00923032">
        <w:rPr>
          <w:color w:val="000000"/>
          <w:sz w:val="24"/>
          <w:szCs w:val="24"/>
        </w:rPr>
        <w:t xml:space="preserve">Alexandru Moldovan, </w:t>
      </w:r>
      <w:r w:rsidRPr="00923032">
        <w:rPr>
          <w:i/>
          <w:color w:val="000000"/>
          <w:sz w:val="24"/>
          <w:szCs w:val="24"/>
        </w:rPr>
        <w:t>Tematica pentru examenul de licență</w:t>
      </w:r>
      <w:r w:rsidRPr="00923032">
        <w:rPr>
          <w:color w:val="000000"/>
          <w:sz w:val="24"/>
          <w:szCs w:val="24"/>
        </w:rPr>
        <w:t>. Alba Iulia, Editura Universității, 2019 (în curs de apariție).</w:t>
      </w:r>
    </w:p>
    <w:p w:rsidR="00923032" w:rsidRDefault="00A0415B" w:rsidP="00357195">
      <w:pPr>
        <w:numPr>
          <w:ilvl w:val="0"/>
          <w:numId w:val="110"/>
        </w:numPr>
        <w:shd w:val="clear" w:color="auto" w:fill="FFFFFF"/>
        <w:tabs>
          <w:tab w:val="left" w:pos="979"/>
        </w:tabs>
        <w:jc w:val="both"/>
        <w:rPr>
          <w:color w:val="000000"/>
          <w:spacing w:val="-19"/>
          <w:sz w:val="24"/>
          <w:szCs w:val="24"/>
        </w:rPr>
      </w:pPr>
      <w:r w:rsidRPr="00923032">
        <w:rPr>
          <w:color w:val="000000"/>
          <w:sz w:val="24"/>
          <w:szCs w:val="24"/>
        </w:rPr>
        <w:t xml:space="preserve">Stelian Tofană, </w:t>
      </w:r>
      <w:r w:rsidRPr="00923032">
        <w:rPr>
          <w:i/>
          <w:color w:val="000000"/>
          <w:sz w:val="24"/>
          <w:szCs w:val="24"/>
        </w:rPr>
        <w:t>Introducere în Studiul Noului Testament, Text și Canon. Epoca Noului Testament</w:t>
      </w:r>
      <w:r w:rsidRPr="00923032">
        <w:rPr>
          <w:color w:val="000000"/>
          <w:sz w:val="24"/>
          <w:szCs w:val="24"/>
        </w:rPr>
        <w:t xml:space="preserve">, Cluj-Napoca, Presa Universitară Clujeană, 2000. </w:t>
      </w:r>
    </w:p>
    <w:p w:rsidR="00923032" w:rsidRDefault="00A0415B" w:rsidP="00357195">
      <w:pPr>
        <w:numPr>
          <w:ilvl w:val="0"/>
          <w:numId w:val="110"/>
        </w:numPr>
        <w:shd w:val="clear" w:color="auto" w:fill="FFFFFF"/>
        <w:tabs>
          <w:tab w:val="left" w:pos="979"/>
        </w:tabs>
        <w:jc w:val="both"/>
        <w:rPr>
          <w:color w:val="000000"/>
          <w:spacing w:val="-19"/>
          <w:sz w:val="24"/>
          <w:szCs w:val="24"/>
        </w:rPr>
      </w:pPr>
      <w:r w:rsidRPr="00923032">
        <w:rPr>
          <w:color w:val="000000"/>
          <w:sz w:val="24"/>
          <w:szCs w:val="24"/>
        </w:rPr>
        <w:t>Stelian Tofană, I</w:t>
      </w:r>
      <w:r w:rsidRPr="00923032">
        <w:rPr>
          <w:i/>
          <w:color w:val="000000"/>
          <w:sz w:val="24"/>
          <w:szCs w:val="24"/>
        </w:rPr>
        <w:t>ntroducere în Studiul Noului Testament, Evangheliile după Matei și Marcu. Documentul Quelle</w:t>
      </w:r>
      <w:r w:rsidRPr="00923032">
        <w:rPr>
          <w:color w:val="000000"/>
          <w:sz w:val="24"/>
          <w:szCs w:val="24"/>
        </w:rPr>
        <w:t xml:space="preserve">. Cluj-Napoca, Presa Universitară Clujeană. 2002.  </w:t>
      </w:r>
    </w:p>
    <w:p w:rsidR="00A0415B" w:rsidRPr="004855FF" w:rsidRDefault="00A0415B" w:rsidP="00357195">
      <w:pPr>
        <w:numPr>
          <w:ilvl w:val="0"/>
          <w:numId w:val="110"/>
        </w:numPr>
        <w:shd w:val="clear" w:color="auto" w:fill="FFFFFF"/>
        <w:tabs>
          <w:tab w:val="left" w:pos="979"/>
        </w:tabs>
        <w:jc w:val="both"/>
        <w:rPr>
          <w:color w:val="000000"/>
          <w:spacing w:val="-19"/>
          <w:sz w:val="24"/>
          <w:szCs w:val="24"/>
        </w:rPr>
      </w:pPr>
      <w:r w:rsidRPr="00923032">
        <w:rPr>
          <w:color w:val="000000"/>
          <w:sz w:val="24"/>
          <w:szCs w:val="24"/>
        </w:rPr>
        <w:t xml:space="preserve">Grigorie T. Marcu, </w:t>
      </w:r>
      <w:r w:rsidRPr="00923032">
        <w:rPr>
          <w:i/>
          <w:color w:val="000000"/>
          <w:sz w:val="24"/>
          <w:szCs w:val="24"/>
        </w:rPr>
        <w:t>Saul din Tars</w:t>
      </w:r>
      <w:r w:rsidRPr="00923032">
        <w:rPr>
          <w:color w:val="000000"/>
          <w:sz w:val="24"/>
          <w:szCs w:val="24"/>
        </w:rPr>
        <w:t>, Sibiu, 1939</w:t>
      </w:r>
    </w:p>
    <w:p w:rsidR="004855FF" w:rsidRPr="00923032" w:rsidRDefault="004855FF" w:rsidP="004855FF">
      <w:pPr>
        <w:shd w:val="clear" w:color="auto" w:fill="FFFFFF"/>
        <w:tabs>
          <w:tab w:val="left" w:pos="979"/>
        </w:tabs>
        <w:jc w:val="both"/>
        <w:rPr>
          <w:color w:val="000000"/>
          <w:spacing w:val="-19"/>
          <w:sz w:val="24"/>
          <w:szCs w:val="24"/>
        </w:rPr>
      </w:pPr>
    </w:p>
    <w:p w:rsidR="00A0415B" w:rsidRDefault="0097201B" w:rsidP="00357195">
      <w:pPr>
        <w:pStyle w:val="BodyText"/>
        <w:tabs>
          <w:tab w:val="left" w:pos="540"/>
          <w:tab w:val="left" w:pos="900"/>
        </w:tabs>
        <w:spacing w:before="0" w:beforeAutospacing="0" w:after="0" w:afterAutospacing="0"/>
        <w:ind w:left="75"/>
        <w:jc w:val="center"/>
        <w:rPr>
          <w:b/>
          <w:color w:val="000000"/>
        </w:rPr>
      </w:pPr>
      <w:r>
        <w:rPr>
          <w:i/>
          <w:iCs/>
          <w:color w:val="000000"/>
        </w:rPr>
        <w:lastRenderedPageBreak/>
        <w:t xml:space="preserve">E. </w:t>
      </w:r>
      <w:r w:rsidR="00A0415B" w:rsidRPr="00B04C6C">
        <w:rPr>
          <w:i/>
          <w:iCs/>
          <w:color w:val="000000"/>
        </w:rPr>
        <w:t xml:space="preserve">subiectele pentru:  </w:t>
      </w:r>
      <w:r w:rsidR="00A0415B" w:rsidRPr="00B04C6C">
        <w:rPr>
          <w:bCs/>
          <w:iCs/>
          <w:color w:val="000000"/>
          <w:u w:val="single"/>
        </w:rPr>
        <w:t>TEOLOGIE PRACTICĂ</w:t>
      </w:r>
      <w:r w:rsidR="00A0415B" w:rsidRPr="00B04C6C">
        <w:rPr>
          <w:rStyle w:val="FootnoteReference"/>
          <w:bCs/>
          <w:iCs/>
          <w:color w:val="000000"/>
          <w:u w:val="single"/>
        </w:rPr>
        <w:footnoteReference w:customMarkFollows="1" w:id="1"/>
        <w:sym w:font="Symbol" w:char="F02A"/>
      </w:r>
      <w:r w:rsidR="00A0415B" w:rsidRPr="00B04C6C">
        <w:rPr>
          <w:b/>
          <w:color w:val="000000"/>
        </w:rPr>
        <w:t>– examen scris</w:t>
      </w:r>
    </w:p>
    <w:p w:rsidR="004855FF" w:rsidRPr="00B04C6C" w:rsidRDefault="004855FF" w:rsidP="00357195">
      <w:pPr>
        <w:pStyle w:val="BodyText"/>
        <w:tabs>
          <w:tab w:val="left" w:pos="540"/>
          <w:tab w:val="left" w:pos="900"/>
        </w:tabs>
        <w:spacing w:before="0" w:beforeAutospacing="0" w:after="0" w:afterAutospacing="0"/>
        <w:ind w:left="75"/>
        <w:jc w:val="center"/>
        <w:rPr>
          <w:bCs/>
          <w:iCs/>
          <w:color w:val="000000"/>
          <w:u w:val="single"/>
        </w:rPr>
      </w:pPr>
    </w:p>
    <w:p w:rsidR="00A0415B" w:rsidRPr="0067259E" w:rsidRDefault="0097201B" w:rsidP="00357195">
      <w:pPr>
        <w:pStyle w:val="BodyText"/>
        <w:tabs>
          <w:tab w:val="left" w:pos="540"/>
          <w:tab w:val="left" w:pos="900"/>
        </w:tabs>
        <w:spacing w:before="0" w:beforeAutospacing="0" w:after="0" w:afterAutospacing="0"/>
        <w:ind w:left="75"/>
        <w:jc w:val="both"/>
        <w:rPr>
          <w:rFonts w:ascii="Times New Roman Bold" w:hAnsi="Times New Roman Bold"/>
          <w:b/>
          <w:bCs/>
          <w:iCs/>
          <w:caps/>
          <w:color w:val="000000"/>
        </w:rPr>
      </w:pPr>
      <w:r w:rsidRPr="0067259E">
        <w:rPr>
          <w:rFonts w:ascii="Times New Roman Bold" w:hAnsi="Times New Roman Bold"/>
          <w:b/>
          <w:bCs/>
          <w:iCs/>
          <w:caps/>
          <w:color w:val="000000"/>
        </w:rPr>
        <w:t>Liturgica</w:t>
      </w:r>
    </w:p>
    <w:p w:rsidR="00A0415B" w:rsidRPr="0097201B" w:rsidRDefault="00A0415B" w:rsidP="00357195">
      <w:pPr>
        <w:pStyle w:val="ListParagraph"/>
        <w:numPr>
          <w:ilvl w:val="0"/>
          <w:numId w:val="115"/>
        </w:numPr>
        <w:ind w:left="357" w:hanging="357"/>
        <w:jc w:val="both"/>
        <w:rPr>
          <w:b/>
          <w:i/>
          <w:color w:val="000000"/>
        </w:rPr>
      </w:pPr>
      <w:r w:rsidRPr="0097201B">
        <w:rPr>
          <w:b/>
          <w:i/>
          <w:color w:val="000000"/>
        </w:rPr>
        <w:t>Sfânta şi dumnezeiasca Liturghie. Istorie şi teologie</w:t>
      </w:r>
    </w:p>
    <w:p w:rsidR="00A0415B" w:rsidRPr="0097201B" w:rsidRDefault="00A0415B" w:rsidP="00357195">
      <w:pPr>
        <w:ind w:firstLine="426"/>
        <w:jc w:val="both"/>
        <w:rPr>
          <w:color w:val="000000"/>
          <w:sz w:val="24"/>
          <w:szCs w:val="24"/>
          <w:u w:val="single"/>
        </w:rPr>
      </w:pPr>
      <w:r w:rsidRPr="0097201B">
        <w:rPr>
          <w:color w:val="000000"/>
          <w:sz w:val="24"/>
          <w:szCs w:val="24"/>
          <w:u w:val="single"/>
        </w:rPr>
        <w:t xml:space="preserve">Surse bibliografice: </w:t>
      </w:r>
    </w:p>
    <w:p w:rsidR="00A0415B" w:rsidRPr="0097201B" w:rsidRDefault="00A0415B" w:rsidP="00357195">
      <w:pPr>
        <w:pStyle w:val="BIBLIOGRAFIE"/>
        <w:numPr>
          <w:ilvl w:val="0"/>
          <w:numId w:val="117"/>
        </w:numPr>
        <w:spacing w:line="240" w:lineRule="auto"/>
        <w:rPr>
          <w:rFonts w:ascii="Times New Roman" w:hAnsi="Times New Roman"/>
          <w:color w:val="000000"/>
          <w:spacing w:val="-4"/>
          <w:szCs w:val="24"/>
        </w:rPr>
      </w:pPr>
      <w:r w:rsidRPr="0097201B">
        <w:rPr>
          <w:rFonts w:ascii="Times New Roman" w:hAnsi="Times New Roman"/>
          <w:color w:val="000000"/>
          <w:spacing w:val="-4"/>
          <w:szCs w:val="24"/>
          <w:lang w:val="ro-RO"/>
        </w:rPr>
        <w:t>Anania, Bartolomeu, Cartea deschisă a Împărăţiei, Bucureşti, Edit. IBMBOR 2005;</w:t>
      </w:r>
    </w:p>
    <w:p w:rsidR="00A0415B" w:rsidRPr="0097201B" w:rsidRDefault="00A0415B" w:rsidP="00357195">
      <w:pPr>
        <w:pStyle w:val="BIBLIOGRAFIE"/>
        <w:numPr>
          <w:ilvl w:val="0"/>
          <w:numId w:val="117"/>
        </w:numPr>
        <w:spacing w:line="240" w:lineRule="auto"/>
        <w:rPr>
          <w:rFonts w:ascii="Times New Roman" w:hAnsi="Times New Roman"/>
          <w:color w:val="000000"/>
          <w:spacing w:val="-4"/>
          <w:szCs w:val="24"/>
        </w:rPr>
      </w:pPr>
      <w:r w:rsidRPr="0097201B">
        <w:rPr>
          <w:rFonts w:ascii="Times New Roman" w:hAnsi="Times New Roman"/>
          <w:bCs/>
          <w:color w:val="000000"/>
          <w:spacing w:val="-4"/>
          <w:szCs w:val="24"/>
        </w:rPr>
        <w:t xml:space="preserve">Botezan, Florin, </w:t>
      </w:r>
      <w:r w:rsidRPr="0097201B">
        <w:rPr>
          <w:rFonts w:ascii="Times New Roman" w:hAnsi="Times New Roman"/>
          <w:bCs/>
          <w:i/>
          <w:color w:val="000000"/>
          <w:spacing w:val="-4"/>
          <w:szCs w:val="24"/>
        </w:rPr>
        <w:t>Sfânta Liturghie, cateheza desăvârşită,</w:t>
      </w:r>
      <w:r w:rsidRPr="0097201B">
        <w:rPr>
          <w:rFonts w:ascii="Times New Roman" w:hAnsi="Times New Roman"/>
          <w:bCs/>
          <w:color w:val="000000"/>
          <w:spacing w:val="-4"/>
          <w:szCs w:val="24"/>
        </w:rPr>
        <w:t xml:space="preserve"> Alba Iulia, Reîntregirea 2005;</w:t>
      </w:r>
    </w:p>
    <w:p w:rsidR="00A0415B" w:rsidRPr="0097201B" w:rsidRDefault="00A0415B" w:rsidP="00357195">
      <w:pPr>
        <w:pStyle w:val="BIBLIOGRAFIE"/>
        <w:numPr>
          <w:ilvl w:val="0"/>
          <w:numId w:val="117"/>
        </w:numPr>
        <w:spacing w:line="240" w:lineRule="auto"/>
        <w:rPr>
          <w:rFonts w:ascii="Times New Roman" w:hAnsi="Times New Roman"/>
          <w:color w:val="000000"/>
          <w:spacing w:val="-4"/>
          <w:szCs w:val="24"/>
        </w:rPr>
      </w:pPr>
      <w:r w:rsidRPr="0097201B">
        <w:rPr>
          <w:rFonts w:ascii="Times New Roman" w:hAnsi="Times New Roman"/>
          <w:color w:val="000000"/>
          <w:spacing w:val="-4"/>
          <w:szCs w:val="24"/>
        </w:rPr>
        <w:t xml:space="preserve">Felmy, Karl C., </w:t>
      </w:r>
      <w:r w:rsidRPr="0097201B">
        <w:rPr>
          <w:rFonts w:ascii="Times New Roman" w:hAnsi="Times New Roman"/>
          <w:i/>
          <w:color w:val="000000"/>
          <w:spacing w:val="-4"/>
          <w:szCs w:val="24"/>
        </w:rPr>
        <w:t>De la Cina cea De Taină la Dumnezeiasca Liturghie a Bisericii Ortodoxe</w:t>
      </w:r>
      <w:r w:rsidRPr="0097201B">
        <w:rPr>
          <w:rFonts w:ascii="Times New Roman" w:hAnsi="Times New Roman"/>
          <w:color w:val="000000"/>
          <w:spacing w:val="-4"/>
          <w:szCs w:val="24"/>
        </w:rPr>
        <w:t xml:space="preserve">, </w:t>
      </w:r>
      <w:r w:rsidRPr="0097201B">
        <w:rPr>
          <w:rFonts w:ascii="Times New Roman" w:hAnsi="Times New Roman"/>
          <w:color w:val="000000"/>
          <w:spacing w:val="-4"/>
          <w:szCs w:val="24"/>
          <w:lang w:val="ro-RO"/>
        </w:rPr>
        <w:t xml:space="preserve">Sibiu, </w:t>
      </w:r>
      <w:r w:rsidRPr="0097201B">
        <w:rPr>
          <w:rFonts w:ascii="Times New Roman" w:hAnsi="Times New Roman"/>
          <w:color w:val="000000"/>
          <w:spacing w:val="-4"/>
          <w:szCs w:val="24"/>
        </w:rPr>
        <w:t>Edit. Deisis, 2004;</w:t>
      </w:r>
    </w:p>
    <w:p w:rsidR="00A0415B" w:rsidRPr="0097201B" w:rsidRDefault="00A0415B" w:rsidP="00357195">
      <w:pPr>
        <w:pStyle w:val="BIBLIOGRAFIE"/>
        <w:numPr>
          <w:ilvl w:val="0"/>
          <w:numId w:val="117"/>
        </w:numPr>
        <w:spacing w:line="240" w:lineRule="auto"/>
        <w:rPr>
          <w:rFonts w:ascii="Times New Roman" w:hAnsi="Times New Roman"/>
          <w:bCs/>
          <w:color w:val="000000"/>
          <w:spacing w:val="-4"/>
          <w:szCs w:val="24"/>
          <w:lang w:val="ro-RO"/>
        </w:rPr>
      </w:pPr>
      <w:r w:rsidRPr="0097201B">
        <w:rPr>
          <w:rFonts w:ascii="Times New Roman" w:hAnsi="Times New Roman"/>
          <w:bCs/>
          <w:color w:val="000000"/>
          <w:spacing w:val="-4"/>
          <w:szCs w:val="24"/>
        </w:rPr>
        <w:t xml:space="preserve">Scheman, Alexandru, </w:t>
      </w:r>
      <w:r w:rsidRPr="0097201B">
        <w:rPr>
          <w:rFonts w:ascii="Times New Roman" w:hAnsi="Times New Roman"/>
          <w:bCs/>
          <w:i/>
          <w:color w:val="000000"/>
          <w:spacing w:val="-4"/>
          <w:szCs w:val="24"/>
        </w:rPr>
        <w:t>E</w:t>
      </w:r>
      <w:r w:rsidRPr="0097201B">
        <w:rPr>
          <w:rFonts w:ascii="Times New Roman" w:hAnsi="Times New Roman"/>
          <w:bCs/>
          <w:i/>
          <w:iCs/>
          <w:color w:val="000000"/>
          <w:spacing w:val="-4"/>
          <w:szCs w:val="24"/>
        </w:rPr>
        <w:t xml:space="preserve">uharistia taina împărăţiei, </w:t>
      </w:r>
      <w:r w:rsidRPr="0097201B">
        <w:rPr>
          <w:rFonts w:ascii="Times New Roman" w:hAnsi="Times New Roman"/>
          <w:bCs/>
          <w:color w:val="000000"/>
          <w:spacing w:val="-4"/>
          <w:szCs w:val="24"/>
        </w:rPr>
        <w:t>Bucureşti, Edit. Anastasia, 1993;</w:t>
      </w:r>
    </w:p>
    <w:p w:rsidR="00A0415B" w:rsidRPr="0097201B" w:rsidRDefault="00A0415B" w:rsidP="00357195">
      <w:pPr>
        <w:pStyle w:val="ListParagraph"/>
        <w:numPr>
          <w:ilvl w:val="0"/>
          <w:numId w:val="115"/>
        </w:numPr>
        <w:ind w:left="425" w:hanging="425"/>
        <w:jc w:val="both"/>
        <w:rPr>
          <w:b/>
          <w:i/>
          <w:color w:val="000000"/>
        </w:rPr>
      </w:pPr>
      <w:r w:rsidRPr="0097201B">
        <w:rPr>
          <w:b/>
          <w:i/>
          <w:color w:val="000000"/>
        </w:rPr>
        <w:t>Taina Sfântului Maslu. Istorie şi teologie</w:t>
      </w:r>
    </w:p>
    <w:p w:rsidR="00A0415B" w:rsidRPr="0097201B" w:rsidRDefault="00A0415B" w:rsidP="00357195">
      <w:pPr>
        <w:ind w:firstLine="426"/>
        <w:jc w:val="both"/>
        <w:rPr>
          <w:color w:val="000000"/>
          <w:sz w:val="24"/>
          <w:szCs w:val="24"/>
          <w:u w:val="single"/>
        </w:rPr>
      </w:pPr>
      <w:r w:rsidRPr="0097201B">
        <w:rPr>
          <w:color w:val="000000"/>
          <w:sz w:val="24"/>
          <w:szCs w:val="24"/>
          <w:u w:val="single"/>
        </w:rPr>
        <w:t xml:space="preserve">Surse bibliografice: </w:t>
      </w:r>
    </w:p>
    <w:p w:rsidR="00A0415B" w:rsidRPr="0097201B" w:rsidRDefault="00A0415B" w:rsidP="00357195">
      <w:pPr>
        <w:pStyle w:val="FootnoteText"/>
        <w:widowControl w:val="0"/>
        <w:numPr>
          <w:ilvl w:val="0"/>
          <w:numId w:val="116"/>
        </w:numPr>
        <w:ind w:left="714" w:hanging="357"/>
        <w:jc w:val="both"/>
        <w:rPr>
          <w:color w:val="000000"/>
          <w:spacing w:val="-4"/>
          <w:sz w:val="24"/>
          <w:szCs w:val="24"/>
        </w:rPr>
      </w:pPr>
      <w:r w:rsidRPr="0097201B">
        <w:rPr>
          <w:color w:val="000000"/>
          <w:spacing w:val="-4"/>
          <w:sz w:val="24"/>
          <w:szCs w:val="24"/>
        </w:rPr>
        <w:t xml:space="preserve">Branişte, Ene, </w:t>
      </w:r>
      <w:r w:rsidRPr="0097201B">
        <w:rPr>
          <w:i/>
          <w:color w:val="000000"/>
          <w:spacing w:val="-4"/>
          <w:sz w:val="24"/>
          <w:szCs w:val="24"/>
        </w:rPr>
        <w:t>Liturgica Specială</w:t>
      </w:r>
      <w:r w:rsidRPr="0097201B">
        <w:rPr>
          <w:color w:val="000000"/>
          <w:spacing w:val="-4"/>
          <w:sz w:val="24"/>
          <w:szCs w:val="24"/>
        </w:rPr>
        <w:t>, Bucureşti, Editura IBMBOR, 1985;</w:t>
      </w:r>
    </w:p>
    <w:p w:rsidR="00A0415B" w:rsidRPr="0097201B" w:rsidRDefault="00A0415B" w:rsidP="00357195">
      <w:pPr>
        <w:pStyle w:val="ListParagraph"/>
        <w:numPr>
          <w:ilvl w:val="0"/>
          <w:numId w:val="116"/>
        </w:numPr>
        <w:ind w:left="714" w:hanging="357"/>
        <w:jc w:val="both"/>
        <w:rPr>
          <w:color w:val="000000"/>
          <w:spacing w:val="-4"/>
        </w:rPr>
      </w:pPr>
      <w:r w:rsidRPr="0097201B">
        <w:rPr>
          <w:color w:val="000000"/>
          <w:spacing w:val="-4"/>
        </w:rPr>
        <w:t xml:space="preserve">Tulcan, Ioan; Farcaşiu, Lucian; Mada, Teofan (edit.), </w:t>
      </w:r>
      <w:r w:rsidRPr="0097201B">
        <w:rPr>
          <w:i/>
          <w:color w:val="000000"/>
          <w:spacing w:val="-4"/>
        </w:rPr>
        <w:t>Taina Sfântului Maslu. Implicaţii eclesial-liturgice şi terapeutic-pastorale</w:t>
      </w:r>
      <w:r w:rsidRPr="0097201B">
        <w:rPr>
          <w:color w:val="000000"/>
          <w:spacing w:val="-4"/>
        </w:rPr>
        <w:t xml:space="preserve">, (Simpozion naţional de Teologie Liturgică, Arad, 27-28 martie 2012), Arad, Editura Universităţii Aurel Vlaicu, 2012; </w:t>
      </w:r>
    </w:p>
    <w:p w:rsidR="00A0415B" w:rsidRPr="0097201B" w:rsidRDefault="00A0415B" w:rsidP="00357195">
      <w:pPr>
        <w:pStyle w:val="FootnoteText"/>
        <w:widowControl w:val="0"/>
        <w:numPr>
          <w:ilvl w:val="0"/>
          <w:numId w:val="116"/>
        </w:numPr>
        <w:ind w:left="714" w:hanging="357"/>
        <w:jc w:val="both"/>
        <w:rPr>
          <w:color w:val="000000"/>
          <w:spacing w:val="-4"/>
          <w:sz w:val="24"/>
          <w:szCs w:val="24"/>
        </w:rPr>
      </w:pPr>
      <w:r w:rsidRPr="0097201B">
        <w:rPr>
          <w:color w:val="000000"/>
          <w:spacing w:val="-4"/>
          <w:sz w:val="24"/>
          <w:szCs w:val="24"/>
        </w:rPr>
        <w:t xml:space="preserve">Meyendorff, Paul, </w:t>
      </w:r>
      <w:r w:rsidRPr="0097201B">
        <w:rPr>
          <w:i/>
          <w:color w:val="000000"/>
          <w:spacing w:val="-4"/>
          <w:sz w:val="24"/>
          <w:szCs w:val="24"/>
        </w:rPr>
        <w:t>Taina Sfântului Maslu</w:t>
      </w:r>
      <w:r w:rsidRPr="0097201B">
        <w:rPr>
          <w:color w:val="000000"/>
          <w:spacing w:val="-4"/>
          <w:sz w:val="24"/>
          <w:szCs w:val="24"/>
        </w:rPr>
        <w:t>, trad. din lb. engl. C. Login, Cluj-Napoca, Edit. Renaşterea, 2011;</w:t>
      </w:r>
    </w:p>
    <w:p w:rsidR="00A0415B" w:rsidRDefault="00A0415B" w:rsidP="00357195">
      <w:pPr>
        <w:pStyle w:val="ListParagraph"/>
        <w:numPr>
          <w:ilvl w:val="0"/>
          <w:numId w:val="116"/>
        </w:numPr>
        <w:ind w:left="714" w:hanging="357"/>
        <w:jc w:val="both"/>
        <w:rPr>
          <w:rStyle w:val="BodyTextChar"/>
          <w:rFonts w:eastAsia="Calibri"/>
          <w:color w:val="000000"/>
          <w:spacing w:val="-4"/>
        </w:rPr>
      </w:pPr>
      <w:r w:rsidRPr="0097201B">
        <w:rPr>
          <w:color w:val="000000"/>
          <w:spacing w:val="-4"/>
        </w:rPr>
        <w:t xml:space="preserve">Vanca, Dumitru A., </w:t>
      </w:r>
      <w:r w:rsidRPr="0097201B">
        <w:rPr>
          <w:rStyle w:val="BodyTextChar"/>
          <w:rFonts w:eastAsia="Calibri"/>
          <w:b/>
          <w:i/>
          <w:caps/>
          <w:color w:val="000000"/>
          <w:spacing w:val="-4"/>
        </w:rPr>
        <w:t>Public şi particular, personal şi eclezial în taina sfântului maslu</w:t>
      </w:r>
      <w:r w:rsidRPr="0097201B">
        <w:rPr>
          <w:rStyle w:val="BodyTextChar"/>
          <w:rFonts w:eastAsia="Calibri"/>
          <w:color w:val="000000"/>
          <w:spacing w:val="-4"/>
        </w:rPr>
        <w:t>,</w:t>
      </w:r>
      <w:r w:rsidRPr="0097201B">
        <w:rPr>
          <w:rStyle w:val="BodyTextChar"/>
          <w:rFonts w:eastAsia="Calibri"/>
          <w:b/>
          <w:i/>
          <w:color w:val="000000"/>
          <w:spacing w:val="-4"/>
        </w:rPr>
        <w:t xml:space="preserve"> </w:t>
      </w:r>
      <w:r w:rsidRPr="0097201B">
        <w:rPr>
          <w:rStyle w:val="BodyTextChar"/>
          <w:rFonts w:eastAsia="Calibri"/>
          <w:b/>
          <w:color w:val="000000"/>
          <w:spacing w:val="-4"/>
        </w:rPr>
        <w:t>(</w:t>
      </w:r>
      <w:r w:rsidRPr="0097201B">
        <w:rPr>
          <w:color w:val="000000"/>
          <w:spacing w:val="-4"/>
        </w:rPr>
        <w:t>Simpozionul ştiinţific “2012 – Anul Sfântului Maslu şi al îngrijirii bolnavilor”,  Galaţi, 16-17 martie, 2012), în „</w:t>
      </w:r>
      <w:r w:rsidRPr="0097201B">
        <w:rPr>
          <w:i/>
          <w:color w:val="000000"/>
          <w:spacing w:val="-4"/>
        </w:rPr>
        <w:t>Teologie şi Educaţie la Dunărea de Jos</w:t>
      </w:r>
      <w:r w:rsidRPr="0097201B">
        <w:rPr>
          <w:color w:val="000000"/>
          <w:spacing w:val="-4"/>
        </w:rPr>
        <w:t>, vol. XI, 2012, Galaţi, Edit. Arhiepiscopiei Dunării de Jos, pp. 257-271</w:t>
      </w:r>
      <w:r w:rsidRPr="0097201B">
        <w:rPr>
          <w:rStyle w:val="BodyTextChar"/>
          <w:rFonts w:eastAsia="Calibri"/>
          <w:color w:val="000000"/>
          <w:spacing w:val="-4"/>
        </w:rPr>
        <w:t>.</w:t>
      </w:r>
    </w:p>
    <w:p w:rsidR="004855FF" w:rsidRPr="0097201B" w:rsidRDefault="004855FF" w:rsidP="004855FF">
      <w:pPr>
        <w:pStyle w:val="ListParagraph"/>
        <w:ind w:left="714"/>
        <w:jc w:val="both"/>
        <w:rPr>
          <w:rStyle w:val="BodyTextChar"/>
          <w:rFonts w:eastAsia="Calibri"/>
          <w:color w:val="000000"/>
          <w:spacing w:val="-4"/>
        </w:rPr>
      </w:pPr>
    </w:p>
    <w:p w:rsidR="00A0415B" w:rsidRPr="0067259E" w:rsidRDefault="000F5719" w:rsidP="00357195">
      <w:pPr>
        <w:pStyle w:val="BodyText"/>
        <w:spacing w:before="0" w:beforeAutospacing="0" w:after="0" w:afterAutospacing="0"/>
        <w:jc w:val="both"/>
        <w:rPr>
          <w:rFonts w:ascii="Times New Roman Bold" w:hAnsi="Times New Roman Bold"/>
          <w:b/>
          <w:caps/>
          <w:color w:val="000000"/>
        </w:rPr>
      </w:pPr>
      <w:r w:rsidRPr="0067259E">
        <w:rPr>
          <w:rFonts w:ascii="Times New Roman Bold" w:hAnsi="Times New Roman Bold"/>
          <w:b/>
          <w:caps/>
          <w:color w:val="000000"/>
        </w:rPr>
        <w:t>T</w:t>
      </w:r>
      <w:r w:rsidR="00A0415B" w:rsidRPr="0067259E">
        <w:rPr>
          <w:rFonts w:ascii="Times New Roman Bold" w:hAnsi="Times New Roman Bold"/>
          <w:b/>
          <w:caps/>
          <w:color w:val="000000"/>
        </w:rPr>
        <w:t>eologie pastorală</w:t>
      </w:r>
    </w:p>
    <w:p w:rsidR="00A0415B" w:rsidRPr="0097201B" w:rsidRDefault="00A0415B" w:rsidP="00357195">
      <w:pPr>
        <w:pStyle w:val="BodyText"/>
        <w:numPr>
          <w:ilvl w:val="0"/>
          <w:numId w:val="115"/>
        </w:numPr>
        <w:tabs>
          <w:tab w:val="num" w:pos="426"/>
        </w:tabs>
        <w:spacing w:before="0" w:beforeAutospacing="0" w:after="0" w:afterAutospacing="0"/>
        <w:ind w:left="357" w:hanging="357"/>
        <w:jc w:val="both"/>
        <w:rPr>
          <w:bCs/>
          <w:i/>
          <w:caps/>
          <w:color w:val="000000"/>
        </w:rPr>
      </w:pPr>
      <w:r w:rsidRPr="0097201B">
        <w:rPr>
          <w:b/>
          <w:bCs/>
          <w:i/>
          <w:caps/>
          <w:color w:val="000000"/>
        </w:rPr>
        <w:t xml:space="preserve"> </w:t>
      </w:r>
      <w:r w:rsidRPr="0097201B">
        <w:rPr>
          <w:bCs/>
          <w:i/>
          <w:caps/>
          <w:color w:val="000000"/>
        </w:rPr>
        <w:t>Viaţa interioară a preotului - „motor” al lucrării pastorale;</w:t>
      </w:r>
    </w:p>
    <w:p w:rsidR="00A0415B" w:rsidRPr="0097201B" w:rsidRDefault="00A0415B" w:rsidP="00357195">
      <w:pPr>
        <w:ind w:firstLine="426"/>
        <w:jc w:val="both"/>
        <w:rPr>
          <w:color w:val="000000"/>
          <w:sz w:val="24"/>
          <w:szCs w:val="24"/>
          <w:u w:val="single"/>
        </w:rPr>
      </w:pPr>
      <w:r w:rsidRPr="0097201B">
        <w:rPr>
          <w:color w:val="000000"/>
          <w:sz w:val="24"/>
          <w:szCs w:val="24"/>
          <w:u w:val="single"/>
        </w:rPr>
        <w:t xml:space="preserve">Surse bibliografice:  </w:t>
      </w:r>
      <w:r w:rsidRPr="0097201B">
        <w:rPr>
          <w:color w:val="000000"/>
          <w:sz w:val="24"/>
          <w:szCs w:val="24"/>
        </w:rPr>
        <w:t>- notile de curs</w:t>
      </w:r>
    </w:p>
    <w:p w:rsidR="00A0415B" w:rsidRPr="0097201B" w:rsidRDefault="00A0415B" w:rsidP="00357195">
      <w:pPr>
        <w:pStyle w:val="BodyText"/>
        <w:numPr>
          <w:ilvl w:val="0"/>
          <w:numId w:val="115"/>
        </w:numPr>
        <w:tabs>
          <w:tab w:val="num" w:pos="426"/>
        </w:tabs>
        <w:spacing w:before="0" w:beforeAutospacing="0" w:after="0" w:afterAutospacing="0"/>
        <w:ind w:left="357" w:hanging="357"/>
        <w:jc w:val="both"/>
        <w:rPr>
          <w:bCs/>
          <w:i/>
          <w:caps/>
          <w:color w:val="000000"/>
        </w:rPr>
      </w:pPr>
      <w:r w:rsidRPr="0097201B">
        <w:rPr>
          <w:bCs/>
          <w:i/>
          <w:caps/>
          <w:color w:val="000000"/>
        </w:rPr>
        <w:t>Vocaţia şi „chemarea” pentru preoţie</w:t>
      </w:r>
      <w:r w:rsidRPr="0097201B">
        <w:rPr>
          <w:b/>
          <w:bCs/>
          <w:i/>
          <w:caps/>
          <w:color w:val="000000"/>
        </w:rPr>
        <w:t xml:space="preserve"> </w:t>
      </w:r>
      <w:r w:rsidRPr="0097201B">
        <w:rPr>
          <w:bCs/>
          <w:i/>
          <w:caps/>
          <w:color w:val="000000"/>
        </w:rPr>
        <w:t>în epoca crizei de motivaţie</w:t>
      </w:r>
    </w:p>
    <w:p w:rsidR="00A0415B" w:rsidRDefault="00A0415B" w:rsidP="00357195">
      <w:pPr>
        <w:ind w:firstLine="426"/>
        <w:jc w:val="both"/>
        <w:rPr>
          <w:color w:val="000000"/>
          <w:sz w:val="24"/>
          <w:szCs w:val="24"/>
        </w:rPr>
      </w:pPr>
      <w:r w:rsidRPr="0097201B">
        <w:rPr>
          <w:color w:val="000000"/>
          <w:sz w:val="24"/>
          <w:szCs w:val="24"/>
          <w:u w:val="single"/>
        </w:rPr>
        <w:t xml:space="preserve">Surse bibliografice: </w:t>
      </w:r>
      <w:r w:rsidRPr="0097201B">
        <w:rPr>
          <w:color w:val="000000"/>
          <w:sz w:val="24"/>
          <w:szCs w:val="24"/>
        </w:rPr>
        <w:t>- notile de curs</w:t>
      </w:r>
    </w:p>
    <w:p w:rsidR="0067259E" w:rsidRDefault="0067259E" w:rsidP="00357195">
      <w:pPr>
        <w:ind w:firstLine="426"/>
        <w:jc w:val="both"/>
        <w:rPr>
          <w:color w:val="000000"/>
          <w:sz w:val="24"/>
          <w:szCs w:val="24"/>
        </w:rPr>
      </w:pPr>
    </w:p>
    <w:p w:rsidR="0067259E" w:rsidRPr="0067259E" w:rsidRDefault="0067259E" w:rsidP="00357195">
      <w:pPr>
        <w:jc w:val="both"/>
        <w:rPr>
          <w:rFonts w:ascii="Times New Roman Bold" w:hAnsi="Times New Roman Bold"/>
          <w:b/>
          <w:caps/>
          <w:color w:val="000000"/>
          <w:sz w:val="24"/>
          <w:szCs w:val="24"/>
        </w:rPr>
      </w:pPr>
      <w:r w:rsidRPr="0067259E">
        <w:rPr>
          <w:rFonts w:ascii="Times New Roman Bold" w:hAnsi="Times New Roman Bold"/>
          <w:b/>
          <w:caps/>
          <w:color w:val="000000"/>
          <w:sz w:val="24"/>
          <w:szCs w:val="24"/>
        </w:rPr>
        <w:t>Muzică bisericească și ritual</w:t>
      </w:r>
    </w:p>
    <w:p w:rsidR="0067259E" w:rsidRPr="0067259E" w:rsidRDefault="0067259E" w:rsidP="00357195">
      <w:pPr>
        <w:jc w:val="both"/>
        <w:rPr>
          <w:b/>
          <w:color w:val="000000"/>
          <w:sz w:val="24"/>
          <w:szCs w:val="24"/>
          <w:u w:val="single"/>
        </w:rPr>
      </w:pPr>
    </w:p>
    <w:p w:rsidR="00A0415B" w:rsidRPr="00B04C6C" w:rsidRDefault="00A0415B" w:rsidP="00357195">
      <w:pPr>
        <w:pStyle w:val="BodyText"/>
        <w:numPr>
          <w:ilvl w:val="0"/>
          <w:numId w:val="115"/>
        </w:numPr>
        <w:tabs>
          <w:tab w:val="num" w:pos="426"/>
        </w:tabs>
        <w:spacing w:before="0" w:beforeAutospacing="0" w:after="0" w:afterAutospacing="0"/>
        <w:ind w:left="357" w:hanging="357"/>
        <w:jc w:val="both"/>
        <w:rPr>
          <w:bCs/>
          <w:caps/>
          <w:color w:val="000000"/>
        </w:rPr>
      </w:pPr>
      <w:r w:rsidRPr="00B04C6C">
        <w:rPr>
          <w:bCs/>
          <w:i/>
          <w:caps/>
          <w:color w:val="000000"/>
        </w:rPr>
        <w:t>Cultivarea cântării ortodoxe în condiții pluriconfesionale și multiculturale</w:t>
      </w:r>
    </w:p>
    <w:p w:rsidR="00A0415B" w:rsidRPr="00B04C6C" w:rsidRDefault="00A0415B" w:rsidP="00357195">
      <w:pPr>
        <w:pStyle w:val="BodyText"/>
        <w:numPr>
          <w:ilvl w:val="0"/>
          <w:numId w:val="115"/>
        </w:numPr>
        <w:tabs>
          <w:tab w:val="num" w:pos="426"/>
        </w:tabs>
        <w:spacing w:before="0" w:beforeAutospacing="0" w:after="0" w:afterAutospacing="0"/>
        <w:ind w:left="357" w:hanging="357"/>
        <w:jc w:val="both"/>
        <w:rPr>
          <w:bCs/>
          <w:i/>
          <w:caps/>
          <w:color w:val="000000"/>
        </w:rPr>
      </w:pPr>
      <w:r w:rsidRPr="00B04C6C">
        <w:rPr>
          <w:bCs/>
          <w:i/>
          <w:caps/>
          <w:color w:val="000000"/>
        </w:rPr>
        <w:t>Combaterea inovațiilor în recitativul liturgic</w:t>
      </w:r>
    </w:p>
    <w:p w:rsidR="00A0415B" w:rsidRPr="00B04C6C" w:rsidRDefault="00A0415B" w:rsidP="00357195">
      <w:pPr>
        <w:ind w:firstLine="426"/>
        <w:jc w:val="both"/>
        <w:rPr>
          <w:color w:val="000000"/>
          <w:sz w:val="24"/>
          <w:szCs w:val="24"/>
          <w:u w:val="single"/>
        </w:rPr>
      </w:pPr>
      <w:r w:rsidRPr="00B04C6C">
        <w:rPr>
          <w:color w:val="000000"/>
          <w:sz w:val="24"/>
          <w:szCs w:val="24"/>
          <w:u w:val="single"/>
        </w:rPr>
        <w:t>Surse bibliografice:</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 xml:space="preserve">Grăjdan Pr. Vasile, </w:t>
      </w:r>
      <w:r w:rsidRPr="00B04C6C">
        <w:rPr>
          <w:b/>
          <w:bCs/>
          <w:i/>
          <w:iCs/>
          <w:caps/>
          <w:color w:val="000000"/>
        </w:rPr>
        <w:t xml:space="preserve">Elemente de cântare bisericească şi tipic, </w:t>
      </w:r>
      <w:r w:rsidRPr="00B04C6C">
        <w:rPr>
          <w:b/>
          <w:bCs/>
          <w:caps/>
          <w:color w:val="000000"/>
        </w:rPr>
        <w:t>Sibiu, 2002;</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 xml:space="preserve">Vintilescu Petre, </w:t>
      </w:r>
      <w:r w:rsidRPr="00B04C6C">
        <w:rPr>
          <w:b/>
          <w:bCs/>
          <w:i/>
          <w:iCs/>
          <w:caps/>
          <w:color w:val="000000"/>
        </w:rPr>
        <w:t xml:space="preserve">Poezia imnografică din cărţile de ritual şi cântarea bisericească, </w:t>
      </w:r>
      <w:r w:rsidRPr="00B04C6C">
        <w:rPr>
          <w:b/>
          <w:bCs/>
          <w:caps/>
          <w:color w:val="000000"/>
        </w:rPr>
        <w:t>Bucureşti 1937;</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 xml:space="preserve">Ciobanu Gheorghe, </w:t>
      </w:r>
      <w:r w:rsidRPr="00B04C6C">
        <w:rPr>
          <w:b/>
          <w:bCs/>
          <w:i/>
          <w:iCs/>
          <w:caps/>
          <w:color w:val="000000"/>
        </w:rPr>
        <w:t xml:space="preserve">Muzica bisericească la români, </w:t>
      </w:r>
      <w:r w:rsidRPr="00B04C6C">
        <w:rPr>
          <w:b/>
          <w:bCs/>
          <w:caps/>
          <w:color w:val="000000"/>
        </w:rPr>
        <w:t>în „</w:t>
      </w:r>
      <w:r w:rsidRPr="00B04C6C">
        <w:rPr>
          <w:b/>
          <w:bCs/>
          <w:i/>
          <w:iCs/>
          <w:caps/>
          <w:color w:val="000000"/>
        </w:rPr>
        <w:t>Studii de etnomuzicologie şi bizantinologie”</w:t>
      </w:r>
      <w:r w:rsidRPr="00B04C6C">
        <w:rPr>
          <w:b/>
          <w:bCs/>
          <w:caps/>
          <w:color w:val="000000"/>
        </w:rPr>
        <w:t xml:space="preserve"> vol. I, Bucureşti;</w:t>
      </w:r>
    </w:p>
    <w:p w:rsidR="00F46B2E" w:rsidRPr="00B04C6C" w:rsidRDefault="00F46B2E" w:rsidP="00357195">
      <w:pPr>
        <w:pStyle w:val="BodyText"/>
        <w:spacing w:before="0" w:beforeAutospacing="0" w:after="0" w:afterAutospacing="0"/>
        <w:ind w:left="720"/>
        <w:jc w:val="both"/>
        <w:rPr>
          <w:b/>
          <w:bCs/>
          <w:caps/>
          <w:color w:val="000000"/>
        </w:rPr>
      </w:pPr>
    </w:p>
    <w:p w:rsidR="00A0415B" w:rsidRDefault="00A0415B" w:rsidP="00357195">
      <w:pPr>
        <w:pStyle w:val="BodyText"/>
        <w:spacing w:before="0" w:beforeAutospacing="0" w:after="0" w:afterAutospacing="0"/>
        <w:jc w:val="both"/>
        <w:rPr>
          <w:b/>
          <w:caps/>
          <w:color w:val="000000"/>
        </w:rPr>
      </w:pPr>
      <w:r w:rsidRPr="0067259E">
        <w:rPr>
          <w:b/>
          <w:caps/>
          <w:color w:val="000000"/>
        </w:rPr>
        <w:t>OMILETICĂ – CATEHETICĂ</w:t>
      </w:r>
    </w:p>
    <w:p w:rsidR="004855FF" w:rsidRPr="0067259E" w:rsidRDefault="004855FF" w:rsidP="00357195">
      <w:pPr>
        <w:pStyle w:val="BodyText"/>
        <w:spacing w:before="0" w:beforeAutospacing="0" w:after="0" w:afterAutospacing="0"/>
        <w:jc w:val="both"/>
        <w:rPr>
          <w:b/>
          <w:caps/>
          <w:color w:val="000000"/>
        </w:rPr>
      </w:pPr>
    </w:p>
    <w:p w:rsidR="00A0415B" w:rsidRPr="00B04C6C" w:rsidRDefault="00A0415B" w:rsidP="00357195">
      <w:pPr>
        <w:pStyle w:val="BodyText"/>
        <w:numPr>
          <w:ilvl w:val="0"/>
          <w:numId w:val="115"/>
        </w:numPr>
        <w:tabs>
          <w:tab w:val="num" w:pos="284"/>
        </w:tabs>
        <w:spacing w:before="0" w:beforeAutospacing="0" w:after="0" w:afterAutospacing="0"/>
        <w:ind w:left="357" w:hanging="357"/>
        <w:jc w:val="both"/>
        <w:rPr>
          <w:bCs/>
          <w:i/>
          <w:caps/>
          <w:color w:val="000000"/>
        </w:rPr>
      </w:pPr>
      <w:r w:rsidRPr="00B04C6C">
        <w:rPr>
          <w:bCs/>
          <w:i/>
          <w:caps/>
          <w:color w:val="000000"/>
        </w:rPr>
        <w:t>Cherigma şi mistagogia – Predica misionară şi cateheza în primele veacuri creştine;</w:t>
      </w:r>
    </w:p>
    <w:p w:rsidR="00A0415B" w:rsidRDefault="00A0415B" w:rsidP="00357195">
      <w:pPr>
        <w:pStyle w:val="BodyText"/>
        <w:numPr>
          <w:ilvl w:val="0"/>
          <w:numId w:val="115"/>
        </w:numPr>
        <w:tabs>
          <w:tab w:val="num" w:pos="284"/>
        </w:tabs>
        <w:spacing w:before="0" w:beforeAutospacing="0" w:after="0" w:afterAutospacing="0"/>
        <w:ind w:left="357" w:hanging="357"/>
        <w:jc w:val="both"/>
        <w:rPr>
          <w:bCs/>
          <w:i/>
          <w:caps/>
          <w:color w:val="000000"/>
        </w:rPr>
      </w:pPr>
      <w:r w:rsidRPr="00B04C6C">
        <w:rPr>
          <w:bCs/>
          <w:i/>
          <w:caps/>
          <w:color w:val="000000"/>
        </w:rPr>
        <w:t>Taina Cuvântului şi propovăduirea liturgică</w:t>
      </w:r>
    </w:p>
    <w:p w:rsidR="004855FF" w:rsidRDefault="004855FF">
      <w:pPr>
        <w:widowControl/>
        <w:autoSpaceDE/>
        <w:autoSpaceDN/>
        <w:adjustRightInd/>
        <w:spacing w:after="160" w:line="259" w:lineRule="auto"/>
        <w:rPr>
          <w:bCs/>
          <w:i/>
          <w:caps/>
          <w:color w:val="000000"/>
          <w:sz w:val="24"/>
          <w:szCs w:val="24"/>
          <w:lang w:val="en-US" w:eastAsia="en-US"/>
        </w:rPr>
      </w:pPr>
      <w:r>
        <w:rPr>
          <w:bCs/>
          <w:i/>
          <w:caps/>
          <w:color w:val="000000"/>
        </w:rPr>
        <w:br w:type="page"/>
      </w:r>
    </w:p>
    <w:p w:rsidR="004855FF" w:rsidRPr="00B04C6C" w:rsidRDefault="004855FF" w:rsidP="004855FF">
      <w:pPr>
        <w:pStyle w:val="BodyText"/>
        <w:spacing w:before="0" w:beforeAutospacing="0" w:after="0" w:afterAutospacing="0"/>
        <w:ind w:left="357"/>
        <w:jc w:val="both"/>
        <w:rPr>
          <w:bCs/>
          <w:i/>
          <w:caps/>
          <w:color w:val="000000"/>
        </w:rPr>
      </w:pPr>
    </w:p>
    <w:p w:rsidR="00A0415B" w:rsidRPr="00B04C6C" w:rsidRDefault="00A0415B" w:rsidP="00357195">
      <w:pPr>
        <w:ind w:firstLine="426"/>
        <w:jc w:val="both"/>
        <w:rPr>
          <w:color w:val="000000"/>
          <w:sz w:val="24"/>
          <w:szCs w:val="24"/>
          <w:u w:val="single"/>
        </w:rPr>
      </w:pPr>
      <w:r w:rsidRPr="00B04C6C">
        <w:rPr>
          <w:color w:val="000000"/>
          <w:sz w:val="24"/>
          <w:szCs w:val="24"/>
          <w:u w:val="single"/>
        </w:rPr>
        <w:t xml:space="preserve">Surse bibliografice: </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Sf</w:t>
      </w:r>
      <w:r w:rsidR="00923032">
        <w:rPr>
          <w:b/>
          <w:bCs/>
          <w:caps/>
          <w:color w:val="000000"/>
        </w:rPr>
        <w:t>.</w:t>
      </w:r>
      <w:r w:rsidRPr="00B04C6C">
        <w:rPr>
          <w:b/>
          <w:bCs/>
          <w:caps/>
          <w:color w:val="000000"/>
        </w:rPr>
        <w:t xml:space="preserve"> Chiril al Ierusalimului, </w:t>
      </w:r>
      <w:r w:rsidRPr="00B04C6C">
        <w:rPr>
          <w:b/>
          <w:bCs/>
          <w:i/>
          <w:iCs/>
          <w:caps/>
          <w:color w:val="000000"/>
        </w:rPr>
        <w:t xml:space="preserve">Cateheze, </w:t>
      </w:r>
      <w:r w:rsidRPr="00B04C6C">
        <w:rPr>
          <w:b/>
          <w:bCs/>
          <w:caps/>
          <w:color w:val="000000"/>
        </w:rPr>
        <w:t>Ed. I.B.M. Bucureşti 2003;</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 xml:space="preserve">Pr. Costache Grigoraşi </w:t>
      </w:r>
      <w:r w:rsidRPr="00B04C6C">
        <w:rPr>
          <w:b/>
          <w:bCs/>
          <w:i/>
          <w:iCs/>
          <w:caps/>
          <w:color w:val="000000"/>
        </w:rPr>
        <w:t xml:space="preserve">Mergând învăţaţi toate neamurile, </w:t>
      </w:r>
      <w:r w:rsidRPr="00B04C6C">
        <w:rPr>
          <w:b/>
          <w:bCs/>
          <w:caps/>
          <w:color w:val="000000"/>
        </w:rPr>
        <w:t>ed. Trinitas Iaşi 2003;</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 xml:space="preserve">Idem, </w:t>
      </w:r>
      <w:r w:rsidRPr="00B04C6C">
        <w:rPr>
          <w:b/>
          <w:bCs/>
          <w:i/>
          <w:iCs/>
          <w:caps/>
          <w:color w:val="000000"/>
        </w:rPr>
        <w:t>Cherigma apostolilor,</w:t>
      </w:r>
      <w:r w:rsidRPr="00B04C6C">
        <w:rPr>
          <w:b/>
          <w:bCs/>
          <w:caps/>
          <w:color w:val="000000"/>
        </w:rPr>
        <w:t xml:space="preserve"> Ed. Trinitas Iaşi 2000;</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 xml:space="preserve">Al. Scheman </w:t>
      </w:r>
      <w:r w:rsidRPr="00B04C6C">
        <w:rPr>
          <w:b/>
          <w:bCs/>
          <w:i/>
          <w:iCs/>
          <w:caps/>
          <w:color w:val="000000"/>
        </w:rPr>
        <w:t xml:space="preserve">Euharistia Taina Împărăţiei, </w:t>
      </w:r>
      <w:r w:rsidRPr="00B04C6C">
        <w:rPr>
          <w:b/>
          <w:bCs/>
          <w:caps/>
          <w:color w:val="000000"/>
        </w:rPr>
        <w:t>Ed. Anastasia, Buc. 1993;</w:t>
      </w:r>
    </w:p>
    <w:p w:rsidR="00A0415B" w:rsidRPr="00B04C6C" w:rsidRDefault="00A0415B" w:rsidP="00357195">
      <w:pPr>
        <w:pStyle w:val="BodyText"/>
        <w:numPr>
          <w:ilvl w:val="3"/>
          <w:numId w:val="119"/>
        </w:numPr>
        <w:tabs>
          <w:tab w:val="clear" w:pos="3240"/>
          <w:tab w:val="num" w:pos="900"/>
        </w:tabs>
        <w:spacing w:before="0" w:beforeAutospacing="0" w:after="0" w:afterAutospacing="0"/>
        <w:ind w:left="720" w:hanging="180"/>
        <w:jc w:val="both"/>
        <w:rPr>
          <w:b/>
          <w:bCs/>
          <w:caps/>
          <w:color w:val="000000"/>
        </w:rPr>
      </w:pPr>
      <w:r w:rsidRPr="00B04C6C">
        <w:rPr>
          <w:b/>
          <w:bCs/>
          <w:caps/>
          <w:color w:val="000000"/>
        </w:rPr>
        <w:t xml:space="preserve">Ier. Rafail Noica </w:t>
      </w:r>
      <w:r w:rsidRPr="00B04C6C">
        <w:rPr>
          <w:b/>
          <w:bCs/>
          <w:i/>
          <w:iCs/>
          <w:caps/>
          <w:color w:val="000000"/>
        </w:rPr>
        <w:t xml:space="preserve">Cultura Duhului, </w:t>
      </w:r>
      <w:r w:rsidRPr="00B04C6C">
        <w:rPr>
          <w:b/>
          <w:bCs/>
          <w:caps/>
          <w:color w:val="000000"/>
        </w:rPr>
        <w:t>Ed. Reîntregirea, 2002</w:t>
      </w:r>
    </w:p>
    <w:p w:rsidR="00400FD5" w:rsidRDefault="00400FD5" w:rsidP="00357195">
      <w:pPr>
        <w:pStyle w:val="BodyText"/>
        <w:spacing w:before="0" w:beforeAutospacing="0" w:after="0" w:afterAutospacing="0"/>
        <w:jc w:val="both"/>
        <w:rPr>
          <w:b/>
          <w:bCs/>
          <w:caps/>
          <w:color w:val="000000"/>
        </w:rPr>
      </w:pPr>
    </w:p>
    <w:p w:rsidR="00A0415B" w:rsidRDefault="00A0415B" w:rsidP="00357195">
      <w:pPr>
        <w:pStyle w:val="BodyText"/>
        <w:spacing w:before="0" w:beforeAutospacing="0" w:after="0" w:afterAutospacing="0"/>
        <w:jc w:val="both"/>
        <w:rPr>
          <w:b/>
          <w:bCs/>
          <w:caps/>
          <w:color w:val="000000"/>
        </w:rPr>
      </w:pPr>
      <w:r w:rsidRPr="0067259E">
        <w:rPr>
          <w:b/>
          <w:bCs/>
          <w:caps/>
          <w:color w:val="000000"/>
        </w:rPr>
        <w:t>DREPT BISERICESC</w:t>
      </w:r>
    </w:p>
    <w:p w:rsidR="004855FF" w:rsidRPr="0067259E" w:rsidRDefault="004855FF" w:rsidP="00357195">
      <w:pPr>
        <w:pStyle w:val="BodyText"/>
        <w:spacing w:before="0" w:beforeAutospacing="0" w:after="0" w:afterAutospacing="0"/>
        <w:jc w:val="both"/>
        <w:rPr>
          <w:b/>
          <w:bCs/>
          <w:caps/>
          <w:color w:val="000000"/>
        </w:rPr>
      </w:pPr>
    </w:p>
    <w:p w:rsidR="00A0415B" w:rsidRPr="00B04C6C" w:rsidRDefault="0067259E" w:rsidP="00357195">
      <w:pPr>
        <w:pStyle w:val="BodyText"/>
        <w:spacing w:before="0" w:beforeAutospacing="0" w:after="0" w:afterAutospacing="0"/>
        <w:jc w:val="both"/>
        <w:rPr>
          <w:i/>
          <w:iCs/>
          <w:caps/>
          <w:color w:val="000000"/>
        </w:rPr>
      </w:pPr>
      <w:r>
        <w:rPr>
          <w:i/>
          <w:iCs/>
          <w:caps/>
          <w:color w:val="000000"/>
        </w:rPr>
        <w:t xml:space="preserve">9) </w:t>
      </w:r>
      <w:r w:rsidR="00A0415B" w:rsidRPr="00B04C6C">
        <w:rPr>
          <w:i/>
          <w:iCs/>
          <w:caps/>
          <w:color w:val="000000"/>
        </w:rPr>
        <w:t>Bunurile bisericești - tentația vremurilor moderne</w:t>
      </w:r>
    </w:p>
    <w:p w:rsidR="00A0415B" w:rsidRPr="00B04C6C" w:rsidRDefault="0067259E" w:rsidP="00357195">
      <w:pPr>
        <w:pStyle w:val="BodyText"/>
        <w:spacing w:before="0" w:beforeAutospacing="0" w:after="0" w:afterAutospacing="0"/>
        <w:jc w:val="both"/>
        <w:rPr>
          <w:i/>
          <w:iCs/>
          <w:caps/>
          <w:color w:val="000000"/>
        </w:rPr>
      </w:pPr>
      <w:r>
        <w:rPr>
          <w:bCs/>
          <w:i/>
          <w:iCs/>
          <w:caps/>
          <w:color w:val="000000"/>
        </w:rPr>
        <w:t>10)</w:t>
      </w:r>
      <w:r w:rsidR="00A0415B" w:rsidRPr="00B04C6C">
        <w:rPr>
          <w:bCs/>
          <w:i/>
          <w:iCs/>
          <w:caps/>
          <w:color w:val="000000"/>
        </w:rPr>
        <w:t xml:space="preserve"> Normelor canonice în Biserica Ortodoxă Română, între normalitate și obligativitate </w:t>
      </w:r>
    </w:p>
    <w:p w:rsidR="00A0415B" w:rsidRPr="00B04C6C" w:rsidRDefault="00A0415B" w:rsidP="00357195">
      <w:pPr>
        <w:jc w:val="both"/>
        <w:rPr>
          <w:color w:val="000000"/>
          <w:sz w:val="24"/>
          <w:szCs w:val="24"/>
          <w:u w:val="single"/>
        </w:rPr>
      </w:pPr>
      <w:r w:rsidRPr="00B04C6C">
        <w:rPr>
          <w:color w:val="000000"/>
          <w:sz w:val="24"/>
          <w:szCs w:val="24"/>
          <w:u w:val="single"/>
        </w:rPr>
        <w:t xml:space="preserve">Surse bibliografice: </w:t>
      </w:r>
    </w:p>
    <w:p w:rsidR="00A0415B" w:rsidRPr="00B04C6C" w:rsidRDefault="00A0415B" w:rsidP="00357195">
      <w:pPr>
        <w:widowControl/>
        <w:numPr>
          <w:ilvl w:val="0"/>
          <w:numId w:val="118"/>
        </w:numPr>
        <w:autoSpaceDE/>
        <w:autoSpaceDN/>
        <w:adjustRightInd/>
        <w:jc w:val="both"/>
        <w:rPr>
          <w:color w:val="000000"/>
          <w:sz w:val="24"/>
          <w:szCs w:val="24"/>
        </w:rPr>
      </w:pPr>
      <w:r w:rsidRPr="00B04C6C">
        <w:rPr>
          <w:color w:val="000000"/>
          <w:sz w:val="24"/>
          <w:szCs w:val="24"/>
        </w:rPr>
        <w:t xml:space="preserve">Pr. dr. Dura Nicolae-Coriolan, </w:t>
      </w:r>
      <w:r w:rsidRPr="00B04C6C">
        <w:rPr>
          <w:i/>
          <w:color w:val="000000"/>
          <w:sz w:val="24"/>
          <w:szCs w:val="24"/>
        </w:rPr>
        <w:t>Exercitarea puterii judecătorești în biserică - abateri și delicte</w:t>
      </w:r>
      <w:r w:rsidRPr="00B04C6C">
        <w:rPr>
          <w:color w:val="000000"/>
          <w:sz w:val="24"/>
          <w:szCs w:val="24"/>
        </w:rPr>
        <w:t>, Alba-Iulia, 2014.</w:t>
      </w:r>
    </w:p>
    <w:p w:rsidR="00A0415B" w:rsidRPr="00B04C6C" w:rsidRDefault="00A0415B" w:rsidP="00357195">
      <w:pPr>
        <w:widowControl/>
        <w:numPr>
          <w:ilvl w:val="0"/>
          <w:numId w:val="118"/>
        </w:numPr>
        <w:autoSpaceDE/>
        <w:autoSpaceDN/>
        <w:adjustRightInd/>
        <w:jc w:val="both"/>
        <w:rPr>
          <w:sz w:val="24"/>
          <w:szCs w:val="24"/>
        </w:rPr>
      </w:pPr>
      <w:r w:rsidRPr="00B04C6C">
        <w:rPr>
          <w:color w:val="000000"/>
          <w:sz w:val="24"/>
          <w:szCs w:val="24"/>
        </w:rPr>
        <w:t xml:space="preserve">Ioan N. Floca, </w:t>
      </w:r>
      <w:r w:rsidRPr="00B04C6C">
        <w:rPr>
          <w:i/>
          <w:color w:val="000000"/>
          <w:sz w:val="24"/>
          <w:szCs w:val="24"/>
        </w:rPr>
        <w:t>Canoanele Bisericii Ortodoxe, note și comentarii</w:t>
      </w:r>
      <w:r w:rsidRPr="00B04C6C">
        <w:rPr>
          <w:color w:val="000000"/>
          <w:sz w:val="24"/>
          <w:szCs w:val="24"/>
        </w:rPr>
        <w:t>, Sibiu, 2005. </w:t>
      </w:r>
    </w:p>
    <w:p w:rsidR="00B04C6C" w:rsidRPr="00B04C6C" w:rsidRDefault="00B04C6C" w:rsidP="0067259E">
      <w:pPr>
        <w:widowControl/>
        <w:autoSpaceDE/>
        <w:autoSpaceDN/>
        <w:adjustRightInd/>
        <w:ind w:left="720"/>
        <w:jc w:val="both"/>
        <w:rPr>
          <w:sz w:val="24"/>
          <w:szCs w:val="24"/>
        </w:rPr>
      </w:pPr>
    </w:p>
    <w:sectPr w:rsidR="00B04C6C" w:rsidRPr="00B04C6C" w:rsidSect="009B39B3">
      <w:headerReference w:type="default" r:id="rId51"/>
      <w:footerReference w:type="default" r:id="rId52"/>
      <w:footnotePr>
        <w:numRestart w:val="eachPage"/>
      </w:footnotePr>
      <w:endnotePr>
        <w:numFmt w:val="decimal"/>
      </w:endnotePr>
      <w:pgSz w:w="11905" w:h="16837" w:code="9"/>
      <w:pgMar w:top="851" w:right="851" w:bottom="851" w:left="851" w:header="567"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0C3" w:rsidRDefault="007660C3" w:rsidP="00A0415B">
      <w:r>
        <w:separator/>
      </w:r>
    </w:p>
  </w:endnote>
  <w:endnote w:type="continuationSeparator" w:id="0">
    <w:p w:rsidR="007660C3" w:rsidRDefault="007660C3" w:rsidP="00A04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 New Roman Rom">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 New Roman Bold">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Italic">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689059"/>
      <w:docPartObj>
        <w:docPartGallery w:val="Page Numbers (Bottom of Page)"/>
        <w:docPartUnique/>
      </w:docPartObj>
    </w:sdtPr>
    <w:sdtContent>
      <w:sdt>
        <w:sdtPr>
          <w:id w:val="1728636285"/>
          <w:docPartObj>
            <w:docPartGallery w:val="Page Numbers (Top of Page)"/>
            <w:docPartUnique/>
          </w:docPartObj>
        </w:sdtPr>
        <w:sdtContent>
          <w:p w:rsidR="00495F35" w:rsidRDefault="00495F35" w:rsidP="009B39B3">
            <w:pPr>
              <w:pStyle w:val="Footer"/>
              <w:jc w:val="center"/>
            </w:pPr>
          </w:p>
          <w:p w:rsidR="00495F35" w:rsidRDefault="00495F35" w:rsidP="009B39B3">
            <w:pPr>
              <w:pStyle w:val="Footer"/>
              <w:jc w:val="center"/>
            </w:pPr>
            <w:r>
              <w:t xml:space="preserve">Pagina </w:t>
            </w:r>
            <w:r>
              <w:rPr>
                <w:b/>
                <w:bCs/>
              </w:rPr>
              <w:fldChar w:fldCharType="begin"/>
            </w:r>
            <w:r>
              <w:rPr>
                <w:b/>
                <w:bCs/>
              </w:rPr>
              <w:instrText xml:space="preserve"> PAGE </w:instrText>
            </w:r>
            <w:r>
              <w:rPr>
                <w:b/>
                <w:bCs/>
              </w:rPr>
              <w:fldChar w:fldCharType="separate"/>
            </w:r>
            <w:r w:rsidR="00790756">
              <w:rPr>
                <w:b/>
                <w:bCs/>
                <w:noProof/>
              </w:rPr>
              <w:t>23</w:t>
            </w:r>
            <w:r>
              <w:rPr>
                <w:b/>
                <w:bCs/>
              </w:rPr>
              <w:fldChar w:fldCharType="end"/>
            </w:r>
            <w:r>
              <w:t xml:space="preserve"> din </w:t>
            </w:r>
            <w:r>
              <w:rPr>
                <w:b/>
                <w:bCs/>
              </w:rPr>
              <w:fldChar w:fldCharType="begin"/>
            </w:r>
            <w:r>
              <w:rPr>
                <w:b/>
                <w:bCs/>
              </w:rPr>
              <w:instrText xml:space="preserve"> NUMPAGES  </w:instrText>
            </w:r>
            <w:r>
              <w:rPr>
                <w:b/>
                <w:bCs/>
              </w:rPr>
              <w:fldChar w:fldCharType="separate"/>
            </w:r>
            <w:r w:rsidR="00790756">
              <w:rPr>
                <w:b/>
                <w:bCs/>
                <w:noProof/>
              </w:rPr>
              <w:t>66</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0C3" w:rsidRDefault="007660C3" w:rsidP="00A0415B">
      <w:r>
        <w:separator/>
      </w:r>
    </w:p>
  </w:footnote>
  <w:footnote w:type="continuationSeparator" w:id="0">
    <w:p w:rsidR="007660C3" w:rsidRDefault="007660C3" w:rsidP="00A0415B">
      <w:r>
        <w:continuationSeparator/>
      </w:r>
    </w:p>
  </w:footnote>
  <w:footnote w:id="1">
    <w:p w:rsidR="00495F35" w:rsidRDefault="00495F35" w:rsidP="00A0415B">
      <w:pPr>
        <w:pStyle w:val="FootnoteText"/>
        <w:numPr>
          <w:ilvl w:val="0"/>
          <w:numId w:val="0"/>
        </w:numPr>
      </w:pPr>
      <w:r w:rsidRPr="00B113AB">
        <w:rPr>
          <w:rStyle w:val="FootnoteReference"/>
        </w:rPr>
        <w:sym w:font="Symbol" w:char="F02A"/>
      </w:r>
      <w:r>
        <w:rPr>
          <w:rStyle w:val="FootnoteReference"/>
        </w:rPr>
        <w:t xml:space="preserve"> </w:t>
      </w:r>
      <w:r w:rsidRPr="00B113AB">
        <w:rPr>
          <w:rStyle w:val="FootnoteReference"/>
        </w:rPr>
        <w:t>Temele vor fi însoţite de un material scris de</w:t>
      </w:r>
      <w:r>
        <w:t xml:space="preserve"> aproximativ 7000 cuvinte (10-12 pagini) însoţit de bibliografia eferentă (nu mai mult de 4-5 lucrări).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F35" w:rsidRDefault="00495F35" w:rsidP="00E84644">
    <w:pPr>
      <w:pStyle w:val="Header"/>
      <w:pBdr>
        <w:bottom w:val="single" w:sz="12" w:space="1" w:color="auto"/>
      </w:pBdr>
      <w:jc w:val="right"/>
      <w:rPr>
        <w:i/>
        <w:sz w:val="22"/>
        <w:szCs w:val="22"/>
        <w:lang w:val="ro-RO"/>
      </w:rPr>
    </w:pPr>
    <w:r>
      <w:rPr>
        <w:i/>
        <w:sz w:val="22"/>
        <w:szCs w:val="22"/>
        <w:lang w:val="ro-RO"/>
      </w:rPr>
      <w:t xml:space="preserve">Aprobat Senat 14.12.2018 </w:t>
    </w:r>
  </w:p>
  <w:p w:rsidR="00495F35" w:rsidRPr="00E84644" w:rsidRDefault="00495F35" w:rsidP="00E84644">
    <w:pPr>
      <w:pStyle w:val="Header"/>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00000003"/>
    <w:multiLevelType w:val="multilevel"/>
    <w:tmpl w:val="00000003"/>
    <w:name w:val="WW8Num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5"/>
    <w:multiLevelType w:val="multilevel"/>
    <w:tmpl w:val="00000005"/>
    <w:name w:val="WW8Num3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4" w15:restartNumberingAfterBreak="0">
    <w:nsid w:val="00000006"/>
    <w:multiLevelType w:val="multilevel"/>
    <w:tmpl w:val="00000006"/>
    <w:name w:val="WW8Num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5" w15:restartNumberingAfterBreak="0">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145DD"/>
    <w:multiLevelType w:val="hybridMultilevel"/>
    <w:tmpl w:val="D27C66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1583C39"/>
    <w:multiLevelType w:val="hybridMultilevel"/>
    <w:tmpl w:val="6A48B790"/>
    <w:lvl w:ilvl="0" w:tplc="0418000F">
      <w:start w:val="1"/>
      <w:numFmt w:val="decimal"/>
      <w:lvlText w:val="%1."/>
      <w:lvlJc w:val="left"/>
      <w:pPr>
        <w:tabs>
          <w:tab w:val="num" w:pos="644"/>
        </w:tabs>
        <w:ind w:left="644"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 w15:restartNumberingAfterBreak="0">
    <w:nsid w:val="026C2B08"/>
    <w:multiLevelType w:val="hybridMultilevel"/>
    <w:tmpl w:val="685610E2"/>
    <w:lvl w:ilvl="0" w:tplc="80DE6BF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9" w15:restartNumberingAfterBreak="0">
    <w:nsid w:val="03DA6AC7"/>
    <w:multiLevelType w:val="hybridMultilevel"/>
    <w:tmpl w:val="1ED08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A736F1"/>
    <w:multiLevelType w:val="hybridMultilevel"/>
    <w:tmpl w:val="FA42589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AB4197"/>
    <w:multiLevelType w:val="hybridMultilevel"/>
    <w:tmpl w:val="256AD2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04F30F31"/>
    <w:multiLevelType w:val="hybridMultilevel"/>
    <w:tmpl w:val="FE0EE8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50B227A"/>
    <w:multiLevelType w:val="hybridMultilevel"/>
    <w:tmpl w:val="DC02C6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815E24"/>
    <w:multiLevelType w:val="hybridMultilevel"/>
    <w:tmpl w:val="C0C4A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967499"/>
    <w:multiLevelType w:val="singleLevel"/>
    <w:tmpl w:val="BFF223BC"/>
    <w:lvl w:ilvl="0">
      <w:start w:val="1"/>
      <w:numFmt w:val="decimal"/>
      <w:lvlText w:val="%1."/>
      <w:legacy w:legacy="1" w:legacySpace="0" w:legacyIndent="273"/>
      <w:lvlJc w:val="left"/>
      <w:rPr>
        <w:rFonts w:ascii="Times New Roman" w:hAnsi="Times New Roman" w:cs="Times New Roman" w:hint="default"/>
      </w:rPr>
    </w:lvl>
  </w:abstractNum>
  <w:abstractNum w:abstractNumId="16" w15:restartNumberingAfterBreak="0">
    <w:nsid w:val="065B134F"/>
    <w:multiLevelType w:val="hybridMultilevel"/>
    <w:tmpl w:val="70B8C9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6907261"/>
    <w:multiLevelType w:val="hybridMultilevel"/>
    <w:tmpl w:val="ABB4BAEA"/>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8" w15:restartNumberingAfterBreak="0">
    <w:nsid w:val="07822757"/>
    <w:multiLevelType w:val="hybridMultilevel"/>
    <w:tmpl w:val="E416BB6E"/>
    <w:lvl w:ilvl="0" w:tplc="06DC850E">
      <w:numFmt w:val="bullet"/>
      <w:lvlText w:val="-"/>
      <w:lvlJc w:val="left"/>
      <w:pPr>
        <w:tabs>
          <w:tab w:val="num" w:pos="1211"/>
        </w:tabs>
        <w:ind w:left="1211" w:hanging="360"/>
      </w:pPr>
      <w:rPr>
        <w:rFonts w:ascii="Times New Roman" w:eastAsia="Times New Roman" w:hAnsi="Times New Roman" w:hint="default"/>
        <w:sz w:val="24"/>
        <w:szCs w:val="24"/>
      </w:rPr>
    </w:lvl>
    <w:lvl w:ilvl="1" w:tplc="FFFFFFFF">
      <w:start w:val="1"/>
      <w:numFmt w:val="bullet"/>
      <w:lvlText w:val=""/>
      <w:lvlJc w:val="left"/>
      <w:pPr>
        <w:tabs>
          <w:tab w:val="num" w:pos="1931"/>
        </w:tabs>
        <w:ind w:left="1931" w:hanging="360"/>
      </w:pPr>
      <w:rPr>
        <w:rFonts w:ascii="Symbol" w:hAnsi="Symbol"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08B94A91"/>
    <w:multiLevelType w:val="hybridMultilevel"/>
    <w:tmpl w:val="CB0E93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F10F1E"/>
    <w:multiLevelType w:val="hybridMultilevel"/>
    <w:tmpl w:val="820C961A"/>
    <w:lvl w:ilvl="0" w:tplc="6AD6266E">
      <w:start w:val="1"/>
      <w:numFmt w:val="decimal"/>
      <w:lvlText w:val="%1."/>
      <w:lvlJc w:val="left"/>
      <w:pPr>
        <w:tabs>
          <w:tab w:val="num" w:pos="1080"/>
        </w:tabs>
        <w:ind w:left="1080" w:hanging="360"/>
      </w:pPr>
      <w:rPr>
        <w:rFonts w:hint="default"/>
      </w:rPr>
    </w:lvl>
    <w:lvl w:ilvl="1" w:tplc="75EA3094">
      <w:start w:val="1"/>
      <w:numFmt w:val="bullet"/>
      <w:lvlText w:val="o"/>
      <w:lvlJc w:val="left"/>
      <w:pPr>
        <w:tabs>
          <w:tab w:val="num" w:pos="1437"/>
        </w:tabs>
        <w:ind w:left="1800" w:hanging="360"/>
      </w:pPr>
      <w:rPr>
        <w:rFonts w:ascii="Courier New" w:hAnsi="Courier New" w:hint="default"/>
      </w:rPr>
    </w:lvl>
    <w:lvl w:ilvl="2" w:tplc="023E6F5C">
      <w:start w:val="3"/>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0BAC73B3"/>
    <w:multiLevelType w:val="hybridMultilevel"/>
    <w:tmpl w:val="20BAD784"/>
    <w:lvl w:ilvl="0" w:tplc="4DA40EF4">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C54167B"/>
    <w:multiLevelType w:val="hybridMultilevel"/>
    <w:tmpl w:val="F39890FA"/>
    <w:lvl w:ilvl="0" w:tplc="2C1A3ADE">
      <w:start w:val="1"/>
      <w:numFmt w:val="decimal"/>
      <w:lvlText w:val="%1)"/>
      <w:lvlJc w:val="left"/>
      <w:pPr>
        <w:ind w:left="6881" w:hanging="360"/>
      </w:pPr>
      <w:rPr>
        <w:b/>
      </w:rPr>
    </w:lvl>
    <w:lvl w:ilvl="1" w:tplc="04090019">
      <w:start w:val="1"/>
      <w:numFmt w:val="lowerLetter"/>
      <w:lvlText w:val="%2."/>
      <w:lvlJc w:val="left"/>
      <w:pPr>
        <w:ind w:left="7601" w:hanging="360"/>
      </w:pPr>
    </w:lvl>
    <w:lvl w:ilvl="2" w:tplc="0409001B">
      <w:start w:val="1"/>
      <w:numFmt w:val="lowerRoman"/>
      <w:lvlText w:val="%3."/>
      <w:lvlJc w:val="right"/>
      <w:pPr>
        <w:ind w:left="8321" w:hanging="180"/>
      </w:pPr>
    </w:lvl>
    <w:lvl w:ilvl="3" w:tplc="0409000F">
      <w:start w:val="1"/>
      <w:numFmt w:val="decimal"/>
      <w:lvlText w:val="%4."/>
      <w:lvlJc w:val="left"/>
      <w:pPr>
        <w:ind w:left="9041" w:hanging="360"/>
      </w:pPr>
    </w:lvl>
    <w:lvl w:ilvl="4" w:tplc="04090019" w:tentative="1">
      <w:start w:val="1"/>
      <w:numFmt w:val="lowerLetter"/>
      <w:lvlText w:val="%5."/>
      <w:lvlJc w:val="left"/>
      <w:pPr>
        <w:ind w:left="9761" w:hanging="360"/>
      </w:pPr>
    </w:lvl>
    <w:lvl w:ilvl="5" w:tplc="0409001B" w:tentative="1">
      <w:start w:val="1"/>
      <w:numFmt w:val="lowerRoman"/>
      <w:lvlText w:val="%6."/>
      <w:lvlJc w:val="right"/>
      <w:pPr>
        <w:ind w:left="10481" w:hanging="180"/>
      </w:pPr>
    </w:lvl>
    <w:lvl w:ilvl="6" w:tplc="0409000F" w:tentative="1">
      <w:start w:val="1"/>
      <w:numFmt w:val="decimal"/>
      <w:lvlText w:val="%7."/>
      <w:lvlJc w:val="left"/>
      <w:pPr>
        <w:ind w:left="11201" w:hanging="360"/>
      </w:pPr>
    </w:lvl>
    <w:lvl w:ilvl="7" w:tplc="04090019" w:tentative="1">
      <w:start w:val="1"/>
      <w:numFmt w:val="lowerLetter"/>
      <w:lvlText w:val="%8."/>
      <w:lvlJc w:val="left"/>
      <w:pPr>
        <w:ind w:left="11921" w:hanging="360"/>
      </w:pPr>
    </w:lvl>
    <w:lvl w:ilvl="8" w:tplc="0409001B" w:tentative="1">
      <w:start w:val="1"/>
      <w:numFmt w:val="lowerRoman"/>
      <w:lvlText w:val="%9."/>
      <w:lvlJc w:val="right"/>
      <w:pPr>
        <w:ind w:left="12641" w:hanging="180"/>
      </w:pPr>
    </w:lvl>
  </w:abstractNum>
  <w:abstractNum w:abstractNumId="23" w15:restartNumberingAfterBreak="0">
    <w:nsid w:val="0DEB202B"/>
    <w:multiLevelType w:val="hybridMultilevel"/>
    <w:tmpl w:val="4C4EA6F0"/>
    <w:lvl w:ilvl="0" w:tplc="04090005">
      <w:start w:val="1"/>
      <w:numFmt w:val="bullet"/>
      <w:lvlText w:val=""/>
      <w:lvlJc w:val="left"/>
      <w:pPr>
        <w:tabs>
          <w:tab w:val="num" w:pos="1080"/>
        </w:tabs>
        <w:ind w:left="1080" w:hanging="360"/>
      </w:pPr>
      <w:rPr>
        <w:rFonts w:ascii="Wingdings" w:hAnsi="Wingdings" w:hint="default"/>
      </w:rPr>
    </w:lvl>
    <w:lvl w:ilvl="1" w:tplc="82E88F64">
      <w:start w:val="1"/>
      <w:numFmt w:val="decimal"/>
      <w:lvlText w:val="%2."/>
      <w:lvlJc w:val="left"/>
      <w:pPr>
        <w:tabs>
          <w:tab w:val="num" w:pos="1800"/>
        </w:tabs>
        <w:ind w:left="1800" w:hanging="360"/>
      </w:pPr>
      <w:rPr>
        <w:rFonts w:hint="default"/>
        <w:b w:val="0"/>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0EF74527"/>
    <w:multiLevelType w:val="hybridMultilevel"/>
    <w:tmpl w:val="9570582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3F22AA"/>
    <w:multiLevelType w:val="hybridMultilevel"/>
    <w:tmpl w:val="241A65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04422C3"/>
    <w:multiLevelType w:val="hybridMultilevel"/>
    <w:tmpl w:val="87AC32E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107509F0"/>
    <w:multiLevelType w:val="hybridMultilevel"/>
    <w:tmpl w:val="FA7AAC7A"/>
    <w:lvl w:ilvl="0" w:tplc="04180001">
      <w:start w:val="1"/>
      <w:numFmt w:val="bullet"/>
      <w:lvlText w:val=""/>
      <w:lvlJc w:val="left"/>
      <w:pPr>
        <w:ind w:left="720" w:hanging="360"/>
      </w:pPr>
      <w:rPr>
        <w:rFonts w:ascii="Symbol" w:hAnsi="Symbol"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11AF1B92"/>
    <w:multiLevelType w:val="hybridMultilevel"/>
    <w:tmpl w:val="CCD6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020475"/>
    <w:multiLevelType w:val="hybridMultilevel"/>
    <w:tmpl w:val="32FC5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5C5AFB"/>
    <w:multiLevelType w:val="hybridMultilevel"/>
    <w:tmpl w:val="4ADC6630"/>
    <w:lvl w:ilvl="0" w:tplc="04180001">
      <w:start w:val="1"/>
      <w:numFmt w:val="bullet"/>
      <w:pStyle w:val="Text-continuturibullets"/>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13FD13E4"/>
    <w:multiLevelType w:val="hybridMultilevel"/>
    <w:tmpl w:val="909660E4"/>
    <w:lvl w:ilvl="0" w:tplc="04090005">
      <w:start w:val="1"/>
      <w:numFmt w:val="bullet"/>
      <w:lvlText w:val=""/>
      <w:lvlJc w:val="left"/>
      <w:pPr>
        <w:tabs>
          <w:tab w:val="num" w:pos="1080"/>
        </w:tabs>
        <w:ind w:left="1080" w:hanging="360"/>
      </w:pPr>
      <w:rPr>
        <w:rFonts w:ascii="Wingdings" w:hAnsi="Wingdings" w:hint="default"/>
        <w:b w:val="0"/>
        <w:i w:val="0"/>
      </w:rPr>
    </w:lvl>
    <w:lvl w:ilvl="1" w:tplc="82E88F64">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10482D"/>
    <w:multiLevelType w:val="hybridMultilevel"/>
    <w:tmpl w:val="41F85D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60B5418"/>
    <w:multiLevelType w:val="singleLevel"/>
    <w:tmpl w:val="15222096"/>
    <w:lvl w:ilvl="0">
      <w:start w:val="1"/>
      <w:numFmt w:val="bullet"/>
      <w:pStyle w:val="FootnoteText"/>
      <w:lvlText w:val="-"/>
      <w:lvlJc w:val="left"/>
      <w:pPr>
        <w:tabs>
          <w:tab w:val="num" w:pos="1800"/>
        </w:tabs>
        <w:ind w:left="1800" w:hanging="360"/>
      </w:pPr>
      <w:rPr>
        <w:b w:val="0"/>
        <w:i w:val="0"/>
        <w:caps w:val="0"/>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7123721"/>
    <w:multiLevelType w:val="hybridMultilevel"/>
    <w:tmpl w:val="7CAE7CD6"/>
    <w:lvl w:ilvl="0" w:tplc="2F50965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19B55C1F"/>
    <w:multiLevelType w:val="hybridMultilevel"/>
    <w:tmpl w:val="ACCE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78594B"/>
    <w:multiLevelType w:val="hybridMultilevel"/>
    <w:tmpl w:val="685610E2"/>
    <w:lvl w:ilvl="0" w:tplc="80DE6BF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7" w15:restartNumberingAfterBreak="0">
    <w:nsid w:val="1F720741"/>
    <w:multiLevelType w:val="hybridMultilevel"/>
    <w:tmpl w:val="892A83A2"/>
    <w:lvl w:ilvl="0" w:tplc="201EA16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0F4F03"/>
    <w:multiLevelType w:val="hybridMultilevel"/>
    <w:tmpl w:val="805E1ECE"/>
    <w:lvl w:ilvl="0" w:tplc="0418000F">
      <w:start w:val="1"/>
      <w:numFmt w:val="decimal"/>
      <w:lvlText w:val="%1."/>
      <w:lvlJc w:val="left"/>
      <w:pPr>
        <w:tabs>
          <w:tab w:val="num" w:pos="720"/>
        </w:tabs>
        <w:ind w:left="720" w:hanging="360"/>
      </w:pPr>
    </w:lvl>
    <w:lvl w:ilvl="1" w:tplc="0BD0AE94">
      <w:start w:val="1"/>
      <w:numFmt w:val="bullet"/>
      <w:lvlText w:val=""/>
      <w:lvlJc w:val="left"/>
      <w:pPr>
        <w:tabs>
          <w:tab w:val="num" w:pos="1440"/>
        </w:tabs>
        <w:ind w:left="1440" w:hanging="360"/>
      </w:pPr>
      <w:rPr>
        <w:rFonts w:ascii="Symbol" w:eastAsia="Times New Roman" w:hAnsi="Symbol" w:cs="Times New Roman"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9" w15:restartNumberingAfterBreak="0">
    <w:nsid w:val="24F46FC7"/>
    <w:multiLevelType w:val="hybridMultilevel"/>
    <w:tmpl w:val="5DDE7430"/>
    <w:lvl w:ilvl="0" w:tplc="19D20EF6">
      <w:start w:val="1"/>
      <w:numFmt w:val="upperLetter"/>
      <w:lvlText w:val="%1."/>
      <w:lvlJc w:val="left"/>
      <w:pPr>
        <w:tabs>
          <w:tab w:val="num" w:pos="360"/>
        </w:tabs>
        <w:ind w:left="360" w:hanging="360"/>
      </w:pPr>
      <w:rPr>
        <w:rFonts w:hint="default"/>
      </w:r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40" w15:restartNumberingAfterBreak="0">
    <w:nsid w:val="284065DF"/>
    <w:multiLevelType w:val="hybridMultilevel"/>
    <w:tmpl w:val="D7DA5A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28ED3469"/>
    <w:multiLevelType w:val="hybridMultilevel"/>
    <w:tmpl w:val="AE28A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29A676FE"/>
    <w:multiLevelType w:val="hybridMultilevel"/>
    <w:tmpl w:val="76F89B44"/>
    <w:lvl w:ilvl="0" w:tplc="06DC850E">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3" w15:restartNumberingAfterBreak="0">
    <w:nsid w:val="29BF4951"/>
    <w:multiLevelType w:val="hybridMultilevel"/>
    <w:tmpl w:val="E722A7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9FE1DA4"/>
    <w:multiLevelType w:val="hybridMultilevel"/>
    <w:tmpl w:val="E13A0B88"/>
    <w:lvl w:ilvl="0" w:tplc="06DC850E">
      <w:numFmt w:val="bullet"/>
      <w:lvlText w:val="-"/>
      <w:lvlJc w:val="left"/>
      <w:pPr>
        <w:ind w:left="1380" w:hanging="360"/>
      </w:pPr>
      <w:rPr>
        <w:rFonts w:ascii="Times New Roman" w:eastAsia="Times New Roman" w:hAnsi="Times New Roman" w:hint="default"/>
      </w:rPr>
    </w:lvl>
    <w:lvl w:ilvl="1" w:tplc="08090003" w:tentative="1">
      <w:start w:val="1"/>
      <w:numFmt w:val="bullet"/>
      <w:lvlText w:val="o"/>
      <w:lvlJc w:val="left"/>
      <w:pPr>
        <w:ind w:left="2100" w:hanging="360"/>
      </w:pPr>
      <w:rPr>
        <w:rFonts w:ascii="Courier New" w:hAnsi="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45" w15:restartNumberingAfterBreak="0">
    <w:nsid w:val="2AFB27D0"/>
    <w:multiLevelType w:val="hybridMultilevel"/>
    <w:tmpl w:val="0EDA2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250DFC"/>
    <w:multiLevelType w:val="hybridMultilevel"/>
    <w:tmpl w:val="E80A78E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2D457E92"/>
    <w:multiLevelType w:val="hybridMultilevel"/>
    <w:tmpl w:val="D1D21C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302F3715"/>
    <w:multiLevelType w:val="hybridMultilevel"/>
    <w:tmpl w:val="CE68F2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077093B"/>
    <w:multiLevelType w:val="hybridMultilevel"/>
    <w:tmpl w:val="132CD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17B0975"/>
    <w:multiLevelType w:val="hybridMultilevel"/>
    <w:tmpl w:val="4B207818"/>
    <w:lvl w:ilvl="0" w:tplc="FC86465A">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367C5F93"/>
    <w:multiLevelType w:val="hybridMultilevel"/>
    <w:tmpl w:val="AE7699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73D5E0B"/>
    <w:multiLevelType w:val="multilevel"/>
    <w:tmpl w:val="0418001D"/>
    <w:lvl w:ilvl="0">
      <w:start w:val="1"/>
      <w:numFmt w:val="lowerLetter"/>
      <w:lvlText w:val="%1."/>
      <w:lvlJc w:val="left"/>
      <w:pPr>
        <w:tabs>
          <w:tab w:val="num" w:pos="360"/>
        </w:tabs>
        <w:ind w:left="0" w:firstLine="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360"/>
        </w:tabs>
        <w:ind w:left="0" w:firstLine="0"/>
      </w:pPr>
      <w:rPr>
        <w:rFonts w:hint="default"/>
      </w:rPr>
    </w:lvl>
    <w:lvl w:ilvl="8">
      <w:start w:val="1"/>
      <w:numFmt w:val="lowerRoman"/>
      <w:lvlText w:val="%9."/>
      <w:lvlJc w:val="left"/>
      <w:pPr>
        <w:tabs>
          <w:tab w:val="num" w:pos="3240"/>
        </w:tabs>
        <w:ind w:left="3240" w:hanging="360"/>
      </w:pPr>
    </w:lvl>
  </w:abstractNum>
  <w:abstractNum w:abstractNumId="53" w15:restartNumberingAfterBreak="0">
    <w:nsid w:val="397B5AAC"/>
    <w:multiLevelType w:val="hybridMultilevel"/>
    <w:tmpl w:val="E13A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227B67"/>
    <w:multiLevelType w:val="hybridMultilevel"/>
    <w:tmpl w:val="03961072"/>
    <w:lvl w:ilvl="0" w:tplc="06DC850E">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5" w15:restartNumberingAfterBreak="0">
    <w:nsid w:val="3A4F2271"/>
    <w:multiLevelType w:val="hybridMultilevel"/>
    <w:tmpl w:val="0A2C95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BFE2F7D"/>
    <w:multiLevelType w:val="hybridMultilevel"/>
    <w:tmpl w:val="9852292A"/>
    <w:lvl w:ilvl="0" w:tplc="04180001">
      <w:start w:val="1"/>
      <w:numFmt w:val="bullet"/>
      <w:lvlText w:val=""/>
      <w:lvlJc w:val="left"/>
      <w:pPr>
        <w:tabs>
          <w:tab w:val="num" w:pos="1140"/>
        </w:tabs>
        <w:ind w:left="1140" w:hanging="360"/>
      </w:pPr>
      <w:rPr>
        <w:rFonts w:ascii="Symbol" w:hAnsi="Symbol" w:hint="default"/>
      </w:rPr>
    </w:lvl>
    <w:lvl w:ilvl="1" w:tplc="04180003" w:tentative="1">
      <w:start w:val="1"/>
      <w:numFmt w:val="bullet"/>
      <w:lvlText w:val="o"/>
      <w:lvlJc w:val="left"/>
      <w:pPr>
        <w:tabs>
          <w:tab w:val="num" w:pos="1860"/>
        </w:tabs>
        <w:ind w:left="1860" w:hanging="360"/>
      </w:pPr>
      <w:rPr>
        <w:rFonts w:ascii="Courier New" w:hAnsi="Courier New" w:cs="Courier New" w:hint="default"/>
      </w:rPr>
    </w:lvl>
    <w:lvl w:ilvl="2" w:tplc="04180005" w:tentative="1">
      <w:start w:val="1"/>
      <w:numFmt w:val="bullet"/>
      <w:lvlText w:val=""/>
      <w:lvlJc w:val="left"/>
      <w:pPr>
        <w:tabs>
          <w:tab w:val="num" w:pos="2580"/>
        </w:tabs>
        <w:ind w:left="2580" w:hanging="360"/>
      </w:pPr>
      <w:rPr>
        <w:rFonts w:ascii="Wingdings" w:hAnsi="Wingdings" w:hint="default"/>
      </w:rPr>
    </w:lvl>
    <w:lvl w:ilvl="3" w:tplc="04180001" w:tentative="1">
      <w:start w:val="1"/>
      <w:numFmt w:val="bullet"/>
      <w:lvlText w:val=""/>
      <w:lvlJc w:val="left"/>
      <w:pPr>
        <w:tabs>
          <w:tab w:val="num" w:pos="3300"/>
        </w:tabs>
        <w:ind w:left="3300" w:hanging="360"/>
      </w:pPr>
      <w:rPr>
        <w:rFonts w:ascii="Symbol" w:hAnsi="Symbol" w:hint="default"/>
      </w:rPr>
    </w:lvl>
    <w:lvl w:ilvl="4" w:tplc="04180003" w:tentative="1">
      <w:start w:val="1"/>
      <w:numFmt w:val="bullet"/>
      <w:lvlText w:val="o"/>
      <w:lvlJc w:val="left"/>
      <w:pPr>
        <w:tabs>
          <w:tab w:val="num" w:pos="4020"/>
        </w:tabs>
        <w:ind w:left="4020" w:hanging="360"/>
      </w:pPr>
      <w:rPr>
        <w:rFonts w:ascii="Courier New" w:hAnsi="Courier New" w:cs="Courier New" w:hint="default"/>
      </w:rPr>
    </w:lvl>
    <w:lvl w:ilvl="5" w:tplc="04180005" w:tentative="1">
      <w:start w:val="1"/>
      <w:numFmt w:val="bullet"/>
      <w:lvlText w:val=""/>
      <w:lvlJc w:val="left"/>
      <w:pPr>
        <w:tabs>
          <w:tab w:val="num" w:pos="4740"/>
        </w:tabs>
        <w:ind w:left="4740" w:hanging="360"/>
      </w:pPr>
      <w:rPr>
        <w:rFonts w:ascii="Wingdings" w:hAnsi="Wingdings" w:hint="default"/>
      </w:rPr>
    </w:lvl>
    <w:lvl w:ilvl="6" w:tplc="04180001" w:tentative="1">
      <w:start w:val="1"/>
      <w:numFmt w:val="bullet"/>
      <w:lvlText w:val=""/>
      <w:lvlJc w:val="left"/>
      <w:pPr>
        <w:tabs>
          <w:tab w:val="num" w:pos="5460"/>
        </w:tabs>
        <w:ind w:left="5460" w:hanging="360"/>
      </w:pPr>
      <w:rPr>
        <w:rFonts w:ascii="Symbol" w:hAnsi="Symbol" w:hint="default"/>
      </w:rPr>
    </w:lvl>
    <w:lvl w:ilvl="7" w:tplc="04180003" w:tentative="1">
      <w:start w:val="1"/>
      <w:numFmt w:val="bullet"/>
      <w:lvlText w:val="o"/>
      <w:lvlJc w:val="left"/>
      <w:pPr>
        <w:tabs>
          <w:tab w:val="num" w:pos="6180"/>
        </w:tabs>
        <w:ind w:left="6180" w:hanging="360"/>
      </w:pPr>
      <w:rPr>
        <w:rFonts w:ascii="Courier New" w:hAnsi="Courier New" w:cs="Courier New" w:hint="default"/>
      </w:rPr>
    </w:lvl>
    <w:lvl w:ilvl="8" w:tplc="04180005" w:tentative="1">
      <w:start w:val="1"/>
      <w:numFmt w:val="bullet"/>
      <w:lvlText w:val=""/>
      <w:lvlJc w:val="left"/>
      <w:pPr>
        <w:tabs>
          <w:tab w:val="num" w:pos="6900"/>
        </w:tabs>
        <w:ind w:left="6900" w:hanging="360"/>
      </w:pPr>
      <w:rPr>
        <w:rFonts w:ascii="Wingdings" w:hAnsi="Wingdings" w:hint="default"/>
      </w:rPr>
    </w:lvl>
  </w:abstractNum>
  <w:abstractNum w:abstractNumId="57" w15:restartNumberingAfterBreak="0">
    <w:nsid w:val="3C426B08"/>
    <w:multiLevelType w:val="hybridMultilevel"/>
    <w:tmpl w:val="90709820"/>
    <w:lvl w:ilvl="0" w:tplc="82E88F64">
      <w:start w:val="1"/>
      <w:numFmt w:val="decimal"/>
      <w:lvlText w:val="%1."/>
      <w:lvlJc w:val="left"/>
      <w:pPr>
        <w:tabs>
          <w:tab w:val="num" w:pos="720"/>
        </w:tabs>
        <w:ind w:left="720" w:hanging="360"/>
      </w:pPr>
      <w:rPr>
        <w:rFonts w:hint="default"/>
        <w:b w:val="0"/>
        <w:i w:val="0"/>
      </w:rPr>
    </w:lvl>
    <w:lvl w:ilvl="1" w:tplc="04090005">
      <w:start w:val="1"/>
      <w:numFmt w:val="bullet"/>
      <w:lvlText w:val=""/>
      <w:lvlJc w:val="left"/>
      <w:pPr>
        <w:tabs>
          <w:tab w:val="num" w:pos="1440"/>
        </w:tabs>
        <w:ind w:left="1440" w:hanging="360"/>
      </w:pPr>
      <w:rPr>
        <w:rFonts w:ascii="Wingdings" w:hAnsi="Wingdings" w:hint="default"/>
        <w:b w:val="0"/>
        <w:i w:val="0"/>
      </w:rPr>
    </w:lvl>
    <w:lvl w:ilvl="2" w:tplc="82E88F64">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CD61049"/>
    <w:multiLevelType w:val="hybridMultilevel"/>
    <w:tmpl w:val="C29670EA"/>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3D6207F7"/>
    <w:multiLevelType w:val="hybridMultilevel"/>
    <w:tmpl w:val="6FB04D1C"/>
    <w:lvl w:ilvl="0" w:tplc="04180001">
      <w:start w:val="1"/>
      <w:numFmt w:val="bullet"/>
      <w:lvlText w:val=""/>
      <w:lvlJc w:val="left"/>
      <w:pPr>
        <w:ind w:left="786" w:hanging="360"/>
      </w:pPr>
      <w:rPr>
        <w:rFonts w:ascii="Symbol" w:hAnsi="Symbol" w:hint="default"/>
      </w:rPr>
    </w:lvl>
    <w:lvl w:ilvl="1" w:tplc="04180019">
      <w:start w:val="1"/>
      <w:numFmt w:val="lowerLetter"/>
      <w:lvlText w:val="%2."/>
      <w:lvlJc w:val="left"/>
      <w:pPr>
        <w:ind w:left="1506" w:hanging="360"/>
      </w:pPr>
    </w:lvl>
    <w:lvl w:ilvl="2" w:tplc="0418001B">
      <w:start w:val="1"/>
      <w:numFmt w:val="lowerRoman"/>
      <w:lvlText w:val="%3."/>
      <w:lvlJc w:val="right"/>
      <w:pPr>
        <w:ind w:left="2226" w:hanging="180"/>
      </w:pPr>
    </w:lvl>
    <w:lvl w:ilvl="3" w:tplc="0418000F">
      <w:start w:val="1"/>
      <w:numFmt w:val="decimal"/>
      <w:lvlText w:val="%4."/>
      <w:lvlJc w:val="left"/>
      <w:pPr>
        <w:ind w:left="2946" w:hanging="360"/>
      </w:pPr>
    </w:lvl>
    <w:lvl w:ilvl="4" w:tplc="04180019">
      <w:start w:val="1"/>
      <w:numFmt w:val="lowerLetter"/>
      <w:lvlText w:val="%5."/>
      <w:lvlJc w:val="left"/>
      <w:pPr>
        <w:ind w:left="3666" w:hanging="360"/>
      </w:pPr>
    </w:lvl>
    <w:lvl w:ilvl="5" w:tplc="0418001B">
      <w:start w:val="1"/>
      <w:numFmt w:val="lowerRoman"/>
      <w:lvlText w:val="%6."/>
      <w:lvlJc w:val="right"/>
      <w:pPr>
        <w:ind w:left="4386" w:hanging="180"/>
      </w:pPr>
    </w:lvl>
    <w:lvl w:ilvl="6" w:tplc="0418000F">
      <w:start w:val="1"/>
      <w:numFmt w:val="decimal"/>
      <w:lvlText w:val="%7."/>
      <w:lvlJc w:val="left"/>
      <w:pPr>
        <w:ind w:left="5106" w:hanging="360"/>
      </w:pPr>
    </w:lvl>
    <w:lvl w:ilvl="7" w:tplc="04180019">
      <w:start w:val="1"/>
      <w:numFmt w:val="lowerLetter"/>
      <w:lvlText w:val="%8."/>
      <w:lvlJc w:val="left"/>
      <w:pPr>
        <w:ind w:left="5826" w:hanging="360"/>
      </w:pPr>
    </w:lvl>
    <w:lvl w:ilvl="8" w:tplc="0418001B">
      <w:start w:val="1"/>
      <w:numFmt w:val="lowerRoman"/>
      <w:lvlText w:val="%9."/>
      <w:lvlJc w:val="right"/>
      <w:pPr>
        <w:ind w:left="6546" w:hanging="180"/>
      </w:pPr>
    </w:lvl>
  </w:abstractNum>
  <w:abstractNum w:abstractNumId="60" w15:restartNumberingAfterBreak="0">
    <w:nsid w:val="3EC37393"/>
    <w:multiLevelType w:val="hybridMultilevel"/>
    <w:tmpl w:val="3DEABF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BC376E"/>
    <w:multiLevelType w:val="hybridMultilevel"/>
    <w:tmpl w:val="68CE0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D20BDE"/>
    <w:multiLevelType w:val="hybridMultilevel"/>
    <w:tmpl w:val="0F5CC07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12A356E"/>
    <w:multiLevelType w:val="hybridMultilevel"/>
    <w:tmpl w:val="D792B6A4"/>
    <w:lvl w:ilvl="0" w:tplc="0418000F">
      <w:start w:val="1"/>
      <w:numFmt w:val="decimal"/>
      <w:lvlText w:val="%1."/>
      <w:lvlJc w:val="left"/>
      <w:pPr>
        <w:ind w:left="360" w:hanging="360"/>
      </w:pPr>
      <w:rPr>
        <w:rFonts w:hint="default"/>
      </w:r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64" w15:restartNumberingAfterBreak="0">
    <w:nsid w:val="428C360D"/>
    <w:multiLevelType w:val="hybridMultilevel"/>
    <w:tmpl w:val="9DEAB2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45033C31"/>
    <w:multiLevelType w:val="hybridMultilevel"/>
    <w:tmpl w:val="311A10FC"/>
    <w:lvl w:ilvl="0" w:tplc="55A28A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5D6545E"/>
    <w:multiLevelType w:val="hybridMultilevel"/>
    <w:tmpl w:val="0308C064"/>
    <w:lvl w:ilvl="0" w:tplc="6FD486D8">
      <w:start w:val="1"/>
      <w:numFmt w:val="decimal"/>
      <w:lvlText w:val="%1."/>
      <w:lvlJc w:val="left"/>
      <w:pPr>
        <w:ind w:left="720" w:hanging="360"/>
      </w:pPr>
      <w:rPr>
        <w:rFonts w:ascii="Arial" w:hAnsi="Arial" w:cs="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2442B5"/>
    <w:multiLevelType w:val="hybridMultilevel"/>
    <w:tmpl w:val="179614D6"/>
    <w:lvl w:ilvl="0" w:tplc="2F50965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85776E8"/>
    <w:multiLevelType w:val="hybridMultilevel"/>
    <w:tmpl w:val="0CC657C8"/>
    <w:lvl w:ilvl="0" w:tplc="1C926AF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08042A"/>
    <w:multiLevelType w:val="hybridMultilevel"/>
    <w:tmpl w:val="C374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9697DF2"/>
    <w:multiLevelType w:val="hybridMultilevel"/>
    <w:tmpl w:val="7C229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DB1CE4"/>
    <w:multiLevelType w:val="hybridMultilevel"/>
    <w:tmpl w:val="F656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6D0C8E"/>
    <w:multiLevelType w:val="hybridMultilevel"/>
    <w:tmpl w:val="9EAE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B478C9"/>
    <w:multiLevelType w:val="hybridMultilevel"/>
    <w:tmpl w:val="F050C3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4C9D68DF"/>
    <w:multiLevelType w:val="hybridMultilevel"/>
    <w:tmpl w:val="21AC359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4ED747F0"/>
    <w:multiLevelType w:val="hybridMultilevel"/>
    <w:tmpl w:val="FEDE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115A61"/>
    <w:multiLevelType w:val="hybridMultilevel"/>
    <w:tmpl w:val="685610E2"/>
    <w:lvl w:ilvl="0" w:tplc="80DE6BF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7" w15:restartNumberingAfterBreak="0">
    <w:nsid w:val="50FF160D"/>
    <w:multiLevelType w:val="hybridMultilevel"/>
    <w:tmpl w:val="2212935E"/>
    <w:lvl w:ilvl="0" w:tplc="9B5A33A8">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78" w15:restartNumberingAfterBreak="0">
    <w:nsid w:val="51056BA2"/>
    <w:multiLevelType w:val="hybridMultilevel"/>
    <w:tmpl w:val="DC18070C"/>
    <w:lvl w:ilvl="0" w:tplc="F0EC56B8">
      <w:start w:val="1"/>
      <w:numFmt w:val="lowerLetter"/>
      <w:lvlText w:val="%1."/>
      <w:lvlJc w:val="left"/>
      <w:pPr>
        <w:tabs>
          <w:tab w:val="num" w:pos="540"/>
        </w:tabs>
        <w:ind w:left="180" w:firstLine="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79" w15:restartNumberingAfterBreak="0">
    <w:nsid w:val="51BA06F3"/>
    <w:multiLevelType w:val="hybridMultilevel"/>
    <w:tmpl w:val="AB80C366"/>
    <w:lvl w:ilvl="0" w:tplc="06DC850E">
      <w:numFmt w:val="bullet"/>
      <w:lvlText w:val="-"/>
      <w:lvlJc w:val="left"/>
      <w:pPr>
        <w:ind w:left="1211" w:hanging="360"/>
      </w:pPr>
      <w:rPr>
        <w:rFonts w:ascii="Times New Roman" w:eastAsia="Times New Roman" w:hAnsi="Times New Roman" w:hint="default"/>
        <w:sz w:val="24"/>
        <w:szCs w:val="24"/>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80" w15:restartNumberingAfterBreak="0">
    <w:nsid w:val="527476EC"/>
    <w:multiLevelType w:val="hybridMultilevel"/>
    <w:tmpl w:val="01EE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593C89"/>
    <w:multiLevelType w:val="hybridMultilevel"/>
    <w:tmpl w:val="73EE0C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414443D"/>
    <w:multiLevelType w:val="hybridMultilevel"/>
    <w:tmpl w:val="685610E2"/>
    <w:lvl w:ilvl="0" w:tplc="80DE6BF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3" w15:restartNumberingAfterBreak="0">
    <w:nsid w:val="5647241D"/>
    <w:multiLevelType w:val="hybridMultilevel"/>
    <w:tmpl w:val="6B5C205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4" w15:restartNumberingAfterBreak="0">
    <w:nsid w:val="57C02BC1"/>
    <w:multiLevelType w:val="hybridMultilevel"/>
    <w:tmpl w:val="7018A464"/>
    <w:lvl w:ilvl="0" w:tplc="1C926AF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89A449D"/>
    <w:multiLevelType w:val="hybridMultilevel"/>
    <w:tmpl w:val="EB941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98B6B58"/>
    <w:multiLevelType w:val="hybridMultilevel"/>
    <w:tmpl w:val="A24229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59AC6A92"/>
    <w:multiLevelType w:val="hybridMultilevel"/>
    <w:tmpl w:val="23469AE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59B37E9B"/>
    <w:multiLevelType w:val="hybridMultilevel"/>
    <w:tmpl w:val="F36C1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0E7E8E"/>
    <w:multiLevelType w:val="hybridMultilevel"/>
    <w:tmpl w:val="2506D6A6"/>
    <w:lvl w:ilvl="0" w:tplc="F5C65C74">
      <w:start w:val="1"/>
      <w:numFmt w:val="decimal"/>
      <w:lvlText w:val="%1."/>
      <w:lvlJc w:val="left"/>
      <w:pPr>
        <w:tabs>
          <w:tab w:val="num" w:pos="1428"/>
        </w:tabs>
        <w:ind w:left="1428" w:hanging="360"/>
      </w:pPr>
      <w:rPr>
        <w:rFonts w:hint="default"/>
      </w:rPr>
    </w:lvl>
    <w:lvl w:ilvl="1" w:tplc="04180019" w:tentative="1">
      <w:start w:val="1"/>
      <w:numFmt w:val="lowerLetter"/>
      <w:lvlText w:val="%2."/>
      <w:lvlJc w:val="left"/>
      <w:pPr>
        <w:tabs>
          <w:tab w:val="num" w:pos="2148"/>
        </w:tabs>
        <w:ind w:left="2148" w:hanging="360"/>
      </w:pPr>
    </w:lvl>
    <w:lvl w:ilvl="2" w:tplc="0418001B" w:tentative="1">
      <w:start w:val="1"/>
      <w:numFmt w:val="lowerRoman"/>
      <w:lvlText w:val="%3."/>
      <w:lvlJc w:val="right"/>
      <w:pPr>
        <w:tabs>
          <w:tab w:val="num" w:pos="2868"/>
        </w:tabs>
        <w:ind w:left="2868" w:hanging="180"/>
      </w:pPr>
    </w:lvl>
    <w:lvl w:ilvl="3" w:tplc="0418000F" w:tentative="1">
      <w:start w:val="1"/>
      <w:numFmt w:val="decimal"/>
      <w:lvlText w:val="%4."/>
      <w:lvlJc w:val="left"/>
      <w:pPr>
        <w:tabs>
          <w:tab w:val="num" w:pos="3588"/>
        </w:tabs>
        <w:ind w:left="3588" w:hanging="360"/>
      </w:pPr>
    </w:lvl>
    <w:lvl w:ilvl="4" w:tplc="04180019" w:tentative="1">
      <w:start w:val="1"/>
      <w:numFmt w:val="lowerLetter"/>
      <w:lvlText w:val="%5."/>
      <w:lvlJc w:val="left"/>
      <w:pPr>
        <w:tabs>
          <w:tab w:val="num" w:pos="4308"/>
        </w:tabs>
        <w:ind w:left="4308" w:hanging="360"/>
      </w:pPr>
    </w:lvl>
    <w:lvl w:ilvl="5" w:tplc="0418001B" w:tentative="1">
      <w:start w:val="1"/>
      <w:numFmt w:val="lowerRoman"/>
      <w:lvlText w:val="%6."/>
      <w:lvlJc w:val="right"/>
      <w:pPr>
        <w:tabs>
          <w:tab w:val="num" w:pos="5028"/>
        </w:tabs>
        <w:ind w:left="5028" w:hanging="180"/>
      </w:pPr>
    </w:lvl>
    <w:lvl w:ilvl="6" w:tplc="0418000F" w:tentative="1">
      <w:start w:val="1"/>
      <w:numFmt w:val="decimal"/>
      <w:lvlText w:val="%7."/>
      <w:lvlJc w:val="left"/>
      <w:pPr>
        <w:tabs>
          <w:tab w:val="num" w:pos="5748"/>
        </w:tabs>
        <w:ind w:left="5748" w:hanging="360"/>
      </w:pPr>
    </w:lvl>
    <w:lvl w:ilvl="7" w:tplc="04180019" w:tentative="1">
      <w:start w:val="1"/>
      <w:numFmt w:val="lowerLetter"/>
      <w:lvlText w:val="%8."/>
      <w:lvlJc w:val="left"/>
      <w:pPr>
        <w:tabs>
          <w:tab w:val="num" w:pos="6468"/>
        </w:tabs>
        <w:ind w:left="6468" w:hanging="360"/>
      </w:pPr>
    </w:lvl>
    <w:lvl w:ilvl="8" w:tplc="0418001B" w:tentative="1">
      <w:start w:val="1"/>
      <w:numFmt w:val="lowerRoman"/>
      <w:lvlText w:val="%9."/>
      <w:lvlJc w:val="right"/>
      <w:pPr>
        <w:tabs>
          <w:tab w:val="num" w:pos="7188"/>
        </w:tabs>
        <w:ind w:left="7188" w:hanging="180"/>
      </w:pPr>
    </w:lvl>
  </w:abstractNum>
  <w:abstractNum w:abstractNumId="90" w15:restartNumberingAfterBreak="0">
    <w:nsid w:val="5B604B8C"/>
    <w:multiLevelType w:val="hybridMultilevel"/>
    <w:tmpl w:val="FFA649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CCF2D7C"/>
    <w:multiLevelType w:val="hybridMultilevel"/>
    <w:tmpl w:val="49580F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CFB6088"/>
    <w:multiLevelType w:val="hybridMultilevel"/>
    <w:tmpl w:val="113460DA"/>
    <w:lvl w:ilvl="0" w:tplc="04090005">
      <w:start w:val="1"/>
      <w:numFmt w:val="bullet"/>
      <w:lvlText w:val=""/>
      <w:lvlJc w:val="left"/>
      <w:pPr>
        <w:tabs>
          <w:tab w:val="num" w:pos="1080"/>
        </w:tabs>
        <w:ind w:left="1080" w:hanging="360"/>
      </w:pPr>
      <w:rPr>
        <w:rFonts w:ascii="Wingdings" w:hAnsi="Wingdings" w:hint="default"/>
        <w:b w:val="0"/>
        <w:i w:val="0"/>
      </w:rPr>
    </w:lvl>
    <w:lvl w:ilvl="1" w:tplc="82E88F64">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E5B0734"/>
    <w:multiLevelType w:val="multilevel"/>
    <w:tmpl w:val="0000000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94" w15:restartNumberingAfterBreak="0">
    <w:nsid w:val="5F45274D"/>
    <w:multiLevelType w:val="hybridMultilevel"/>
    <w:tmpl w:val="E1807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F8959F6"/>
    <w:multiLevelType w:val="hybridMultilevel"/>
    <w:tmpl w:val="6A9E9D1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15:restartNumberingAfterBreak="0">
    <w:nsid w:val="5FAD3877"/>
    <w:multiLevelType w:val="hybridMultilevel"/>
    <w:tmpl w:val="0EE6DE1E"/>
    <w:lvl w:ilvl="0" w:tplc="CE4A92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11C349E"/>
    <w:multiLevelType w:val="hybridMultilevel"/>
    <w:tmpl w:val="6E74B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2E716CE"/>
    <w:multiLevelType w:val="hybridMultilevel"/>
    <w:tmpl w:val="C0E8244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15:restartNumberingAfterBreak="0">
    <w:nsid w:val="63BB546E"/>
    <w:multiLevelType w:val="hybridMultilevel"/>
    <w:tmpl w:val="68D066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642774B3"/>
    <w:multiLevelType w:val="multilevel"/>
    <w:tmpl w:val="8BA6E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0"/>
      <w:numFmt w:val="upperLetter"/>
      <w:lvlText w:val="%5."/>
      <w:lvlJc w:val="left"/>
      <w:pPr>
        <w:tabs>
          <w:tab w:val="num" w:pos="3600"/>
        </w:tabs>
        <w:ind w:left="3600" w:hanging="360"/>
      </w:pPr>
    </w:lvl>
    <w:lvl w:ilvl="5">
      <w:start w:val="2"/>
      <w:numFmt w:val="decimal"/>
      <w:lvlText w:val="%6."/>
      <w:lvlJc w:val="left"/>
      <w:pPr>
        <w:tabs>
          <w:tab w:val="num" w:pos="4320"/>
        </w:tabs>
        <w:ind w:left="4320" w:hanging="360"/>
      </w:pPr>
    </w:lvl>
    <w:lvl w:ilvl="6">
      <w:start w:val="10"/>
      <w:numFmt w:val="upperLetter"/>
      <w:lvlText w:val="%7."/>
      <w:lvlJc w:val="left"/>
      <w:pPr>
        <w:tabs>
          <w:tab w:val="num" w:pos="5040"/>
        </w:tabs>
        <w:ind w:left="5040" w:hanging="360"/>
      </w:pPr>
    </w:lvl>
    <w:lvl w:ilvl="7">
      <w:start w:val="2"/>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51B11D1"/>
    <w:multiLevelType w:val="hybridMultilevel"/>
    <w:tmpl w:val="80420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967C2"/>
    <w:multiLevelType w:val="hybridMultilevel"/>
    <w:tmpl w:val="C11E4D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68FE1A76"/>
    <w:multiLevelType w:val="hybridMultilevel"/>
    <w:tmpl w:val="20CA4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9CA375E"/>
    <w:multiLevelType w:val="hybridMultilevel"/>
    <w:tmpl w:val="ADB6C2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69DF4F92"/>
    <w:multiLevelType w:val="hybridMultilevel"/>
    <w:tmpl w:val="6FC8C2E0"/>
    <w:lvl w:ilvl="0" w:tplc="04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A226A42"/>
    <w:multiLevelType w:val="hybridMultilevel"/>
    <w:tmpl w:val="D8386562"/>
    <w:lvl w:ilvl="0" w:tplc="93CA262A">
      <w:start w:val="1"/>
      <w:numFmt w:val="decimal"/>
      <w:lvlText w:val="%1."/>
      <w:lvlJc w:val="left"/>
      <w:pPr>
        <w:tabs>
          <w:tab w:val="num" w:pos="720"/>
        </w:tabs>
        <w:ind w:left="360" w:firstLine="0"/>
      </w:pPr>
      <w:rPr>
        <w:rFonts w:hint="default"/>
      </w:rPr>
    </w:lvl>
    <w:lvl w:ilvl="1" w:tplc="04180001">
      <w:start w:val="1"/>
      <w:numFmt w:val="bullet"/>
      <w:lvlText w:val=""/>
      <w:lvlJc w:val="left"/>
      <w:pPr>
        <w:tabs>
          <w:tab w:val="num" w:pos="-153"/>
        </w:tabs>
        <w:ind w:left="-153" w:hanging="360"/>
      </w:pPr>
      <w:rPr>
        <w:rFonts w:ascii="Symbol" w:hAnsi="Symbol" w:hint="default"/>
      </w:rPr>
    </w:lvl>
    <w:lvl w:ilvl="2" w:tplc="04180005">
      <w:start w:val="1"/>
      <w:numFmt w:val="bullet"/>
      <w:lvlText w:val=""/>
      <w:lvlJc w:val="left"/>
      <w:pPr>
        <w:tabs>
          <w:tab w:val="num" w:pos="2340"/>
        </w:tabs>
        <w:ind w:left="2340" w:hanging="360"/>
      </w:pPr>
      <w:rPr>
        <w:rFonts w:ascii="Wingdings" w:hAnsi="Wingdings" w:hint="default"/>
      </w:rPr>
    </w:lvl>
    <w:lvl w:ilvl="3" w:tplc="45F63D3A">
      <w:start w:val="1"/>
      <w:numFmt w:val="lowerLetter"/>
      <w:lvlText w:val="%4."/>
      <w:lvlJc w:val="left"/>
      <w:pPr>
        <w:tabs>
          <w:tab w:val="num" w:pos="2880"/>
        </w:tabs>
        <w:ind w:left="2880" w:hanging="360"/>
      </w:pPr>
      <w:rPr>
        <w:rFonts w:hint="default"/>
      </w:rPr>
    </w:lvl>
    <w:lvl w:ilvl="4" w:tplc="04180005">
      <w:start w:val="1"/>
      <w:numFmt w:val="bullet"/>
      <w:lvlText w:val=""/>
      <w:lvlJc w:val="left"/>
      <w:pPr>
        <w:tabs>
          <w:tab w:val="num" w:pos="3600"/>
        </w:tabs>
        <w:ind w:left="3600" w:hanging="360"/>
      </w:pPr>
      <w:rPr>
        <w:rFonts w:ascii="Wingdings" w:hAnsi="Wingdings" w:hint="default"/>
      </w:rPr>
    </w:lvl>
    <w:lvl w:ilvl="5" w:tplc="0418001B">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7" w15:restartNumberingAfterBreak="0">
    <w:nsid w:val="6B265499"/>
    <w:multiLevelType w:val="hybridMultilevel"/>
    <w:tmpl w:val="8B409C5E"/>
    <w:lvl w:ilvl="0" w:tplc="04180005">
      <w:start w:val="1"/>
      <w:numFmt w:val="bullet"/>
      <w:lvlText w:val=""/>
      <w:lvlJc w:val="left"/>
      <w:pPr>
        <w:tabs>
          <w:tab w:val="num" w:pos="720"/>
        </w:tabs>
        <w:ind w:left="720" w:hanging="360"/>
      </w:pPr>
      <w:rPr>
        <w:rFonts w:ascii="Wingdings" w:hAnsi="Wingdings" w:hint="default"/>
      </w:rPr>
    </w:lvl>
    <w:lvl w:ilvl="1" w:tplc="0418000F">
      <w:start w:val="1"/>
      <w:numFmt w:val="decimal"/>
      <w:lvlText w:val="%2."/>
      <w:lvlJc w:val="left"/>
      <w:pPr>
        <w:tabs>
          <w:tab w:val="num" w:pos="1440"/>
        </w:tabs>
        <w:ind w:left="1440" w:hanging="360"/>
      </w:p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B572D31"/>
    <w:multiLevelType w:val="hybridMultilevel"/>
    <w:tmpl w:val="CD2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664147"/>
    <w:multiLevelType w:val="multilevel"/>
    <w:tmpl w:val="0DC0DD1C"/>
    <w:lvl w:ilvl="0">
      <w:start w:val="10"/>
      <w:numFmt w:val="upperLetter"/>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0" w15:restartNumberingAfterBreak="0">
    <w:nsid w:val="6E050B47"/>
    <w:multiLevelType w:val="hybridMultilevel"/>
    <w:tmpl w:val="984E6D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6E981724"/>
    <w:multiLevelType w:val="hybridMultilevel"/>
    <w:tmpl w:val="E9B209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15:restartNumberingAfterBreak="0">
    <w:nsid w:val="6EB0256F"/>
    <w:multiLevelType w:val="hybridMultilevel"/>
    <w:tmpl w:val="7696B9F6"/>
    <w:lvl w:ilvl="0" w:tplc="63008CBC">
      <w:start w:val="1"/>
      <w:numFmt w:val="decimal"/>
      <w:pStyle w:val="BIBLIOGRAFIE"/>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3" w15:restartNumberingAfterBreak="0">
    <w:nsid w:val="6EDB1D35"/>
    <w:multiLevelType w:val="hybridMultilevel"/>
    <w:tmpl w:val="56B25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05E1FC9"/>
    <w:multiLevelType w:val="multilevel"/>
    <w:tmpl w:val="147EAEB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72A0299E"/>
    <w:multiLevelType w:val="hybridMultilevel"/>
    <w:tmpl w:val="1A208ADA"/>
    <w:lvl w:ilvl="0" w:tplc="04180001">
      <w:start w:val="1"/>
      <w:numFmt w:val="bullet"/>
      <w:lvlText w:val=""/>
      <w:lvlJc w:val="left"/>
      <w:pPr>
        <w:tabs>
          <w:tab w:val="num" w:pos="3060"/>
        </w:tabs>
        <w:ind w:left="3060" w:hanging="360"/>
      </w:pPr>
      <w:rPr>
        <w:rFonts w:ascii="Symbol" w:hAnsi="Symbol" w:hint="default"/>
      </w:rPr>
    </w:lvl>
    <w:lvl w:ilvl="1" w:tplc="04180003">
      <w:start w:val="1"/>
      <w:numFmt w:val="bullet"/>
      <w:pStyle w:val="Heading2"/>
      <w:lvlText w:val="o"/>
      <w:lvlJc w:val="left"/>
      <w:pPr>
        <w:tabs>
          <w:tab w:val="num" w:pos="3780"/>
        </w:tabs>
        <w:ind w:left="3780" w:hanging="360"/>
      </w:pPr>
      <w:rPr>
        <w:rFonts w:ascii="Courier New" w:hAnsi="Courier New" w:cs="Courier New" w:hint="default"/>
      </w:rPr>
    </w:lvl>
    <w:lvl w:ilvl="2" w:tplc="04180005" w:tentative="1">
      <w:start w:val="1"/>
      <w:numFmt w:val="bullet"/>
      <w:lvlText w:val=""/>
      <w:lvlJc w:val="left"/>
      <w:pPr>
        <w:tabs>
          <w:tab w:val="num" w:pos="4500"/>
        </w:tabs>
        <w:ind w:left="4500" w:hanging="360"/>
      </w:pPr>
      <w:rPr>
        <w:rFonts w:ascii="Wingdings" w:hAnsi="Wingdings" w:hint="default"/>
      </w:rPr>
    </w:lvl>
    <w:lvl w:ilvl="3" w:tplc="04180001" w:tentative="1">
      <w:start w:val="1"/>
      <w:numFmt w:val="bullet"/>
      <w:lvlText w:val=""/>
      <w:lvlJc w:val="left"/>
      <w:pPr>
        <w:tabs>
          <w:tab w:val="num" w:pos="5220"/>
        </w:tabs>
        <w:ind w:left="5220" w:hanging="360"/>
      </w:pPr>
      <w:rPr>
        <w:rFonts w:ascii="Symbol" w:hAnsi="Symbol" w:hint="default"/>
      </w:rPr>
    </w:lvl>
    <w:lvl w:ilvl="4" w:tplc="04180003" w:tentative="1">
      <w:start w:val="1"/>
      <w:numFmt w:val="bullet"/>
      <w:lvlText w:val="o"/>
      <w:lvlJc w:val="left"/>
      <w:pPr>
        <w:tabs>
          <w:tab w:val="num" w:pos="5940"/>
        </w:tabs>
        <w:ind w:left="5940" w:hanging="360"/>
      </w:pPr>
      <w:rPr>
        <w:rFonts w:ascii="Courier New" w:hAnsi="Courier New" w:cs="Courier New" w:hint="default"/>
      </w:rPr>
    </w:lvl>
    <w:lvl w:ilvl="5" w:tplc="04180005" w:tentative="1">
      <w:start w:val="1"/>
      <w:numFmt w:val="bullet"/>
      <w:lvlText w:val=""/>
      <w:lvlJc w:val="left"/>
      <w:pPr>
        <w:tabs>
          <w:tab w:val="num" w:pos="6660"/>
        </w:tabs>
        <w:ind w:left="6660" w:hanging="360"/>
      </w:pPr>
      <w:rPr>
        <w:rFonts w:ascii="Wingdings" w:hAnsi="Wingdings" w:hint="default"/>
      </w:rPr>
    </w:lvl>
    <w:lvl w:ilvl="6" w:tplc="04180001" w:tentative="1">
      <w:start w:val="1"/>
      <w:numFmt w:val="bullet"/>
      <w:lvlText w:val=""/>
      <w:lvlJc w:val="left"/>
      <w:pPr>
        <w:tabs>
          <w:tab w:val="num" w:pos="7380"/>
        </w:tabs>
        <w:ind w:left="7380" w:hanging="360"/>
      </w:pPr>
      <w:rPr>
        <w:rFonts w:ascii="Symbol" w:hAnsi="Symbol" w:hint="default"/>
      </w:rPr>
    </w:lvl>
    <w:lvl w:ilvl="7" w:tplc="04180003" w:tentative="1">
      <w:start w:val="1"/>
      <w:numFmt w:val="bullet"/>
      <w:lvlText w:val="o"/>
      <w:lvlJc w:val="left"/>
      <w:pPr>
        <w:tabs>
          <w:tab w:val="num" w:pos="8100"/>
        </w:tabs>
        <w:ind w:left="8100" w:hanging="360"/>
      </w:pPr>
      <w:rPr>
        <w:rFonts w:ascii="Courier New" w:hAnsi="Courier New" w:cs="Courier New" w:hint="default"/>
      </w:rPr>
    </w:lvl>
    <w:lvl w:ilvl="8" w:tplc="04180005" w:tentative="1">
      <w:start w:val="1"/>
      <w:numFmt w:val="bullet"/>
      <w:lvlText w:val=""/>
      <w:lvlJc w:val="left"/>
      <w:pPr>
        <w:tabs>
          <w:tab w:val="num" w:pos="8820"/>
        </w:tabs>
        <w:ind w:left="8820" w:hanging="360"/>
      </w:pPr>
      <w:rPr>
        <w:rFonts w:ascii="Wingdings" w:hAnsi="Wingdings" w:hint="default"/>
      </w:rPr>
    </w:lvl>
  </w:abstractNum>
  <w:abstractNum w:abstractNumId="116" w15:restartNumberingAfterBreak="0">
    <w:nsid w:val="72DB7EFE"/>
    <w:multiLevelType w:val="hybridMultilevel"/>
    <w:tmpl w:val="6BEEEA86"/>
    <w:lvl w:ilvl="0" w:tplc="1C926AFA">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996386"/>
    <w:multiLevelType w:val="hybridMultilevel"/>
    <w:tmpl w:val="0C48A992"/>
    <w:lvl w:ilvl="0" w:tplc="0809000F">
      <w:start w:val="1"/>
      <w:numFmt w:val="decimal"/>
      <w:lvlText w:val="%1."/>
      <w:lvlJc w:val="left"/>
      <w:pPr>
        <w:tabs>
          <w:tab w:val="num" w:pos="720"/>
        </w:tabs>
        <w:ind w:left="720" w:hanging="360"/>
      </w:p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7555211F"/>
    <w:multiLevelType w:val="hybridMultilevel"/>
    <w:tmpl w:val="A7249B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71B2443"/>
    <w:multiLevelType w:val="hybridMultilevel"/>
    <w:tmpl w:val="AF3C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157004"/>
    <w:multiLevelType w:val="multilevel"/>
    <w:tmpl w:val="10109280"/>
    <w:lvl w:ilvl="0">
      <w:start w:val="10"/>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numFmt w:val="bullet"/>
      <w:lvlText w:val="-"/>
      <w:lvlJc w:val="left"/>
      <w:pPr>
        <w:ind w:left="2160" w:hanging="360"/>
      </w:pPr>
      <w:rPr>
        <w:rFonts w:ascii="Times New Roman" w:eastAsia="Times New Roman" w:hAnsi="Times New Roman" w:cs="Times New Roman"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1" w15:restartNumberingAfterBreak="0">
    <w:nsid w:val="79E33B16"/>
    <w:multiLevelType w:val="hybridMultilevel"/>
    <w:tmpl w:val="15E6589C"/>
    <w:lvl w:ilvl="0" w:tplc="06DC850E">
      <w:numFmt w:val="bullet"/>
      <w:lvlText w:val="-"/>
      <w:lvlJc w:val="left"/>
      <w:pPr>
        <w:ind w:left="1211" w:hanging="360"/>
      </w:pPr>
      <w:rPr>
        <w:rFonts w:ascii="Times New Roman" w:eastAsia="Times New Roman" w:hAnsi="Times New Roman"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122" w15:restartNumberingAfterBreak="0">
    <w:nsid w:val="7B037E80"/>
    <w:multiLevelType w:val="hybridMultilevel"/>
    <w:tmpl w:val="8AAEA2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B5A7889"/>
    <w:multiLevelType w:val="hybridMultilevel"/>
    <w:tmpl w:val="2A406736"/>
    <w:lvl w:ilvl="0" w:tplc="0418000F">
      <w:start w:val="1"/>
      <w:numFmt w:val="decimal"/>
      <w:lvlText w:val="%1."/>
      <w:lvlJc w:val="left"/>
      <w:pPr>
        <w:tabs>
          <w:tab w:val="num" w:pos="360"/>
        </w:tabs>
        <w:ind w:left="360" w:hanging="360"/>
      </w:pPr>
    </w:lvl>
    <w:lvl w:ilvl="1" w:tplc="04180019">
      <w:start w:val="1"/>
      <w:numFmt w:val="decimal"/>
      <w:lvlText w:val="%2."/>
      <w:lvlJc w:val="left"/>
      <w:pPr>
        <w:tabs>
          <w:tab w:val="num" w:pos="1080"/>
        </w:tabs>
        <w:ind w:left="1080" w:hanging="360"/>
      </w:pPr>
    </w:lvl>
    <w:lvl w:ilvl="2" w:tplc="0418001B">
      <w:start w:val="1"/>
      <w:numFmt w:val="decimal"/>
      <w:lvlText w:val="%3."/>
      <w:lvlJc w:val="left"/>
      <w:pPr>
        <w:tabs>
          <w:tab w:val="num" w:pos="1800"/>
        </w:tabs>
        <w:ind w:left="1800" w:hanging="360"/>
      </w:pPr>
    </w:lvl>
    <w:lvl w:ilvl="3" w:tplc="0418000F">
      <w:start w:val="1"/>
      <w:numFmt w:val="decimal"/>
      <w:lvlText w:val="%4."/>
      <w:lvlJc w:val="left"/>
      <w:pPr>
        <w:tabs>
          <w:tab w:val="num" w:pos="2520"/>
        </w:tabs>
        <w:ind w:left="2520" w:hanging="360"/>
      </w:pPr>
    </w:lvl>
    <w:lvl w:ilvl="4" w:tplc="04180019">
      <w:start w:val="1"/>
      <w:numFmt w:val="decimal"/>
      <w:lvlText w:val="%5."/>
      <w:lvlJc w:val="left"/>
      <w:pPr>
        <w:tabs>
          <w:tab w:val="num" w:pos="3240"/>
        </w:tabs>
        <w:ind w:left="3240" w:hanging="360"/>
      </w:pPr>
    </w:lvl>
    <w:lvl w:ilvl="5" w:tplc="0418001B">
      <w:start w:val="1"/>
      <w:numFmt w:val="decimal"/>
      <w:lvlText w:val="%6."/>
      <w:lvlJc w:val="left"/>
      <w:pPr>
        <w:tabs>
          <w:tab w:val="num" w:pos="3960"/>
        </w:tabs>
        <w:ind w:left="3960" w:hanging="360"/>
      </w:pPr>
    </w:lvl>
    <w:lvl w:ilvl="6" w:tplc="0418000F">
      <w:start w:val="1"/>
      <w:numFmt w:val="decimal"/>
      <w:lvlText w:val="%7."/>
      <w:lvlJc w:val="left"/>
      <w:pPr>
        <w:tabs>
          <w:tab w:val="num" w:pos="4680"/>
        </w:tabs>
        <w:ind w:left="4680" w:hanging="360"/>
      </w:pPr>
    </w:lvl>
    <w:lvl w:ilvl="7" w:tplc="04180019">
      <w:start w:val="1"/>
      <w:numFmt w:val="decimal"/>
      <w:lvlText w:val="%8."/>
      <w:lvlJc w:val="left"/>
      <w:pPr>
        <w:tabs>
          <w:tab w:val="num" w:pos="5400"/>
        </w:tabs>
        <w:ind w:left="5400" w:hanging="360"/>
      </w:pPr>
    </w:lvl>
    <w:lvl w:ilvl="8" w:tplc="0418001B">
      <w:start w:val="1"/>
      <w:numFmt w:val="decimal"/>
      <w:lvlText w:val="%9."/>
      <w:lvlJc w:val="left"/>
      <w:pPr>
        <w:tabs>
          <w:tab w:val="num" w:pos="6120"/>
        </w:tabs>
        <w:ind w:left="6120" w:hanging="360"/>
      </w:pPr>
    </w:lvl>
  </w:abstractNum>
  <w:abstractNum w:abstractNumId="124" w15:restartNumberingAfterBreak="0">
    <w:nsid w:val="7D4E600E"/>
    <w:multiLevelType w:val="multilevel"/>
    <w:tmpl w:val="0000000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15:restartNumberingAfterBreak="0">
    <w:nsid w:val="7D8B7E80"/>
    <w:multiLevelType w:val="hybridMultilevel"/>
    <w:tmpl w:val="97C0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E03053E"/>
    <w:multiLevelType w:val="multilevel"/>
    <w:tmpl w:val="8BC8E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F4265AB"/>
    <w:multiLevelType w:val="hybridMultilevel"/>
    <w:tmpl w:val="CAC68510"/>
    <w:lvl w:ilvl="0" w:tplc="3634D69C">
      <w:start w:val="1"/>
      <w:numFmt w:val="bullet"/>
      <w:lvlText w:val="-"/>
      <w:lvlJc w:val="left"/>
      <w:pPr>
        <w:tabs>
          <w:tab w:val="num" w:pos="1773"/>
        </w:tabs>
        <w:ind w:left="1773" w:hanging="360"/>
      </w:pPr>
      <w:rPr>
        <w:rFonts w:ascii="Times New Roman" w:eastAsia="Times New Roman" w:hAnsi="Times New Roman" w:cs="Times New Roman" w:hint="default"/>
      </w:rPr>
    </w:lvl>
    <w:lvl w:ilvl="1" w:tplc="04180003" w:tentative="1">
      <w:start w:val="1"/>
      <w:numFmt w:val="bullet"/>
      <w:lvlText w:val="o"/>
      <w:lvlJc w:val="left"/>
      <w:pPr>
        <w:tabs>
          <w:tab w:val="num" w:pos="2493"/>
        </w:tabs>
        <w:ind w:left="2493" w:hanging="360"/>
      </w:pPr>
      <w:rPr>
        <w:rFonts w:ascii="Courier New" w:hAnsi="Courier New" w:hint="default"/>
      </w:rPr>
    </w:lvl>
    <w:lvl w:ilvl="2" w:tplc="04180005" w:tentative="1">
      <w:start w:val="1"/>
      <w:numFmt w:val="bullet"/>
      <w:lvlText w:val=""/>
      <w:lvlJc w:val="left"/>
      <w:pPr>
        <w:tabs>
          <w:tab w:val="num" w:pos="3213"/>
        </w:tabs>
        <w:ind w:left="3213" w:hanging="360"/>
      </w:pPr>
      <w:rPr>
        <w:rFonts w:ascii="Wingdings" w:hAnsi="Wingdings" w:hint="default"/>
      </w:rPr>
    </w:lvl>
    <w:lvl w:ilvl="3" w:tplc="04180001" w:tentative="1">
      <w:start w:val="1"/>
      <w:numFmt w:val="bullet"/>
      <w:lvlText w:val=""/>
      <w:lvlJc w:val="left"/>
      <w:pPr>
        <w:tabs>
          <w:tab w:val="num" w:pos="3933"/>
        </w:tabs>
        <w:ind w:left="3933" w:hanging="360"/>
      </w:pPr>
      <w:rPr>
        <w:rFonts w:ascii="Symbol" w:hAnsi="Symbol" w:hint="default"/>
      </w:rPr>
    </w:lvl>
    <w:lvl w:ilvl="4" w:tplc="04180003" w:tentative="1">
      <w:start w:val="1"/>
      <w:numFmt w:val="bullet"/>
      <w:lvlText w:val="o"/>
      <w:lvlJc w:val="left"/>
      <w:pPr>
        <w:tabs>
          <w:tab w:val="num" w:pos="4653"/>
        </w:tabs>
        <w:ind w:left="4653" w:hanging="360"/>
      </w:pPr>
      <w:rPr>
        <w:rFonts w:ascii="Courier New" w:hAnsi="Courier New" w:hint="default"/>
      </w:rPr>
    </w:lvl>
    <w:lvl w:ilvl="5" w:tplc="04180005" w:tentative="1">
      <w:start w:val="1"/>
      <w:numFmt w:val="bullet"/>
      <w:lvlText w:val=""/>
      <w:lvlJc w:val="left"/>
      <w:pPr>
        <w:tabs>
          <w:tab w:val="num" w:pos="5373"/>
        </w:tabs>
        <w:ind w:left="5373" w:hanging="360"/>
      </w:pPr>
      <w:rPr>
        <w:rFonts w:ascii="Wingdings" w:hAnsi="Wingdings" w:hint="default"/>
      </w:rPr>
    </w:lvl>
    <w:lvl w:ilvl="6" w:tplc="04180001" w:tentative="1">
      <w:start w:val="1"/>
      <w:numFmt w:val="bullet"/>
      <w:lvlText w:val=""/>
      <w:lvlJc w:val="left"/>
      <w:pPr>
        <w:tabs>
          <w:tab w:val="num" w:pos="6093"/>
        </w:tabs>
        <w:ind w:left="6093" w:hanging="360"/>
      </w:pPr>
      <w:rPr>
        <w:rFonts w:ascii="Symbol" w:hAnsi="Symbol" w:hint="default"/>
      </w:rPr>
    </w:lvl>
    <w:lvl w:ilvl="7" w:tplc="04180003" w:tentative="1">
      <w:start w:val="1"/>
      <w:numFmt w:val="bullet"/>
      <w:lvlText w:val="o"/>
      <w:lvlJc w:val="left"/>
      <w:pPr>
        <w:tabs>
          <w:tab w:val="num" w:pos="6813"/>
        </w:tabs>
        <w:ind w:left="6813" w:hanging="360"/>
      </w:pPr>
      <w:rPr>
        <w:rFonts w:ascii="Courier New" w:hAnsi="Courier New" w:hint="default"/>
      </w:rPr>
    </w:lvl>
    <w:lvl w:ilvl="8" w:tplc="04180005" w:tentative="1">
      <w:start w:val="1"/>
      <w:numFmt w:val="bullet"/>
      <w:lvlText w:val=""/>
      <w:lvlJc w:val="left"/>
      <w:pPr>
        <w:tabs>
          <w:tab w:val="num" w:pos="7533"/>
        </w:tabs>
        <w:ind w:left="7533" w:hanging="360"/>
      </w:pPr>
      <w:rPr>
        <w:rFonts w:ascii="Wingdings" w:hAnsi="Wingdings" w:hint="default"/>
      </w:rPr>
    </w:lvl>
  </w:abstractNum>
  <w:num w:numId="1">
    <w:abstractNumId w:val="115"/>
  </w:num>
  <w:num w:numId="2">
    <w:abstractNumId w:val="62"/>
  </w:num>
  <w:num w:numId="3">
    <w:abstractNumId w:val="64"/>
  </w:num>
  <w:num w:numId="4">
    <w:abstractNumId w:val="30"/>
  </w:num>
  <w:num w:numId="5">
    <w:abstractNumId w:val="73"/>
  </w:num>
  <w:num w:numId="6">
    <w:abstractNumId w:val="25"/>
  </w:num>
  <w:num w:numId="7">
    <w:abstractNumId w:val="111"/>
  </w:num>
  <w:num w:numId="8">
    <w:abstractNumId w:val="86"/>
  </w:num>
  <w:num w:numId="9">
    <w:abstractNumId w:val="102"/>
  </w:num>
  <w:num w:numId="10">
    <w:abstractNumId w:val="99"/>
  </w:num>
  <w:num w:numId="11">
    <w:abstractNumId w:val="110"/>
  </w:num>
  <w:num w:numId="12">
    <w:abstractNumId w:val="43"/>
  </w:num>
  <w:num w:numId="13">
    <w:abstractNumId w:val="47"/>
  </w:num>
  <w:num w:numId="14">
    <w:abstractNumId w:val="40"/>
  </w:num>
  <w:num w:numId="15">
    <w:abstractNumId w:val="32"/>
  </w:num>
  <w:num w:numId="16">
    <w:abstractNumId w:val="41"/>
  </w:num>
  <w:num w:numId="17">
    <w:abstractNumId w:val="48"/>
  </w:num>
  <w:num w:numId="18">
    <w:abstractNumId w:val="12"/>
  </w:num>
  <w:num w:numId="19">
    <w:abstractNumId w:val="58"/>
  </w:num>
  <w:num w:numId="20">
    <w:abstractNumId w:val="80"/>
  </w:num>
  <w:num w:numId="21">
    <w:abstractNumId w:val="96"/>
  </w:num>
  <w:num w:numId="22">
    <w:abstractNumId w:val="95"/>
  </w:num>
  <w:num w:numId="23">
    <w:abstractNumId w:val="74"/>
  </w:num>
  <w:num w:numId="24">
    <w:abstractNumId w:val="90"/>
  </w:num>
  <w:num w:numId="25">
    <w:abstractNumId w:val="0"/>
  </w:num>
  <w:num w:numId="26">
    <w:abstractNumId w:val="9"/>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24"/>
  </w:num>
  <w:num w:numId="30">
    <w:abstractNumId w:val="88"/>
  </w:num>
  <w:num w:numId="31">
    <w:abstractNumId w:val="98"/>
  </w:num>
  <w:num w:numId="32">
    <w:abstractNumId w:val="84"/>
  </w:num>
  <w:num w:numId="33">
    <w:abstractNumId w:val="68"/>
  </w:num>
  <w:num w:numId="34">
    <w:abstractNumId w:val="116"/>
  </w:num>
  <w:num w:numId="35">
    <w:abstractNumId w:val="66"/>
  </w:num>
  <w:num w:numId="36">
    <w:abstractNumId w:val="26"/>
  </w:num>
  <w:num w:numId="37">
    <w:abstractNumId w:val="53"/>
  </w:num>
  <w:num w:numId="38">
    <w:abstractNumId w:val="36"/>
  </w:num>
  <w:num w:numId="39">
    <w:abstractNumId w:val="46"/>
  </w:num>
  <w:num w:numId="40">
    <w:abstractNumId w:val="8"/>
  </w:num>
  <w:num w:numId="41">
    <w:abstractNumId w:val="76"/>
  </w:num>
  <w:num w:numId="42">
    <w:abstractNumId w:val="87"/>
  </w:num>
  <w:num w:numId="43">
    <w:abstractNumId w:val="82"/>
  </w:num>
  <w:num w:numId="44">
    <w:abstractNumId w:val="1"/>
  </w:num>
  <w:num w:numId="45">
    <w:abstractNumId w:val="2"/>
  </w:num>
  <w:num w:numId="46">
    <w:abstractNumId w:val="3"/>
  </w:num>
  <w:num w:numId="47">
    <w:abstractNumId w:val="4"/>
  </w:num>
  <w:num w:numId="48">
    <w:abstractNumId w:val="93"/>
  </w:num>
  <w:num w:numId="49">
    <w:abstractNumId w:val="5"/>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6"/>
  </w:num>
  <w:num w:numId="56">
    <w:abstractNumId w:val="120"/>
  </w:num>
  <w:num w:numId="57">
    <w:abstractNumId w:val="109"/>
  </w:num>
  <w:num w:numId="58">
    <w:abstractNumId w:val="100"/>
  </w:num>
  <w:num w:numId="59">
    <w:abstractNumId w:val="37"/>
  </w:num>
  <w:num w:numId="60">
    <w:abstractNumId w:val="57"/>
  </w:num>
  <w:num w:numId="61">
    <w:abstractNumId w:val="23"/>
  </w:num>
  <w:num w:numId="62">
    <w:abstractNumId w:val="92"/>
  </w:num>
  <w:num w:numId="63">
    <w:abstractNumId w:val="31"/>
  </w:num>
  <w:num w:numId="64">
    <w:abstractNumId w:val="60"/>
  </w:num>
  <w:num w:numId="65">
    <w:abstractNumId w:val="16"/>
  </w:num>
  <w:num w:numId="66">
    <w:abstractNumId w:val="118"/>
  </w:num>
  <w:num w:numId="67">
    <w:abstractNumId w:val="91"/>
  </w:num>
  <w:num w:numId="68">
    <w:abstractNumId w:val="51"/>
  </w:num>
  <w:num w:numId="69">
    <w:abstractNumId w:val="122"/>
  </w:num>
  <w:num w:numId="70">
    <w:abstractNumId w:val="34"/>
  </w:num>
  <w:num w:numId="71">
    <w:abstractNumId w:val="67"/>
  </w:num>
  <w:num w:numId="72">
    <w:abstractNumId w:val="61"/>
  </w:num>
  <w:num w:numId="73">
    <w:abstractNumId w:val="94"/>
  </w:num>
  <w:num w:numId="74">
    <w:abstractNumId w:val="7"/>
  </w:num>
  <w:num w:numId="75">
    <w:abstractNumId w:val="114"/>
  </w:num>
  <w:num w:numId="76">
    <w:abstractNumId w:val="81"/>
  </w:num>
  <w:num w:numId="77">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7"/>
  </w:num>
  <w:num w:numId="79">
    <w:abstractNumId w:val="44"/>
  </w:num>
  <w:num w:numId="80">
    <w:abstractNumId w:val="49"/>
  </w:num>
  <w:num w:numId="81">
    <w:abstractNumId w:val="72"/>
  </w:num>
  <w:num w:numId="82">
    <w:abstractNumId w:val="35"/>
  </w:num>
  <w:num w:numId="83">
    <w:abstractNumId w:val="125"/>
  </w:num>
  <w:num w:numId="84">
    <w:abstractNumId w:val="69"/>
  </w:num>
  <w:num w:numId="85">
    <w:abstractNumId w:val="113"/>
  </w:num>
  <w:num w:numId="86">
    <w:abstractNumId w:val="28"/>
  </w:num>
  <w:num w:numId="87">
    <w:abstractNumId w:val="71"/>
  </w:num>
  <w:num w:numId="88">
    <w:abstractNumId w:val="75"/>
  </w:num>
  <w:num w:numId="89">
    <w:abstractNumId w:val="19"/>
  </w:num>
  <w:num w:numId="90">
    <w:abstractNumId w:val="85"/>
  </w:num>
  <w:num w:numId="91">
    <w:abstractNumId w:val="121"/>
  </w:num>
  <w:num w:numId="92">
    <w:abstractNumId w:val="54"/>
  </w:num>
  <w:num w:numId="93">
    <w:abstractNumId w:val="14"/>
  </w:num>
  <w:num w:numId="94">
    <w:abstractNumId w:val="42"/>
  </w:num>
  <w:num w:numId="95">
    <w:abstractNumId w:val="79"/>
  </w:num>
  <w:num w:numId="96">
    <w:abstractNumId w:val="18"/>
  </w:num>
  <w:num w:numId="97">
    <w:abstractNumId w:val="13"/>
  </w:num>
  <w:num w:numId="98">
    <w:abstractNumId w:val="107"/>
  </w:num>
  <w:num w:numId="99">
    <w:abstractNumId w:val="52"/>
  </w:num>
  <w:num w:numId="100">
    <w:abstractNumId w:val="123"/>
  </w:num>
  <w:num w:numId="101">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num>
  <w:num w:numId="103">
    <w:abstractNumId w:val="59"/>
  </w:num>
  <w:num w:numId="104">
    <w:abstractNumId w:val="78"/>
  </w:num>
  <w:num w:numId="105">
    <w:abstractNumId w:val="89"/>
  </w:num>
  <w:num w:numId="106">
    <w:abstractNumId w:val="56"/>
  </w:num>
  <w:num w:numId="107">
    <w:abstractNumId w:val="104"/>
  </w:num>
  <w:num w:numId="108">
    <w:abstractNumId w:val="106"/>
  </w:num>
  <w:num w:numId="109">
    <w:abstractNumId w:val="39"/>
  </w:num>
  <w:num w:numId="110">
    <w:abstractNumId w:val="15"/>
  </w:num>
  <w:num w:numId="111">
    <w:abstractNumId w:val="127"/>
  </w:num>
  <w:num w:numId="112">
    <w:abstractNumId w:val="83"/>
  </w:num>
  <w:num w:numId="113">
    <w:abstractNumId w:val="33"/>
  </w:num>
  <w:num w:numId="114">
    <w:abstractNumId w:val="112"/>
  </w:num>
  <w:num w:numId="115">
    <w:abstractNumId w:val="22"/>
  </w:num>
  <w:num w:numId="116">
    <w:abstractNumId w:val="10"/>
  </w:num>
  <w:num w:numId="117">
    <w:abstractNumId w:val="101"/>
  </w:num>
  <w:num w:numId="118">
    <w:abstractNumId w:val="45"/>
  </w:num>
  <w:num w:numId="119">
    <w:abstractNumId w:val="20"/>
  </w:num>
  <w:num w:numId="120">
    <w:abstractNumId w:val="103"/>
  </w:num>
  <w:num w:numId="121">
    <w:abstractNumId w:val="77"/>
  </w:num>
  <w:num w:numId="122">
    <w:abstractNumId w:val="97"/>
  </w:num>
  <w:num w:numId="123">
    <w:abstractNumId w:val="119"/>
  </w:num>
  <w:num w:numId="124">
    <w:abstractNumId w:val="29"/>
  </w:num>
  <w:num w:numId="125">
    <w:abstractNumId w:val="124"/>
  </w:num>
  <w:num w:numId="126">
    <w:abstractNumId w:val="55"/>
  </w:num>
  <w:num w:numId="127">
    <w:abstractNumId w:val="108"/>
  </w:num>
  <w:num w:numId="128">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4DC"/>
    <w:rsid w:val="00080072"/>
    <w:rsid w:val="00080DD5"/>
    <w:rsid w:val="000F5719"/>
    <w:rsid w:val="00124C96"/>
    <w:rsid w:val="001666AF"/>
    <w:rsid w:val="0023478C"/>
    <w:rsid w:val="00235649"/>
    <w:rsid w:val="002B5E08"/>
    <w:rsid w:val="003467C8"/>
    <w:rsid w:val="00357195"/>
    <w:rsid w:val="003D199F"/>
    <w:rsid w:val="00400FD5"/>
    <w:rsid w:val="00466FA1"/>
    <w:rsid w:val="004855FF"/>
    <w:rsid w:val="00495E70"/>
    <w:rsid w:val="00495F35"/>
    <w:rsid w:val="004B19E8"/>
    <w:rsid w:val="005E7D1A"/>
    <w:rsid w:val="0067259E"/>
    <w:rsid w:val="007660C3"/>
    <w:rsid w:val="00790756"/>
    <w:rsid w:val="007C572D"/>
    <w:rsid w:val="008C4144"/>
    <w:rsid w:val="008C5A49"/>
    <w:rsid w:val="008E7B74"/>
    <w:rsid w:val="00923032"/>
    <w:rsid w:val="0097201B"/>
    <w:rsid w:val="009B39B3"/>
    <w:rsid w:val="00A0415B"/>
    <w:rsid w:val="00A61FDD"/>
    <w:rsid w:val="00AB7C1D"/>
    <w:rsid w:val="00B04C6C"/>
    <w:rsid w:val="00B124DC"/>
    <w:rsid w:val="00C14330"/>
    <w:rsid w:val="00E31575"/>
    <w:rsid w:val="00E84644"/>
    <w:rsid w:val="00E85861"/>
    <w:rsid w:val="00ED4A04"/>
    <w:rsid w:val="00EE2B73"/>
    <w:rsid w:val="00F279D9"/>
    <w:rsid w:val="00F46B2E"/>
    <w:rsid w:val="00F56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C6ABF2-AEFE-4D28-B858-0C897EF6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E70"/>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style>
  <w:style w:type="paragraph" w:styleId="Heading1">
    <w:name w:val="heading 1"/>
    <w:basedOn w:val="Normal"/>
    <w:next w:val="Normal"/>
    <w:link w:val="Heading1Char"/>
    <w:uiPriority w:val="9"/>
    <w:qFormat/>
    <w:rsid w:val="00495E7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95E70"/>
    <w:pPr>
      <w:keepNext/>
      <w:widowControl/>
      <w:numPr>
        <w:ilvl w:val="1"/>
        <w:numId w:val="1"/>
      </w:numPr>
      <w:suppressAutoHyphens/>
      <w:autoSpaceDE/>
      <w:autoSpaceDN/>
      <w:adjustRightInd/>
      <w:spacing w:line="360" w:lineRule="auto"/>
      <w:ind w:left="2832"/>
      <w:outlineLvl w:val="1"/>
    </w:pPr>
    <w:rPr>
      <w:b/>
      <w:bCs/>
      <w:sz w:val="24"/>
      <w:szCs w:val="24"/>
      <w:lang w:eastAsia="ar-SA"/>
    </w:rPr>
  </w:style>
  <w:style w:type="paragraph" w:styleId="Heading5">
    <w:name w:val="heading 5"/>
    <w:basedOn w:val="Normal"/>
    <w:next w:val="Normal"/>
    <w:link w:val="Heading5Char"/>
    <w:qFormat/>
    <w:rsid w:val="00495E70"/>
    <w:pPr>
      <w:widowControl/>
      <w:autoSpaceDE/>
      <w:autoSpaceDN/>
      <w:adjustRightInd/>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95E70"/>
    <w:rPr>
      <w:rFonts w:ascii="Times New Roman" w:eastAsia="Times New Roman" w:hAnsi="Times New Roman" w:cs="Times New Roman"/>
      <w:b/>
      <w:bCs/>
      <w:sz w:val="24"/>
      <w:szCs w:val="24"/>
      <w:lang w:val="ro-RO" w:eastAsia="ar-SA"/>
    </w:rPr>
  </w:style>
  <w:style w:type="paragraph" w:styleId="Title">
    <w:name w:val="Title"/>
    <w:basedOn w:val="Normal"/>
    <w:link w:val="TitleChar"/>
    <w:qFormat/>
    <w:rsid w:val="00495E70"/>
    <w:pPr>
      <w:jc w:val="center"/>
    </w:pPr>
    <w:rPr>
      <w:sz w:val="26"/>
      <w:szCs w:val="26"/>
      <w:lang w:val="en-GB"/>
    </w:rPr>
  </w:style>
  <w:style w:type="character" w:customStyle="1" w:styleId="TitleChar">
    <w:name w:val="Title Char"/>
    <w:basedOn w:val="DefaultParagraphFont"/>
    <w:link w:val="Title"/>
    <w:rsid w:val="00495E70"/>
    <w:rPr>
      <w:rFonts w:ascii="Times New Roman" w:eastAsia="Times New Roman" w:hAnsi="Times New Roman" w:cs="Times New Roman"/>
      <w:sz w:val="26"/>
      <w:szCs w:val="26"/>
      <w:lang w:val="en-GB" w:eastAsia="ro-RO"/>
    </w:rPr>
  </w:style>
  <w:style w:type="paragraph" w:customStyle="1" w:styleId="BODY">
    <w:name w:val="BODY"/>
    <w:basedOn w:val="Normal"/>
    <w:rsid w:val="00495E70"/>
    <w:pPr>
      <w:widowControl/>
      <w:autoSpaceDE/>
      <w:autoSpaceDN/>
      <w:adjustRightInd/>
      <w:jc w:val="both"/>
    </w:pPr>
    <w:rPr>
      <w:rFonts w:ascii="Times New Roman Rom" w:hAnsi="Times New Roman Rom"/>
      <w:sz w:val="28"/>
      <w:lang w:val="en-US"/>
    </w:rPr>
  </w:style>
  <w:style w:type="paragraph" w:styleId="BodyText">
    <w:name w:val="Body Text"/>
    <w:basedOn w:val="Normal"/>
    <w:link w:val="BodyTextChar"/>
    <w:uiPriority w:val="99"/>
    <w:rsid w:val="00495E70"/>
    <w:pPr>
      <w:widowControl/>
      <w:autoSpaceDE/>
      <w:autoSpaceDN/>
      <w:adjustRightInd/>
      <w:spacing w:before="100" w:beforeAutospacing="1" w:after="100" w:afterAutospacing="1"/>
    </w:pPr>
    <w:rPr>
      <w:sz w:val="24"/>
      <w:szCs w:val="24"/>
      <w:lang w:val="en-US" w:eastAsia="en-US"/>
    </w:rPr>
  </w:style>
  <w:style w:type="character" w:customStyle="1" w:styleId="BodyTextChar">
    <w:name w:val="Body Text Char"/>
    <w:basedOn w:val="DefaultParagraphFont"/>
    <w:link w:val="BodyText"/>
    <w:rsid w:val="00495E70"/>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495E70"/>
    <w:rPr>
      <w:rFonts w:ascii="Times New Roman" w:eastAsia="Times New Roman" w:hAnsi="Times New Roman" w:cs="Times New Roman"/>
      <w:b/>
      <w:bCs/>
      <w:i/>
      <w:iCs/>
      <w:sz w:val="26"/>
      <w:szCs w:val="26"/>
      <w:lang w:val="ro-RO" w:eastAsia="ro-RO"/>
    </w:rPr>
  </w:style>
  <w:style w:type="paragraph" w:styleId="Footer">
    <w:name w:val="footer"/>
    <w:basedOn w:val="Normal"/>
    <w:link w:val="FooterChar"/>
    <w:uiPriority w:val="99"/>
    <w:rsid w:val="00495E70"/>
    <w:pPr>
      <w:widowControl/>
      <w:tabs>
        <w:tab w:val="center" w:pos="4320"/>
        <w:tab w:val="right" w:pos="8640"/>
      </w:tabs>
      <w:autoSpaceDE/>
      <w:autoSpaceDN/>
      <w:adjustRightInd/>
    </w:pPr>
    <w:rPr>
      <w:sz w:val="24"/>
      <w:szCs w:val="24"/>
    </w:rPr>
  </w:style>
  <w:style w:type="character" w:customStyle="1" w:styleId="FooterChar">
    <w:name w:val="Footer Char"/>
    <w:basedOn w:val="DefaultParagraphFont"/>
    <w:link w:val="Footer"/>
    <w:uiPriority w:val="99"/>
    <w:rsid w:val="00495E70"/>
    <w:rPr>
      <w:rFonts w:ascii="Times New Roman" w:eastAsia="Times New Roman" w:hAnsi="Times New Roman" w:cs="Times New Roman"/>
      <w:sz w:val="24"/>
      <w:szCs w:val="24"/>
      <w:lang w:val="ro-RO" w:eastAsia="ro-RO"/>
    </w:rPr>
  </w:style>
  <w:style w:type="character" w:styleId="PageNumber">
    <w:name w:val="page number"/>
    <w:basedOn w:val="DefaultParagraphFont"/>
    <w:rsid w:val="00495E70"/>
  </w:style>
  <w:style w:type="paragraph" w:styleId="NormalWeb">
    <w:name w:val="Normal (Web)"/>
    <w:basedOn w:val="Normal"/>
    <w:uiPriority w:val="99"/>
    <w:rsid w:val="00495E70"/>
    <w:pPr>
      <w:widowControl/>
      <w:autoSpaceDE/>
      <w:autoSpaceDN/>
      <w:adjustRightInd/>
      <w:spacing w:before="100" w:beforeAutospacing="1" w:after="100" w:afterAutospacing="1"/>
    </w:pPr>
    <w:rPr>
      <w:rFonts w:ascii="Arial Unicode MS" w:eastAsia="Arial Unicode MS" w:hAnsi="Arial Unicode MS" w:cs="Arial Unicode MS"/>
      <w:sz w:val="24"/>
      <w:szCs w:val="24"/>
      <w:lang w:val="en-US" w:eastAsia="en-US"/>
    </w:rPr>
  </w:style>
  <w:style w:type="character" w:customStyle="1" w:styleId="Heading1Char">
    <w:name w:val="Heading 1 Char"/>
    <w:basedOn w:val="DefaultParagraphFont"/>
    <w:link w:val="Heading1"/>
    <w:uiPriority w:val="9"/>
    <w:rsid w:val="00495E70"/>
    <w:rPr>
      <w:rFonts w:asciiTheme="majorHAnsi" w:eastAsiaTheme="majorEastAsia" w:hAnsiTheme="majorHAnsi" w:cstheme="majorBidi"/>
      <w:color w:val="2E74B5" w:themeColor="accent1" w:themeShade="BF"/>
      <w:sz w:val="32"/>
      <w:szCs w:val="32"/>
      <w:lang w:val="ro-RO" w:eastAsia="ro-RO"/>
    </w:rPr>
  </w:style>
  <w:style w:type="character" w:styleId="Hyperlink">
    <w:name w:val="Hyperlink"/>
    <w:rsid w:val="005E7D1A"/>
    <w:rPr>
      <w:color w:val="0563C1"/>
      <w:u w:val="single"/>
    </w:rPr>
  </w:style>
  <w:style w:type="paragraph" w:styleId="BodyTextIndent">
    <w:name w:val="Body Text Indent"/>
    <w:basedOn w:val="Normal"/>
    <w:link w:val="BodyTextIndentChar"/>
    <w:uiPriority w:val="99"/>
    <w:semiHidden/>
    <w:unhideWhenUsed/>
    <w:rsid w:val="005E7D1A"/>
    <w:pPr>
      <w:spacing w:after="120"/>
      <w:ind w:left="360"/>
    </w:pPr>
  </w:style>
  <w:style w:type="character" w:customStyle="1" w:styleId="BodyTextIndentChar">
    <w:name w:val="Body Text Indent Char"/>
    <w:basedOn w:val="DefaultParagraphFont"/>
    <w:link w:val="BodyTextIndent"/>
    <w:uiPriority w:val="99"/>
    <w:semiHidden/>
    <w:rsid w:val="005E7D1A"/>
    <w:rPr>
      <w:rFonts w:ascii="Times New Roman" w:eastAsia="Times New Roman" w:hAnsi="Times New Roman" w:cs="Times New Roman"/>
      <w:sz w:val="20"/>
      <w:szCs w:val="20"/>
      <w:lang w:val="ro-RO" w:eastAsia="ro-RO"/>
    </w:rPr>
  </w:style>
  <w:style w:type="character" w:styleId="Strong">
    <w:name w:val="Strong"/>
    <w:uiPriority w:val="22"/>
    <w:qFormat/>
    <w:rsid w:val="005E7D1A"/>
    <w:rPr>
      <w:b/>
      <w:bCs/>
    </w:rPr>
  </w:style>
  <w:style w:type="character" w:styleId="Emphasis">
    <w:name w:val="Emphasis"/>
    <w:uiPriority w:val="20"/>
    <w:qFormat/>
    <w:rsid w:val="005E7D1A"/>
    <w:rPr>
      <w:i/>
      <w:iCs/>
    </w:rPr>
  </w:style>
  <w:style w:type="character" w:customStyle="1" w:styleId="titlu2">
    <w:name w:val="titlu2"/>
    <w:basedOn w:val="DefaultParagraphFont"/>
    <w:rsid w:val="005E7D1A"/>
  </w:style>
  <w:style w:type="character" w:customStyle="1" w:styleId="a">
    <w:name w:val="a"/>
    <w:basedOn w:val="DefaultParagraphFont"/>
    <w:rsid w:val="005E7D1A"/>
  </w:style>
  <w:style w:type="character" w:customStyle="1" w:styleId="l6">
    <w:name w:val="l6"/>
    <w:basedOn w:val="DefaultParagraphFont"/>
    <w:rsid w:val="005E7D1A"/>
  </w:style>
  <w:style w:type="character" w:customStyle="1" w:styleId="l7">
    <w:name w:val="l7"/>
    <w:basedOn w:val="DefaultParagraphFont"/>
    <w:rsid w:val="005E7D1A"/>
  </w:style>
  <w:style w:type="character" w:customStyle="1" w:styleId="l8">
    <w:name w:val="l8"/>
    <w:basedOn w:val="DefaultParagraphFont"/>
    <w:rsid w:val="005E7D1A"/>
  </w:style>
  <w:style w:type="character" w:customStyle="1" w:styleId="l9">
    <w:name w:val="l9"/>
    <w:basedOn w:val="DefaultParagraphFont"/>
    <w:rsid w:val="005E7D1A"/>
  </w:style>
  <w:style w:type="paragraph" w:styleId="ListParagraph">
    <w:name w:val="List Paragraph"/>
    <w:basedOn w:val="Normal"/>
    <w:uiPriority w:val="34"/>
    <w:qFormat/>
    <w:rsid w:val="005E7D1A"/>
    <w:pPr>
      <w:widowControl/>
      <w:autoSpaceDE/>
      <w:autoSpaceDN/>
      <w:adjustRightInd/>
      <w:ind w:left="720"/>
      <w:contextualSpacing/>
    </w:pPr>
    <w:rPr>
      <w:sz w:val="24"/>
      <w:szCs w:val="24"/>
    </w:rPr>
  </w:style>
  <w:style w:type="character" w:customStyle="1" w:styleId="yiv3196246103ydp89a92b73yiv5036538873s2">
    <w:name w:val="yiv3196246103ydp89a92b73yiv5036538873s2"/>
    <w:rsid w:val="005E7D1A"/>
  </w:style>
  <w:style w:type="character" w:customStyle="1" w:styleId="yiv3196246103ydp89a92b73yiv5036538873s7">
    <w:name w:val="yiv3196246103ydp89a92b73yiv5036538873s7"/>
    <w:rsid w:val="005E7D1A"/>
  </w:style>
  <w:style w:type="paragraph" w:customStyle="1" w:styleId="yiv9409905620ydpf5baa44dyiv9429026973ydpf597d80dmsonormal">
    <w:name w:val="yiv9409905620ydpf5baa44dyiv9429026973ydpf597d80dmsonormal"/>
    <w:basedOn w:val="Normal"/>
    <w:rsid w:val="005E7D1A"/>
    <w:pPr>
      <w:widowControl/>
      <w:autoSpaceDE/>
      <w:autoSpaceDN/>
      <w:adjustRightInd/>
      <w:spacing w:before="100" w:beforeAutospacing="1" w:after="100" w:afterAutospacing="1"/>
    </w:pPr>
    <w:rPr>
      <w:sz w:val="24"/>
      <w:szCs w:val="24"/>
    </w:rPr>
  </w:style>
  <w:style w:type="paragraph" w:customStyle="1" w:styleId="yiv9033043949ydp65bf0fa8yiv5203084772ydpbba179a9yiv7142770339ydpf597d80dmsonormal">
    <w:name w:val="yiv9033043949ydp65bf0fa8yiv5203084772ydpbba179a9yiv7142770339ydpf597d80dmsonormal"/>
    <w:basedOn w:val="Normal"/>
    <w:rsid w:val="005E7D1A"/>
    <w:pPr>
      <w:widowControl/>
      <w:autoSpaceDE/>
      <w:autoSpaceDN/>
      <w:adjustRightInd/>
      <w:spacing w:before="100" w:beforeAutospacing="1" w:after="100" w:afterAutospacing="1"/>
    </w:pPr>
    <w:rPr>
      <w:sz w:val="24"/>
      <w:szCs w:val="24"/>
    </w:rPr>
  </w:style>
  <w:style w:type="paragraph" w:styleId="List2">
    <w:name w:val="List 2"/>
    <w:basedOn w:val="Normal"/>
    <w:rsid w:val="005E7D1A"/>
    <w:pPr>
      <w:widowControl/>
      <w:autoSpaceDE/>
      <w:autoSpaceDN/>
      <w:adjustRightInd/>
      <w:ind w:left="566" w:hanging="283"/>
    </w:pPr>
    <w:rPr>
      <w:sz w:val="24"/>
      <w:szCs w:val="24"/>
    </w:rPr>
  </w:style>
  <w:style w:type="paragraph" w:styleId="Header">
    <w:name w:val="header"/>
    <w:basedOn w:val="Normal"/>
    <w:link w:val="HeaderChar1"/>
    <w:uiPriority w:val="99"/>
    <w:unhideWhenUsed/>
    <w:rsid w:val="005E7D1A"/>
    <w:pPr>
      <w:widowControl/>
      <w:tabs>
        <w:tab w:val="center" w:pos="4680"/>
        <w:tab w:val="right" w:pos="9360"/>
      </w:tabs>
      <w:autoSpaceDE/>
      <w:autoSpaceDN/>
      <w:adjustRightInd/>
      <w:jc w:val="center"/>
    </w:pPr>
    <w:rPr>
      <w:rFonts w:eastAsia="Calibri"/>
      <w:sz w:val="24"/>
      <w:szCs w:val="24"/>
      <w:lang w:val="x-none" w:eastAsia="x-none"/>
    </w:rPr>
  </w:style>
  <w:style w:type="character" w:customStyle="1" w:styleId="HeaderChar">
    <w:name w:val="Header Char"/>
    <w:basedOn w:val="DefaultParagraphFont"/>
    <w:uiPriority w:val="99"/>
    <w:rsid w:val="005E7D1A"/>
    <w:rPr>
      <w:rFonts w:ascii="Times New Roman" w:eastAsia="Times New Roman" w:hAnsi="Times New Roman" w:cs="Times New Roman"/>
      <w:sz w:val="20"/>
      <w:szCs w:val="20"/>
      <w:lang w:val="ro-RO" w:eastAsia="ro-RO"/>
    </w:rPr>
  </w:style>
  <w:style w:type="character" w:customStyle="1" w:styleId="HeaderChar1">
    <w:name w:val="Header Char1"/>
    <w:link w:val="Header"/>
    <w:uiPriority w:val="99"/>
    <w:rsid w:val="005E7D1A"/>
    <w:rPr>
      <w:rFonts w:ascii="Times New Roman" w:eastAsia="Calibri" w:hAnsi="Times New Roman" w:cs="Times New Roman"/>
      <w:sz w:val="24"/>
      <w:szCs w:val="24"/>
      <w:lang w:val="x-none" w:eastAsia="x-none"/>
    </w:rPr>
  </w:style>
  <w:style w:type="paragraph" w:styleId="HTMLPreformatted">
    <w:name w:val="HTML Preformatted"/>
    <w:basedOn w:val="Normal"/>
    <w:link w:val="HTMLPreformattedChar"/>
    <w:rsid w:val="005E7D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en-US" w:eastAsia="en-US"/>
    </w:rPr>
  </w:style>
  <w:style w:type="character" w:customStyle="1" w:styleId="HTMLPreformattedChar">
    <w:name w:val="HTML Preformatted Char"/>
    <w:basedOn w:val="DefaultParagraphFont"/>
    <w:link w:val="HTMLPreformatted"/>
    <w:rsid w:val="005E7D1A"/>
    <w:rPr>
      <w:rFonts w:ascii="Courier New" w:eastAsia="Times New Roman" w:hAnsi="Courier New" w:cs="Courier New"/>
      <w:sz w:val="20"/>
      <w:szCs w:val="20"/>
    </w:rPr>
  </w:style>
  <w:style w:type="paragraph" w:styleId="NoSpacing">
    <w:name w:val="No Spacing"/>
    <w:link w:val="NoSpacingChar"/>
    <w:uiPriority w:val="1"/>
    <w:qFormat/>
    <w:rsid w:val="005E7D1A"/>
    <w:pPr>
      <w:spacing w:after="0" w:line="240" w:lineRule="auto"/>
    </w:pPr>
    <w:rPr>
      <w:rFonts w:ascii="Calibri" w:eastAsia="Calibri" w:hAnsi="Calibri" w:cs="Times New Roman"/>
    </w:rPr>
  </w:style>
  <w:style w:type="paragraph" w:customStyle="1" w:styleId="Style29">
    <w:name w:val="Style29"/>
    <w:basedOn w:val="Normal"/>
    <w:rsid w:val="005E7D1A"/>
    <w:rPr>
      <w:sz w:val="24"/>
      <w:szCs w:val="24"/>
      <w:lang w:val="en-US" w:eastAsia="en-US"/>
    </w:rPr>
  </w:style>
  <w:style w:type="character" w:customStyle="1" w:styleId="FontStyle55">
    <w:name w:val="Font Style55"/>
    <w:rsid w:val="005E7D1A"/>
    <w:rPr>
      <w:rFonts w:ascii="Times New Roman" w:hAnsi="Times New Roman" w:cs="Times New Roman"/>
      <w:b/>
      <w:bCs/>
      <w:sz w:val="22"/>
      <w:szCs w:val="22"/>
    </w:rPr>
  </w:style>
  <w:style w:type="character" w:customStyle="1" w:styleId="NoSpacingChar">
    <w:name w:val="No Spacing Char"/>
    <w:link w:val="NoSpacing"/>
    <w:uiPriority w:val="1"/>
    <w:locked/>
    <w:rsid w:val="005E7D1A"/>
    <w:rPr>
      <w:rFonts w:ascii="Calibri" w:eastAsia="Calibri" w:hAnsi="Calibri" w:cs="Times New Roman"/>
    </w:rPr>
  </w:style>
  <w:style w:type="paragraph" w:styleId="BodyTextIndent2">
    <w:name w:val="Body Text Indent 2"/>
    <w:basedOn w:val="Normal"/>
    <w:link w:val="BodyTextIndent2Char"/>
    <w:rsid w:val="005E7D1A"/>
    <w:pPr>
      <w:widowControl/>
      <w:autoSpaceDE/>
      <w:autoSpaceDN/>
      <w:adjustRightInd/>
      <w:spacing w:after="120" w:line="480" w:lineRule="auto"/>
      <w:ind w:left="360"/>
      <w:jc w:val="center"/>
    </w:pPr>
    <w:rPr>
      <w:rFonts w:eastAsia="Calibri"/>
      <w:sz w:val="24"/>
      <w:szCs w:val="24"/>
      <w:lang w:val="en-US" w:eastAsia="en-US"/>
    </w:rPr>
  </w:style>
  <w:style w:type="character" w:customStyle="1" w:styleId="BodyTextIndent2Char">
    <w:name w:val="Body Text Indent 2 Char"/>
    <w:basedOn w:val="DefaultParagraphFont"/>
    <w:link w:val="BodyTextIndent2"/>
    <w:rsid w:val="005E7D1A"/>
    <w:rPr>
      <w:rFonts w:ascii="Times New Roman" w:eastAsia="Calibri" w:hAnsi="Times New Roman" w:cs="Times New Roman"/>
      <w:sz w:val="24"/>
      <w:szCs w:val="24"/>
    </w:rPr>
  </w:style>
  <w:style w:type="paragraph" w:customStyle="1" w:styleId="Text-continuturibullets">
    <w:name w:val="Text - continuturi bullets"/>
    <w:basedOn w:val="Normal"/>
    <w:rsid w:val="005E7D1A"/>
    <w:pPr>
      <w:numPr>
        <w:numId w:val="4"/>
      </w:numPr>
      <w:tabs>
        <w:tab w:val="left" w:pos="284"/>
        <w:tab w:val="left" w:pos="851"/>
      </w:tabs>
      <w:autoSpaceDE/>
      <w:autoSpaceDN/>
      <w:adjustRightInd/>
      <w:ind w:left="851" w:hanging="284"/>
      <w:jc w:val="both"/>
    </w:pPr>
    <w:rPr>
      <w:snapToGrid w:val="0"/>
      <w:sz w:val="22"/>
      <w:lang w:val="en-GB" w:eastAsia="en-US"/>
    </w:rPr>
  </w:style>
  <w:style w:type="paragraph" w:styleId="Subtitle">
    <w:name w:val="Subtitle"/>
    <w:basedOn w:val="Normal"/>
    <w:link w:val="SubtitleChar"/>
    <w:qFormat/>
    <w:rsid w:val="00A0415B"/>
    <w:pPr>
      <w:widowControl/>
      <w:autoSpaceDE/>
      <w:autoSpaceDN/>
      <w:adjustRightInd/>
      <w:jc w:val="center"/>
    </w:pPr>
    <w:rPr>
      <w:i/>
      <w:iCs/>
      <w:sz w:val="28"/>
      <w:szCs w:val="24"/>
    </w:rPr>
  </w:style>
  <w:style w:type="character" w:customStyle="1" w:styleId="SubtitleChar">
    <w:name w:val="Subtitle Char"/>
    <w:basedOn w:val="DefaultParagraphFont"/>
    <w:link w:val="Subtitle"/>
    <w:rsid w:val="00A0415B"/>
    <w:rPr>
      <w:rFonts w:ascii="Times New Roman" w:eastAsia="Times New Roman" w:hAnsi="Times New Roman" w:cs="Times New Roman"/>
      <w:i/>
      <w:iCs/>
      <w:sz w:val="28"/>
      <w:szCs w:val="24"/>
      <w:lang w:val="ro-RO" w:eastAsia="ro-RO"/>
    </w:rPr>
  </w:style>
  <w:style w:type="character" w:customStyle="1" w:styleId="ff5">
    <w:name w:val="ff5"/>
    <w:rsid w:val="00A0415B"/>
  </w:style>
  <w:style w:type="paragraph" w:styleId="FootnoteText">
    <w:name w:val="footnote text"/>
    <w:aliases w:val=" Caracter Caracter,Caracter Caracter, Caracter Caracter Caracter, Char Caracter Caracter, Char Caracter Caracter Caracter Caracter,Footnote Text Char Char,single space,footnote text,FOOTNOTES,fn,Podrozdział,Footnote,fn Char Char Char"/>
    <w:basedOn w:val="Normal"/>
    <w:link w:val="FootnoteTextChar"/>
    <w:semiHidden/>
    <w:qFormat/>
    <w:rsid w:val="00A0415B"/>
    <w:pPr>
      <w:widowControl/>
      <w:numPr>
        <w:numId w:val="113"/>
      </w:numPr>
      <w:autoSpaceDE/>
      <w:autoSpaceDN/>
      <w:adjustRightInd/>
    </w:pPr>
    <w:rPr>
      <w:lang w:val="en-AU"/>
    </w:rPr>
  </w:style>
  <w:style w:type="character" w:customStyle="1" w:styleId="FootnoteTextChar">
    <w:name w:val="Footnote Text Char"/>
    <w:aliases w:val=" Caracter Caracter Char,Caracter Caracter Char, Caracter Caracter Caracter Char, Char Caracter Caracter Char, Char Caracter Caracter Caracter Caracter Char,Footnote Text Char Char Char,single space Char,footnote text Char,fn Char"/>
    <w:basedOn w:val="DefaultParagraphFont"/>
    <w:link w:val="FootnoteText"/>
    <w:semiHidden/>
    <w:rsid w:val="00A0415B"/>
    <w:rPr>
      <w:rFonts w:ascii="Times New Roman" w:eastAsia="Times New Roman" w:hAnsi="Times New Roman" w:cs="Times New Roman"/>
      <w:sz w:val="20"/>
      <w:szCs w:val="20"/>
      <w:lang w:val="en-AU" w:eastAsia="ro-RO"/>
    </w:rPr>
  </w:style>
  <w:style w:type="paragraph" w:customStyle="1" w:styleId="BIBLIOGRAFIE">
    <w:name w:val="BIBLIOGRAFIE"/>
    <w:basedOn w:val="Normal"/>
    <w:link w:val="BIBLIOGRAFIEChar"/>
    <w:rsid w:val="00A0415B"/>
    <w:pPr>
      <w:numPr>
        <w:numId w:val="114"/>
      </w:numPr>
      <w:autoSpaceDE/>
      <w:autoSpaceDN/>
      <w:adjustRightInd/>
      <w:spacing w:line="320" w:lineRule="exact"/>
      <w:jc w:val="both"/>
    </w:pPr>
    <w:rPr>
      <w:rFonts w:ascii="Palatino Linotype" w:hAnsi="Palatino Linotype"/>
      <w:spacing w:val="-8"/>
      <w:sz w:val="24"/>
      <w:lang w:val="x-none" w:eastAsia="x-none"/>
    </w:rPr>
  </w:style>
  <w:style w:type="character" w:customStyle="1" w:styleId="BIBLIOGRAFIEChar">
    <w:name w:val="BIBLIOGRAFIE Char"/>
    <w:link w:val="BIBLIOGRAFIE"/>
    <w:rsid w:val="00A0415B"/>
    <w:rPr>
      <w:rFonts w:ascii="Palatino Linotype" w:eastAsia="Times New Roman" w:hAnsi="Palatino Linotype" w:cs="Times New Roman"/>
      <w:spacing w:val="-8"/>
      <w:sz w:val="24"/>
      <w:szCs w:val="20"/>
      <w:lang w:val="x-none" w:eastAsia="x-none"/>
    </w:rPr>
  </w:style>
  <w:style w:type="character" w:styleId="FootnoteReference">
    <w:name w:val="footnote reference"/>
    <w:rsid w:val="00A0415B"/>
    <w:rPr>
      <w:vertAlign w:val="superscript"/>
    </w:rPr>
  </w:style>
  <w:style w:type="paragraph" w:styleId="BalloonText">
    <w:name w:val="Balloon Text"/>
    <w:basedOn w:val="Normal"/>
    <w:link w:val="BalloonTextChar"/>
    <w:uiPriority w:val="99"/>
    <w:semiHidden/>
    <w:unhideWhenUsed/>
    <w:rsid w:val="00A61FDD"/>
    <w:rPr>
      <w:rFonts w:ascii="Tahoma" w:hAnsi="Tahoma" w:cs="Tahoma"/>
      <w:sz w:val="16"/>
      <w:szCs w:val="16"/>
    </w:rPr>
  </w:style>
  <w:style w:type="character" w:customStyle="1" w:styleId="BalloonTextChar">
    <w:name w:val="Balloon Text Char"/>
    <w:basedOn w:val="DefaultParagraphFont"/>
    <w:link w:val="BalloonText"/>
    <w:uiPriority w:val="99"/>
    <w:semiHidden/>
    <w:rsid w:val="00A61FDD"/>
    <w:rPr>
      <w:rFonts w:ascii="Tahoma" w:eastAsia="Times New Roman" w:hAnsi="Tahoma" w:cs="Tahoma"/>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wmf"/><Relationship Id="rId26" Type="http://schemas.openxmlformats.org/officeDocument/2006/relationships/image" Target="media/image14.emf"/><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www.portaljust.ro/" TargetMode="External"/><Relationship Id="rId47" Type="http://schemas.openxmlformats.org/officeDocument/2006/relationships/hyperlink" Target="http://www.slackbooks.com/booksByAuthor.aspx?autID=2067" TargetMode="External"/><Relationship Id="rId50" Type="http://schemas.openxmlformats.org/officeDocument/2006/relationships/hyperlink" Target="http://www.slackbooks.com/booksByAuthor.aspx?autID=2088" TargetMode="External"/><Relationship Id="rId7" Type="http://schemas.openxmlformats.org/officeDocument/2006/relationships/hyperlink" Target="http://193.231.35.21/Liberty3/gateway/gateway.exe?TIMESTAMP=35114142715&amp;X_=0010&amp;fromsection=opac&amp;updateform=validateAuthenticate&amp;style=display:inline&amp;displayform=opac/lookupThes&amp;database=thesau&amp;targetform=opac/list&amp;searchform=srchnull&amp;srchmaleadterm=Platon,%20Elen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emf"/><Relationship Id="rId11" Type="http://schemas.openxmlformats.org/officeDocument/2006/relationships/hyperlink" Target="javascript:toggle(%22doc_14%22)"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www.dannicula.ro/ed_ci/index.html" TargetMode="External"/><Relationship Id="rId40" Type="http://schemas.openxmlformats.org/officeDocument/2006/relationships/hyperlink" Target="http://mindview.net/Books/TICPP/ThinkingInCPP2e.html" TargetMode="External"/><Relationship Id="rId45" Type="http://schemas.openxmlformats.org/officeDocument/2006/relationships/hyperlink" Target="http://www.slackbooks.com/booksByAuthor.aspx?autID=2085"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javascript:toggle(%22doc_4%22)" TargetMode="External"/><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hyperlink" Target="http://www.vrasti.or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93.231.35.21/Liberty3/gateway/gateway.exe?TIMESTAMP=35114142715&amp;X_=0010&amp;fromsection=opac&amp;updateform=validateAuthenticate&amp;style=display:inline&amp;displayform=opac/lookupThes&amp;database=thesau&amp;targetform=opac/list&amp;searchform=srchnull&amp;srchmaleadterm=Platon,%20Elena" TargetMode="External"/><Relationship Id="rId14" Type="http://schemas.openxmlformats.org/officeDocument/2006/relationships/image" Target="media/image2.png"/><Relationship Id="rId22" Type="http://schemas.openxmlformats.org/officeDocument/2006/relationships/image" Target="media/image10.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www.scj.ro/" TargetMode="External"/><Relationship Id="rId48" Type="http://schemas.openxmlformats.org/officeDocument/2006/relationships/hyperlink" Target="http://www.slackbooks.com/booksByAuthor.aspx?autID=2086" TargetMode="External"/><Relationship Id="rId8" Type="http://schemas.openxmlformats.org/officeDocument/2006/relationships/hyperlink" Target="javascript:toggle(%22doc_1%22)"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e-guvernare.ro/" TargetMode="External"/><Relationship Id="rId17" Type="http://schemas.openxmlformats.org/officeDocument/2006/relationships/image" Target="media/image5.wmf"/><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http://www.slackbooks.com/booksByAuthor.aspx?autID=2030" TargetMode="External"/><Relationship Id="rId20" Type="http://schemas.openxmlformats.org/officeDocument/2006/relationships/image" Target="media/image8.png"/><Relationship Id="rId41" Type="http://schemas.openxmlformats.org/officeDocument/2006/relationships/hyperlink" Target="http://www.mindview.net/Books/TIJ/"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hyperlink" Target="http://vega.unitbv.ro/~pana/cia.p/Pr_EA.pdf" TargetMode="External"/><Relationship Id="rId49" Type="http://schemas.openxmlformats.org/officeDocument/2006/relationships/hyperlink" Target="http://www.slackbooks.com/booksByAuthor.aspx?autID=20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66</Pages>
  <Words>24674</Words>
  <Characters>140643</Characters>
  <Application>Microsoft Office Word</Application>
  <DocSecurity>0</DocSecurity>
  <Lines>1172</Lines>
  <Paragraphs>329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164988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carmen.pancu</dc:creator>
  <cp:lastModifiedBy>daniela.campean</cp:lastModifiedBy>
  <cp:revision>5</cp:revision>
  <dcterms:created xsi:type="dcterms:W3CDTF">2019-02-19T06:59:00Z</dcterms:created>
  <dcterms:modified xsi:type="dcterms:W3CDTF">2019-02-28T10:56:00Z</dcterms:modified>
</cp:coreProperties>
</file>